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58" w:rsidRDefault="00257458" w:rsidP="00257458">
      <w:pPr>
        <w:shd w:val="clear" w:color="auto" w:fill="FFFFFF"/>
        <w:jc w:val="center"/>
        <w:rPr>
          <w:color w:val="000000"/>
          <w:sz w:val="26"/>
          <w:szCs w:val="26"/>
        </w:rPr>
      </w:pPr>
      <w:r>
        <w:rPr>
          <w:color w:val="000000"/>
          <w:sz w:val="26"/>
          <w:szCs w:val="26"/>
        </w:rPr>
        <w:t>МИНОБРНАУКИ РОССИИ</w:t>
      </w:r>
    </w:p>
    <w:p w:rsidR="00257458" w:rsidRDefault="00257458" w:rsidP="00257458">
      <w:pPr>
        <w:shd w:val="clear" w:color="auto" w:fill="FFFFFF"/>
        <w:jc w:val="center"/>
        <w:rPr>
          <w:color w:val="000000"/>
          <w:sz w:val="26"/>
          <w:szCs w:val="26"/>
        </w:rPr>
      </w:pPr>
      <w:r>
        <w:rPr>
          <w:color w:val="000000"/>
          <w:sz w:val="26"/>
          <w:szCs w:val="26"/>
        </w:rPr>
        <w:t>Федеральное государственное бюджетное образовательное учреждение высшего профессионального образования</w:t>
      </w:r>
    </w:p>
    <w:p w:rsidR="00257458" w:rsidRDefault="00257458" w:rsidP="00257458">
      <w:pPr>
        <w:shd w:val="clear" w:color="auto" w:fill="FFFFFF"/>
        <w:jc w:val="center"/>
        <w:rPr>
          <w:b/>
          <w:color w:val="000000"/>
          <w:sz w:val="26"/>
          <w:szCs w:val="26"/>
        </w:rPr>
      </w:pPr>
      <w:r>
        <w:rPr>
          <w:b/>
          <w:color w:val="000000"/>
          <w:sz w:val="26"/>
          <w:szCs w:val="26"/>
        </w:rPr>
        <w:t>«ТВЕРСКОЙ ГОСУДАРСТВЕННЫЙ ТЕХНИЧЕСКИЙ УНИВЕРСИТЕТ»</w:t>
      </w:r>
    </w:p>
    <w:p w:rsidR="00257458" w:rsidRDefault="00257458" w:rsidP="00257458">
      <w:pPr>
        <w:shd w:val="clear" w:color="auto" w:fill="FFFFFF"/>
        <w:jc w:val="center"/>
        <w:rPr>
          <w:color w:val="000000"/>
          <w:sz w:val="26"/>
          <w:szCs w:val="26"/>
        </w:rPr>
      </w:pPr>
      <w:r>
        <w:rPr>
          <w:color w:val="000000"/>
          <w:sz w:val="26"/>
          <w:szCs w:val="26"/>
        </w:rPr>
        <w:t>(</w:t>
      </w:r>
      <w:proofErr w:type="spellStart"/>
      <w:r>
        <w:rPr>
          <w:color w:val="000000"/>
          <w:sz w:val="26"/>
          <w:szCs w:val="26"/>
        </w:rPr>
        <w:t>ТвГТУ</w:t>
      </w:r>
      <w:proofErr w:type="spellEnd"/>
      <w:r>
        <w:rPr>
          <w:color w:val="000000"/>
          <w:sz w:val="26"/>
          <w:szCs w:val="26"/>
        </w:rPr>
        <w:t>)</w:t>
      </w:r>
    </w:p>
    <w:p w:rsidR="00257458" w:rsidRDefault="00257458" w:rsidP="00257458">
      <w:pPr>
        <w:shd w:val="clear" w:color="auto" w:fill="FFFFFF"/>
        <w:jc w:val="center"/>
        <w:rPr>
          <w:b/>
          <w:i/>
          <w:color w:val="000000"/>
          <w:sz w:val="26"/>
          <w:szCs w:val="26"/>
        </w:rPr>
      </w:pPr>
      <w:r>
        <w:rPr>
          <w:b/>
          <w:i/>
          <w:color w:val="000000"/>
          <w:sz w:val="26"/>
          <w:szCs w:val="26"/>
        </w:rPr>
        <w:t>Кафедра иностранных языков</w:t>
      </w:r>
    </w:p>
    <w:p w:rsidR="00257458" w:rsidRDefault="00257458" w:rsidP="00257458">
      <w:pPr>
        <w:shd w:val="clear" w:color="auto" w:fill="FFFFFF"/>
        <w:jc w:val="center"/>
        <w:rPr>
          <w:color w:val="000000"/>
          <w:sz w:val="26"/>
          <w:szCs w:val="26"/>
        </w:rPr>
      </w:pPr>
      <w:r>
        <w:rPr>
          <w:color w:val="000000"/>
          <w:sz w:val="26"/>
          <w:szCs w:val="26"/>
        </w:rPr>
        <w:t xml:space="preserve">приглашает принять участие </w:t>
      </w:r>
    </w:p>
    <w:p w:rsidR="00257458" w:rsidRDefault="00257458" w:rsidP="00257458">
      <w:pPr>
        <w:shd w:val="clear" w:color="auto" w:fill="FFFFFF"/>
        <w:jc w:val="center"/>
        <w:rPr>
          <w:color w:val="000000" w:themeColor="text1"/>
          <w:sz w:val="26"/>
          <w:szCs w:val="26"/>
        </w:rPr>
      </w:pPr>
      <w:r>
        <w:rPr>
          <w:color w:val="000000"/>
          <w:sz w:val="26"/>
          <w:szCs w:val="26"/>
        </w:rPr>
        <w:t xml:space="preserve">в </w:t>
      </w:r>
      <w:r w:rsidR="00A34B23" w:rsidRPr="00A34B23">
        <w:rPr>
          <w:b/>
          <w:i/>
          <w:color w:val="000000"/>
          <w:sz w:val="26"/>
          <w:szCs w:val="26"/>
        </w:rPr>
        <w:t>бесплатном</w:t>
      </w:r>
      <w:r w:rsidR="00A34B23">
        <w:rPr>
          <w:color w:val="000000"/>
          <w:sz w:val="26"/>
          <w:szCs w:val="26"/>
        </w:rPr>
        <w:t xml:space="preserve"> </w:t>
      </w:r>
      <w:r>
        <w:rPr>
          <w:color w:val="000000"/>
          <w:sz w:val="26"/>
          <w:szCs w:val="26"/>
        </w:rPr>
        <w:t xml:space="preserve">июньском номере </w:t>
      </w:r>
      <w:r>
        <w:rPr>
          <w:color w:val="000000" w:themeColor="text1"/>
          <w:sz w:val="26"/>
          <w:szCs w:val="26"/>
        </w:rPr>
        <w:t>научного журнала, входящего в список РИНЦ,</w:t>
      </w:r>
    </w:p>
    <w:p w:rsidR="00257458" w:rsidRDefault="00257458" w:rsidP="00257458">
      <w:pPr>
        <w:shd w:val="clear" w:color="auto" w:fill="FFFFFF"/>
        <w:jc w:val="center"/>
        <w:rPr>
          <w:color w:val="000000" w:themeColor="text1"/>
          <w:sz w:val="26"/>
          <w:szCs w:val="26"/>
        </w:rPr>
      </w:pPr>
    </w:p>
    <w:p w:rsidR="00257458" w:rsidRDefault="00257458" w:rsidP="00257458">
      <w:pPr>
        <w:shd w:val="clear" w:color="auto" w:fill="FFFFFF"/>
        <w:jc w:val="center"/>
        <w:rPr>
          <w:b/>
          <w:sz w:val="28"/>
          <w:szCs w:val="28"/>
        </w:rPr>
      </w:pPr>
      <w:r>
        <w:rPr>
          <w:b/>
          <w:sz w:val="28"/>
          <w:szCs w:val="28"/>
        </w:rPr>
        <w:t>«ВЕСТНИК ТВЕРСКОГО ГОСУДАРСТВЕННОГО ТЕХНИЧЕСКОГО УНИВЕРСИТЕТА»</w:t>
      </w:r>
    </w:p>
    <w:p w:rsidR="00257458" w:rsidRDefault="00257458" w:rsidP="00257458">
      <w:pPr>
        <w:shd w:val="clear" w:color="auto" w:fill="FFFFFF"/>
        <w:jc w:val="center"/>
        <w:rPr>
          <w:sz w:val="28"/>
          <w:szCs w:val="28"/>
        </w:rPr>
      </w:pPr>
      <w:r>
        <w:rPr>
          <w:sz w:val="28"/>
          <w:szCs w:val="28"/>
        </w:rPr>
        <w:t xml:space="preserve"> сер</w:t>
      </w:r>
      <w:r>
        <w:rPr>
          <w:color w:val="000000" w:themeColor="text1"/>
          <w:sz w:val="28"/>
          <w:szCs w:val="28"/>
        </w:rPr>
        <w:t>ия</w:t>
      </w:r>
      <w:r>
        <w:rPr>
          <w:sz w:val="28"/>
          <w:szCs w:val="28"/>
        </w:rPr>
        <w:t xml:space="preserve"> </w:t>
      </w:r>
    </w:p>
    <w:p w:rsidR="00257458" w:rsidRDefault="00257458" w:rsidP="00257458">
      <w:pPr>
        <w:shd w:val="clear" w:color="auto" w:fill="FFFFFF"/>
        <w:jc w:val="center"/>
        <w:rPr>
          <w:b/>
          <w:sz w:val="24"/>
          <w:szCs w:val="24"/>
        </w:rPr>
      </w:pPr>
      <w:r>
        <w:rPr>
          <w:b/>
          <w:sz w:val="24"/>
          <w:szCs w:val="24"/>
        </w:rPr>
        <w:t xml:space="preserve"> «НАУКИ ОБ ОБЩЕСТВЕ И ГУМАНИТАРНЫЕ НАУКИ»</w:t>
      </w:r>
    </w:p>
    <w:p w:rsidR="00257458" w:rsidRDefault="00257458" w:rsidP="00257458">
      <w:pPr>
        <w:shd w:val="clear" w:color="auto" w:fill="FFFFFF"/>
        <w:jc w:val="center"/>
        <w:rPr>
          <w:sz w:val="24"/>
          <w:szCs w:val="24"/>
        </w:rPr>
      </w:pPr>
    </w:p>
    <w:p w:rsidR="00257458" w:rsidRDefault="00257458" w:rsidP="00257458">
      <w:pPr>
        <w:shd w:val="clear" w:color="auto" w:fill="FFFFFF"/>
        <w:jc w:val="center"/>
        <w:rPr>
          <w:b/>
          <w:color w:val="000000" w:themeColor="text1"/>
          <w:sz w:val="28"/>
          <w:szCs w:val="28"/>
        </w:rPr>
      </w:pPr>
      <w:r>
        <w:rPr>
          <w:b/>
          <w:color w:val="000000" w:themeColor="text1"/>
          <w:sz w:val="28"/>
          <w:szCs w:val="28"/>
        </w:rPr>
        <w:t>Тематика журнала обусловлена названием серии журнала</w:t>
      </w:r>
    </w:p>
    <w:p w:rsidR="00257458" w:rsidRDefault="00257458" w:rsidP="00257458">
      <w:pPr>
        <w:widowControl/>
        <w:suppressAutoHyphens w:val="0"/>
        <w:overflowPunct/>
        <w:autoSpaceDE/>
        <w:adjustRightInd/>
        <w:jc w:val="center"/>
        <w:rPr>
          <w:b/>
          <w:bCs/>
          <w:caps/>
          <w:sz w:val="24"/>
          <w:szCs w:val="24"/>
        </w:rPr>
      </w:pPr>
    </w:p>
    <w:p w:rsidR="00257458" w:rsidRDefault="00257458" w:rsidP="00257458">
      <w:pPr>
        <w:widowControl/>
        <w:suppressAutoHyphens w:val="0"/>
        <w:overflowPunct/>
        <w:autoSpaceDE/>
        <w:adjustRightInd/>
        <w:jc w:val="center"/>
        <w:rPr>
          <w:b/>
          <w:bCs/>
          <w:caps/>
          <w:sz w:val="24"/>
          <w:szCs w:val="24"/>
        </w:rPr>
      </w:pPr>
      <w:r>
        <w:rPr>
          <w:b/>
          <w:bCs/>
          <w:caps/>
          <w:sz w:val="24"/>
          <w:szCs w:val="24"/>
        </w:rPr>
        <w:t>Правила представления статей для публикации в журнале</w:t>
      </w:r>
    </w:p>
    <w:p w:rsidR="00257458" w:rsidRDefault="00257458" w:rsidP="00257458">
      <w:pPr>
        <w:shd w:val="clear" w:color="auto" w:fill="FFFFFF"/>
        <w:ind w:firstLine="709"/>
        <w:jc w:val="both"/>
        <w:rPr>
          <w:b/>
          <w:color w:val="000000" w:themeColor="text1"/>
          <w:sz w:val="18"/>
          <w:szCs w:val="18"/>
        </w:rPr>
      </w:pPr>
      <w:r>
        <w:rPr>
          <w:sz w:val="24"/>
          <w:szCs w:val="24"/>
        </w:rPr>
        <w:t>Статья должна отвечать тематике сборника и  содержать результаты исследований, ранее не публиковавшиеся. Объем статьи – от 3 до</w:t>
      </w:r>
      <w:r>
        <w:rPr>
          <w:color w:val="000000" w:themeColor="text1"/>
          <w:sz w:val="24"/>
          <w:szCs w:val="24"/>
        </w:rPr>
        <w:t xml:space="preserve"> 6</w:t>
      </w:r>
      <w:r>
        <w:rPr>
          <w:color w:val="FF0000"/>
          <w:sz w:val="24"/>
          <w:szCs w:val="24"/>
        </w:rPr>
        <w:t xml:space="preserve"> </w:t>
      </w:r>
      <w:r>
        <w:rPr>
          <w:sz w:val="24"/>
          <w:szCs w:val="24"/>
        </w:rPr>
        <w:t>полных страниц формата А</w:t>
      </w:r>
      <w:proofErr w:type="gramStart"/>
      <w:r>
        <w:rPr>
          <w:sz w:val="24"/>
          <w:szCs w:val="24"/>
        </w:rPr>
        <w:t>4</w:t>
      </w:r>
      <w:proofErr w:type="gramEnd"/>
      <w:r>
        <w:rPr>
          <w:sz w:val="24"/>
          <w:szCs w:val="24"/>
        </w:rPr>
        <w:t xml:space="preserve">. Статья должна  сопровождаться метаданными и иметь полный библиографический список с оформлением по ГОСТ </w:t>
      </w:r>
      <w:r>
        <w:rPr>
          <w:color w:val="222222"/>
          <w:sz w:val="24"/>
          <w:szCs w:val="24"/>
        </w:rPr>
        <w:t>7.1-2003</w:t>
      </w:r>
      <w:r>
        <w:rPr>
          <w:sz w:val="18"/>
          <w:szCs w:val="18"/>
        </w:rPr>
        <w:t>.</w:t>
      </w:r>
      <w:proofErr w:type="gramStart"/>
      <w:r>
        <w:rPr>
          <w:sz w:val="18"/>
          <w:szCs w:val="18"/>
        </w:rPr>
        <w:t xml:space="preserve">( </w:t>
      </w:r>
      <w:proofErr w:type="gramEnd"/>
      <w:r w:rsidR="00907995">
        <w:rPr>
          <w:sz w:val="18"/>
          <w:szCs w:val="18"/>
        </w:rPr>
        <w:fldChar w:fldCharType="begin"/>
      </w:r>
      <w:r>
        <w:rPr>
          <w:sz w:val="18"/>
          <w:szCs w:val="18"/>
        </w:rPr>
        <w:instrText xml:space="preserve"> HYPERLINK "http://www.tstu.tver.ru/DocFiles/Gost_7_1_2003.rtf" </w:instrText>
      </w:r>
      <w:r w:rsidR="00907995">
        <w:rPr>
          <w:sz w:val="18"/>
          <w:szCs w:val="18"/>
        </w:rPr>
        <w:fldChar w:fldCharType="separate"/>
      </w:r>
      <w:r>
        <w:rPr>
          <w:rStyle w:val="a3"/>
          <w:b/>
          <w:color w:val="000000" w:themeColor="text1"/>
          <w:sz w:val="18"/>
          <w:szCs w:val="18"/>
          <w:shd w:val="clear" w:color="auto" w:fill="FFFFFF"/>
        </w:rPr>
        <w:t>ГОСТ 7.1-2003  для оформления библиографического списка</w:t>
      </w:r>
      <w:r w:rsidR="00907995">
        <w:rPr>
          <w:sz w:val="18"/>
          <w:szCs w:val="18"/>
        </w:rPr>
        <w:fldChar w:fldCharType="end"/>
      </w:r>
      <w:r>
        <w:rPr>
          <w:sz w:val="18"/>
          <w:szCs w:val="18"/>
        </w:rPr>
        <w:t>)</w:t>
      </w:r>
      <w:r>
        <w:rPr>
          <w:b/>
          <w:color w:val="000000" w:themeColor="text1"/>
          <w:sz w:val="18"/>
          <w:szCs w:val="18"/>
        </w:rPr>
        <w:t>.</w:t>
      </w:r>
    </w:p>
    <w:p w:rsidR="00257458" w:rsidRDefault="00257458" w:rsidP="00257458">
      <w:pPr>
        <w:widowControl/>
        <w:suppressAutoHyphens w:val="0"/>
        <w:overflowPunct/>
        <w:autoSpaceDE/>
        <w:adjustRightInd/>
        <w:ind w:firstLine="709"/>
        <w:jc w:val="both"/>
        <w:rPr>
          <w:sz w:val="24"/>
          <w:szCs w:val="24"/>
        </w:rPr>
      </w:pPr>
      <w:r>
        <w:rPr>
          <w:sz w:val="24"/>
          <w:szCs w:val="24"/>
        </w:rPr>
        <w:t xml:space="preserve"> Состав авторского коллектива не должен превышать </w:t>
      </w:r>
      <w:r>
        <w:rPr>
          <w:color w:val="000000" w:themeColor="text1"/>
          <w:sz w:val="24"/>
          <w:szCs w:val="24"/>
        </w:rPr>
        <w:t>трех</w:t>
      </w:r>
      <w:r>
        <w:rPr>
          <w:sz w:val="24"/>
          <w:szCs w:val="24"/>
        </w:rPr>
        <w:t xml:space="preserve"> человек. Публикация более двух статей  одного автора (в том числе и в соавторстве)  в одном номере не осуществляется.</w:t>
      </w:r>
    </w:p>
    <w:p w:rsidR="00257458" w:rsidRDefault="00257458" w:rsidP="00257458">
      <w:pPr>
        <w:widowControl/>
        <w:suppressAutoHyphens w:val="0"/>
        <w:overflowPunct/>
        <w:autoSpaceDE/>
        <w:adjustRightInd/>
        <w:ind w:firstLine="709"/>
        <w:jc w:val="both"/>
        <w:rPr>
          <w:sz w:val="24"/>
          <w:szCs w:val="24"/>
        </w:rPr>
      </w:pPr>
      <w:r>
        <w:rPr>
          <w:sz w:val="24"/>
          <w:szCs w:val="24"/>
        </w:rPr>
        <w:t xml:space="preserve">К сопровождающим материалам относятся метаданные статьи и заполненная форма лицензионного договора </w:t>
      </w:r>
      <w:r>
        <w:rPr>
          <w:color w:val="000000" w:themeColor="text1"/>
          <w:sz w:val="24"/>
          <w:szCs w:val="24"/>
        </w:rPr>
        <w:t>на бумажном носителе.</w:t>
      </w:r>
    </w:p>
    <w:p w:rsidR="00257458" w:rsidRDefault="00257458" w:rsidP="00257458">
      <w:pPr>
        <w:widowControl/>
        <w:suppressAutoHyphens w:val="0"/>
        <w:overflowPunct/>
        <w:autoSpaceDE/>
        <w:adjustRightInd/>
        <w:ind w:firstLine="720"/>
        <w:jc w:val="both"/>
        <w:rPr>
          <w:color w:val="000000" w:themeColor="text1"/>
          <w:sz w:val="24"/>
          <w:szCs w:val="24"/>
        </w:rPr>
      </w:pPr>
      <w:r>
        <w:rPr>
          <w:b/>
          <w:sz w:val="24"/>
          <w:szCs w:val="24"/>
          <w:u w:val="single"/>
        </w:rPr>
        <w:t>Метаданные статьи необходимы для помещения статьи в российскую электронную научную библиотеку и включают</w:t>
      </w:r>
      <w:r>
        <w:rPr>
          <w:sz w:val="24"/>
          <w:szCs w:val="24"/>
        </w:rPr>
        <w:t xml:space="preserve">: тематический рубрикатор – УДК/ББК; </w:t>
      </w:r>
      <w:r w:rsidR="00A34B23">
        <w:rPr>
          <w:sz w:val="24"/>
          <w:szCs w:val="24"/>
          <w:lang w:val="en-US"/>
        </w:rPr>
        <w:t>ISSN</w:t>
      </w:r>
      <w:r w:rsidR="00A34B23" w:rsidRPr="00A34B23">
        <w:rPr>
          <w:sz w:val="24"/>
          <w:szCs w:val="24"/>
        </w:rPr>
        <w:t xml:space="preserve">, </w:t>
      </w:r>
      <w:r>
        <w:rPr>
          <w:sz w:val="24"/>
          <w:szCs w:val="24"/>
        </w:rPr>
        <w:t xml:space="preserve">название, аннотацию, ключевые слова, сведения об авторах (ФИО полностью, место работы, каждого автора, адрес электронной почты для каждого автора), библиографический список по ГОСТ </w:t>
      </w:r>
      <w:r>
        <w:rPr>
          <w:color w:val="222222"/>
          <w:sz w:val="24"/>
          <w:szCs w:val="24"/>
        </w:rPr>
        <w:t xml:space="preserve">7.1-2003 </w:t>
      </w:r>
      <w:r>
        <w:rPr>
          <w:b/>
          <w:color w:val="222222"/>
          <w:sz w:val="24"/>
          <w:szCs w:val="24"/>
        </w:rPr>
        <w:t>на русском языке</w:t>
      </w:r>
      <w:r>
        <w:rPr>
          <w:color w:val="222222"/>
          <w:sz w:val="24"/>
          <w:szCs w:val="24"/>
        </w:rPr>
        <w:t xml:space="preserve">; </w:t>
      </w:r>
      <w:r>
        <w:rPr>
          <w:sz w:val="24"/>
          <w:szCs w:val="24"/>
        </w:rPr>
        <w:t xml:space="preserve">название, аннотация, ключевые слова, сведения об авторах на </w:t>
      </w:r>
      <w:r>
        <w:rPr>
          <w:b/>
          <w:color w:val="000000" w:themeColor="text1"/>
          <w:sz w:val="24"/>
          <w:szCs w:val="24"/>
        </w:rPr>
        <w:t xml:space="preserve">английском языке (просьба не пропускать </w:t>
      </w:r>
      <w:proofErr w:type="gramStart"/>
      <w:r>
        <w:rPr>
          <w:b/>
          <w:color w:val="000000" w:themeColor="text1"/>
          <w:sz w:val="24"/>
          <w:szCs w:val="24"/>
        </w:rPr>
        <w:t>через</w:t>
      </w:r>
      <w:proofErr w:type="gramEnd"/>
      <w:r>
        <w:rPr>
          <w:b/>
          <w:color w:val="000000" w:themeColor="text1"/>
          <w:sz w:val="24"/>
          <w:szCs w:val="24"/>
        </w:rPr>
        <w:t xml:space="preserve"> электронный переводчик)</w:t>
      </w:r>
      <w:r>
        <w:rPr>
          <w:color w:val="000000" w:themeColor="text1"/>
          <w:sz w:val="24"/>
          <w:szCs w:val="24"/>
        </w:rPr>
        <w:t>.</w:t>
      </w:r>
    </w:p>
    <w:p w:rsidR="00257458" w:rsidRDefault="00257458" w:rsidP="00257458">
      <w:pPr>
        <w:widowControl/>
        <w:suppressAutoHyphens w:val="0"/>
        <w:overflowPunct/>
        <w:autoSpaceDE/>
        <w:adjustRightInd/>
        <w:ind w:firstLine="709"/>
        <w:jc w:val="both"/>
        <w:rPr>
          <w:sz w:val="24"/>
          <w:szCs w:val="24"/>
        </w:rPr>
      </w:pPr>
      <w:r>
        <w:rPr>
          <w:sz w:val="24"/>
          <w:szCs w:val="24"/>
        </w:rPr>
        <w:t xml:space="preserve">При подаче статьи для публикации в журнале авторы должны заключить  </w:t>
      </w:r>
      <w:r>
        <w:rPr>
          <w:b/>
          <w:sz w:val="24"/>
          <w:szCs w:val="24"/>
        </w:rPr>
        <w:t>лицензионный договор</w:t>
      </w:r>
      <w:r>
        <w:rPr>
          <w:sz w:val="24"/>
          <w:szCs w:val="24"/>
        </w:rPr>
        <w:t xml:space="preserve"> с Тверским  государственным техническим  университетом о предоставлении права использования произведения. </w:t>
      </w:r>
    </w:p>
    <w:p w:rsidR="00257458" w:rsidRDefault="00257458" w:rsidP="00257458">
      <w:pPr>
        <w:widowControl/>
        <w:suppressAutoHyphens w:val="0"/>
        <w:overflowPunct/>
        <w:autoSpaceDE/>
        <w:adjustRightInd/>
        <w:ind w:firstLine="709"/>
        <w:jc w:val="both"/>
        <w:rPr>
          <w:sz w:val="24"/>
          <w:szCs w:val="24"/>
        </w:rPr>
      </w:pPr>
      <w:r>
        <w:rPr>
          <w:sz w:val="24"/>
          <w:szCs w:val="24"/>
        </w:rPr>
        <w:t xml:space="preserve">Представление электронных версий статей и метаданных, осуществляется по адресу электронной почты </w:t>
      </w:r>
      <w:hyperlink r:id="rId5" w:history="1">
        <w:r>
          <w:rPr>
            <w:rStyle w:val="a3"/>
            <w:sz w:val="32"/>
            <w:szCs w:val="32"/>
            <w:lang w:val="en-US"/>
          </w:rPr>
          <w:t>sbornik</w:t>
        </w:r>
        <w:r>
          <w:rPr>
            <w:rStyle w:val="a3"/>
            <w:sz w:val="32"/>
            <w:szCs w:val="32"/>
          </w:rPr>
          <w:t>.</w:t>
        </w:r>
        <w:r>
          <w:rPr>
            <w:rStyle w:val="a3"/>
            <w:sz w:val="32"/>
            <w:szCs w:val="32"/>
            <w:lang w:val="en-US"/>
          </w:rPr>
          <w:t>tstu</w:t>
        </w:r>
        <w:r>
          <w:rPr>
            <w:rStyle w:val="a3"/>
            <w:sz w:val="32"/>
            <w:szCs w:val="32"/>
          </w:rPr>
          <w:t>@</w:t>
        </w:r>
        <w:r>
          <w:rPr>
            <w:rStyle w:val="a3"/>
            <w:sz w:val="32"/>
            <w:szCs w:val="32"/>
            <w:lang w:val="en-US"/>
          </w:rPr>
          <w:t>mail</w:t>
        </w:r>
        <w:r>
          <w:rPr>
            <w:rStyle w:val="a3"/>
            <w:sz w:val="32"/>
            <w:szCs w:val="32"/>
          </w:rPr>
          <w:t>.</w:t>
        </w:r>
        <w:r>
          <w:rPr>
            <w:rStyle w:val="a3"/>
            <w:sz w:val="32"/>
            <w:szCs w:val="32"/>
            <w:lang w:val="en-US"/>
          </w:rPr>
          <w:t>ru</w:t>
        </w:r>
      </w:hyperlink>
      <w:r>
        <w:rPr>
          <w:sz w:val="24"/>
          <w:szCs w:val="24"/>
        </w:rPr>
        <w:t xml:space="preserve">. Электронная версия должна содержать два файла, подготовленных с использованием редактора </w:t>
      </w:r>
      <w:r>
        <w:rPr>
          <w:sz w:val="24"/>
          <w:szCs w:val="24"/>
          <w:lang w:val="en-US"/>
        </w:rPr>
        <w:t>Microsoft</w:t>
      </w:r>
      <w:r w:rsidRPr="00257458">
        <w:rPr>
          <w:sz w:val="24"/>
          <w:szCs w:val="24"/>
        </w:rPr>
        <w:t xml:space="preserve"> </w:t>
      </w:r>
      <w:r>
        <w:rPr>
          <w:sz w:val="24"/>
          <w:szCs w:val="24"/>
          <w:lang w:val="en-US"/>
        </w:rPr>
        <w:t>Word</w:t>
      </w:r>
      <w:r>
        <w:rPr>
          <w:sz w:val="24"/>
          <w:szCs w:val="24"/>
        </w:rPr>
        <w:t xml:space="preserve">. </w:t>
      </w:r>
    </w:p>
    <w:p w:rsidR="00A34B23" w:rsidRDefault="00257458" w:rsidP="00257458">
      <w:pPr>
        <w:widowControl/>
        <w:suppressAutoHyphens w:val="0"/>
        <w:overflowPunct/>
        <w:autoSpaceDE/>
        <w:adjustRightInd/>
        <w:ind w:firstLine="709"/>
        <w:jc w:val="both"/>
        <w:rPr>
          <w:sz w:val="24"/>
          <w:szCs w:val="24"/>
          <w:lang w:val="en-US"/>
        </w:rPr>
      </w:pPr>
      <w:r>
        <w:rPr>
          <w:b/>
          <w:sz w:val="24"/>
          <w:szCs w:val="24"/>
          <w:u w:val="single"/>
        </w:rPr>
        <w:t>Первый файл</w:t>
      </w:r>
      <w:r>
        <w:rPr>
          <w:sz w:val="24"/>
          <w:szCs w:val="24"/>
        </w:rPr>
        <w:t xml:space="preserve"> с названием ФИО автора.</w:t>
      </w:r>
      <w:r>
        <w:rPr>
          <w:sz w:val="24"/>
          <w:szCs w:val="24"/>
          <w:lang w:val="en-US"/>
        </w:rPr>
        <w:t>doc</w:t>
      </w:r>
      <w:r>
        <w:rPr>
          <w:sz w:val="24"/>
          <w:szCs w:val="24"/>
        </w:rPr>
        <w:t xml:space="preserve"> (указывается  фамилия первого автора)   содержит те</w:t>
      </w:r>
      <w:proofErr w:type="gramStart"/>
      <w:r>
        <w:rPr>
          <w:sz w:val="24"/>
          <w:szCs w:val="24"/>
        </w:rPr>
        <w:t>кст ст</w:t>
      </w:r>
      <w:proofErr w:type="gramEnd"/>
      <w:r>
        <w:rPr>
          <w:sz w:val="24"/>
          <w:szCs w:val="24"/>
        </w:rPr>
        <w:t>атьи</w:t>
      </w:r>
      <w:r>
        <w:rPr>
          <w:sz w:val="24"/>
          <w:szCs w:val="24"/>
          <w:u w:val="single"/>
        </w:rPr>
        <w:t xml:space="preserve">. </w:t>
      </w:r>
      <w:r>
        <w:rPr>
          <w:b/>
          <w:sz w:val="24"/>
          <w:szCs w:val="24"/>
          <w:u w:val="single"/>
        </w:rPr>
        <w:t>Второй файл</w:t>
      </w:r>
      <w:r>
        <w:rPr>
          <w:sz w:val="24"/>
          <w:szCs w:val="24"/>
        </w:rPr>
        <w:t xml:space="preserve"> с названием ФИОавтора</w:t>
      </w:r>
      <w:proofErr w:type="gramStart"/>
      <w:r>
        <w:rPr>
          <w:sz w:val="24"/>
          <w:szCs w:val="24"/>
        </w:rPr>
        <w:t>2</w:t>
      </w:r>
      <w:proofErr w:type="gramEnd"/>
      <w:r>
        <w:rPr>
          <w:sz w:val="24"/>
          <w:szCs w:val="24"/>
        </w:rPr>
        <w:t>.</w:t>
      </w:r>
      <w:r>
        <w:rPr>
          <w:sz w:val="24"/>
          <w:szCs w:val="24"/>
          <w:lang w:val="en-US"/>
        </w:rPr>
        <w:t>doc</w:t>
      </w:r>
      <w:r>
        <w:rPr>
          <w:sz w:val="24"/>
          <w:szCs w:val="24"/>
        </w:rPr>
        <w:t xml:space="preserve"> содержит метаданные статьи </w:t>
      </w:r>
      <w:r>
        <w:rPr>
          <w:color w:val="000000" w:themeColor="text1"/>
          <w:sz w:val="24"/>
          <w:szCs w:val="24"/>
        </w:rPr>
        <w:t>на русском и английском языках и адрес рассылки для иногородних авторов, электронная версия лицензионного договора и рецензии.</w:t>
      </w:r>
      <w:r>
        <w:rPr>
          <w:sz w:val="24"/>
          <w:szCs w:val="24"/>
        </w:rPr>
        <w:t xml:space="preserve"> В случае включения статьи в Вестник, </w:t>
      </w:r>
      <w:r>
        <w:rPr>
          <w:b/>
          <w:sz w:val="24"/>
          <w:szCs w:val="24"/>
        </w:rPr>
        <w:t xml:space="preserve">лицензионный договор и рецензию </w:t>
      </w:r>
      <w:r>
        <w:rPr>
          <w:sz w:val="24"/>
          <w:szCs w:val="24"/>
        </w:rPr>
        <w:t>необходимо принести  (прислать для иногородних)</w:t>
      </w:r>
      <w:r>
        <w:rPr>
          <w:b/>
          <w:sz w:val="24"/>
          <w:szCs w:val="24"/>
        </w:rPr>
        <w:t xml:space="preserve"> на бумажном носителе по адресу:</w:t>
      </w:r>
      <w:r>
        <w:rPr>
          <w:sz w:val="24"/>
          <w:szCs w:val="24"/>
        </w:rPr>
        <w:t xml:space="preserve"> </w:t>
      </w:r>
      <w:r>
        <w:rPr>
          <w:sz w:val="24"/>
        </w:rPr>
        <w:t xml:space="preserve">170024 </w:t>
      </w:r>
      <w:r>
        <w:rPr>
          <w:sz w:val="24"/>
          <w:szCs w:val="24"/>
        </w:rPr>
        <w:t>г</w:t>
      </w:r>
      <w:proofErr w:type="gramStart"/>
      <w:r>
        <w:rPr>
          <w:sz w:val="24"/>
          <w:szCs w:val="24"/>
        </w:rPr>
        <w:t>.Т</w:t>
      </w:r>
      <w:proofErr w:type="gramEnd"/>
      <w:r>
        <w:rPr>
          <w:sz w:val="24"/>
          <w:szCs w:val="24"/>
        </w:rPr>
        <w:t xml:space="preserve">верь, ул. Маршала Конева, 12, ауд.416. </w:t>
      </w:r>
    </w:p>
    <w:p w:rsidR="00257458" w:rsidRDefault="00A34B23" w:rsidP="00257458">
      <w:pPr>
        <w:widowControl/>
        <w:suppressAutoHyphens w:val="0"/>
        <w:overflowPunct/>
        <w:autoSpaceDE/>
        <w:adjustRightInd/>
        <w:ind w:firstLine="709"/>
        <w:jc w:val="both"/>
        <w:rPr>
          <w:color w:val="000000" w:themeColor="text1"/>
          <w:sz w:val="24"/>
          <w:szCs w:val="24"/>
        </w:rPr>
      </w:pPr>
      <w:bookmarkStart w:id="0" w:name="_GoBack"/>
      <w:bookmarkEnd w:id="0"/>
      <w:r>
        <w:rPr>
          <w:sz w:val="24"/>
          <w:szCs w:val="24"/>
        </w:rPr>
        <w:t>Журнал иногородним высылается наложенным платежом (дополнительная информация по электронной почте).</w:t>
      </w:r>
    </w:p>
    <w:p w:rsidR="00257458" w:rsidRDefault="00257458" w:rsidP="00257458">
      <w:pPr>
        <w:widowControl/>
        <w:suppressAutoHyphens w:val="0"/>
        <w:overflowPunct/>
        <w:autoSpaceDE/>
        <w:adjustRightInd/>
        <w:ind w:firstLine="709"/>
        <w:jc w:val="both"/>
        <w:rPr>
          <w:b/>
          <w:color w:val="000000" w:themeColor="text1"/>
          <w:sz w:val="24"/>
          <w:szCs w:val="24"/>
        </w:rPr>
      </w:pPr>
      <w:r>
        <w:rPr>
          <w:b/>
          <w:color w:val="000000" w:themeColor="text1"/>
          <w:sz w:val="24"/>
          <w:szCs w:val="24"/>
        </w:rPr>
        <w:t xml:space="preserve">ТРЕБОВАНИЯ К ОФОРМЛЕНИЮ СТАТЬИ: </w:t>
      </w:r>
    </w:p>
    <w:p w:rsidR="00257458" w:rsidRDefault="00257458" w:rsidP="00257458">
      <w:pPr>
        <w:widowControl/>
        <w:suppressAutoHyphens w:val="0"/>
        <w:overflowPunct/>
        <w:autoSpaceDE/>
        <w:adjustRightInd/>
        <w:ind w:firstLine="709"/>
        <w:jc w:val="both"/>
        <w:rPr>
          <w:sz w:val="24"/>
          <w:szCs w:val="24"/>
        </w:rPr>
      </w:pPr>
      <w:r>
        <w:rPr>
          <w:b/>
          <w:sz w:val="24"/>
          <w:szCs w:val="24"/>
          <w:u w:val="single"/>
        </w:rPr>
        <w:t>Параметры страницы</w:t>
      </w:r>
      <w:r>
        <w:rPr>
          <w:b/>
          <w:sz w:val="24"/>
          <w:szCs w:val="24"/>
        </w:rPr>
        <w:t>:</w:t>
      </w:r>
      <w:r>
        <w:rPr>
          <w:sz w:val="24"/>
          <w:szCs w:val="24"/>
        </w:rPr>
        <w:t xml:space="preserve"> формат А</w:t>
      </w:r>
      <w:proofErr w:type="gramStart"/>
      <w:r>
        <w:rPr>
          <w:sz w:val="24"/>
          <w:szCs w:val="24"/>
        </w:rPr>
        <w:t>4</w:t>
      </w:r>
      <w:proofErr w:type="gramEnd"/>
      <w:r>
        <w:rPr>
          <w:sz w:val="24"/>
          <w:szCs w:val="24"/>
        </w:rPr>
        <w:t xml:space="preserve">, ориентация – книжная, поля все по </w:t>
      </w:r>
      <w:smartTag w:uri="urn:schemas-microsoft-com:office:smarttags" w:element="metricconverter">
        <w:smartTagPr>
          <w:attr w:name="ProductID" w:val="25 мм"/>
        </w:smartTagPr>
        <w:r>
          <w:rPr>
            <w:sz w:val="24"/>
            <w:szCs w:val="24"/>
          </w:rPr>
          <w:t>25 мм</w:t>
        </w:r>
      </w:smartTag>
      <w:r>
        <w:rPr>
          <w:sz w:val="24"/>
          <w:szCs w:val="24"/>
        </w:rPr>
        <w:t xml:space="preserve">, переплет – </w:t>
      </w:r>
      <w:smartTag w:uri="urn:schemas-microsoft-com:office:smarttags" w:element="metricconverter">
        <w:smartTagPr>
          <w:attr w:name="ProductID" w:val="0 см"/>
        </w:smartTagPr>
        <w:r>
          <w:rPr>
            <w:sz w:val="24"/>
            <w:szCs w:val="24"/>
          </w:rPr>
          <w:t>0 см</w:t>
        </w:r>
      </w:smartTag>
      <w:r>
        <w:rPr>
          <w:sz w:val="24"/>
          <w:szCs w:val="24"/>
        </w:rPr>
        <w:t xml:space="preserve">, отступ на колонтитулы – </w:t>
      </w:r>
      <w:smartTag w:uri="urn:schemas-microsoft-com:office:smarttags" w:element="metricconverter">
        <w:smartTagPr>
          <w:attr w:name="ProductID" w:val="1.25 см"/>
        </w:smartTagPr>
        <w:r>
          <w:rPr>
            <w:sz w:val="24"/>
            <w:szCs w:val="24"/>
          </w:rPr>
          <w:t>1.25 см</w:t>
        </w:r>
      </w:smartTag>
      <w:r>
        <w:rPr>
          <w:sz w:val="24"/>
          <w:szCs w:val="24"/>
        </w:rPr>
        <w:t>.</w:t>
      </w:r>
    </w:p>
    <w:p w:rsidR="00257458" w:rsidRDefault="00257458" w:rsidP="00257458">
      <w:pPr>
        <w:widowControl/>
        <w:suppressAutoHyphens w:val="0"/>
        <w:overflowPunct/>
        <w:autoSpaceDE/>
        <w:adjustRightInd/>
        <w:ind w:firstLine="720"/>
        <w:jc w:val="both"/>
        <w:rPr>
          <w:sz w:val="24"/>
          <w:szCs w:val="24"/>
        </w:rPr>
      </w:pPr>
      <w:r>
        <w:rPr>
          <w:b/>
          <w:sz w:val="24"/>
          <w:szCs w:val="24"/>
          <w:u w:val="single"/>
        </w:rPr>
        <w:lastRenderedPageBreak/>
        <w:t>Параметры форматирования текста</w:t>
      </w:r>
      <w:r>
        <w:rPr>
          <w:sz w:val="24"/>
          <w:szCs w:val="24"/>
        </w:rPr>
        <w:t xml:space="preserve">: шрифт - </w:t>
      </w:r>
      <w:r>
        <w:rPr>
          <w:sz w:val="24"/>
          <w:szCs w:val="24"/>
          <w:lang w:val="en-US"/>
        </w:rPr>
        <w:t>Times</w:t>
      </w:r>
      <w:r w:rsidRPr="00257458">
        <w:rPr>
          <w:sz w:val="24"/>
          <w:szCs w:val="24"/>
        </w:rPr>
        <w:t xml:space="preserve"> </w:t>
      </w:r>
      <w:r>
        <w:rPr>
          <w:sz w:val="24"/>
          <w:szCs w:val="24"/>
          <w:lang w:val="en-US"/>
        </w:rPr>
        <w:t>New</w:t>
      </w:r>
      <w:r w:rsidRPr="00257458">
        <w:rPr>
          <w:sz w:val="24"/>
          <w:szCs w:val="24"/>
        </w:rPr>
        <w:t xml:space="preserve"> </w:t>
      </w:r>
      <w:r>
        <w:rPr>
          <w:sz w:val="24"/>
          <w:szCs w:val="24"/>
          <w:lang w:val="en-US"/>
        </w:rPr>
        <w:t>Roman</w:t>
      </w:r>
      <w:r>
        <w:rPr>
          <w:sz w:val="24"/>
          <w:szCs w:val="24"/>
        </w:rPr>
        <w:t>, размер шрифта</w:t>
      </w:r>
      <w:r>
        <w:rPr>
          <w:color w:val="000000" w:themeColor="text1"/>
          <w:sz w:val="24"/>
          <w:szCs w:val="24"/>
        </w:rPr>
        <w:t xml:space="preserve">12 </w:t>
      </w:r>
      <w:proofErr w:type="spellStart"/>
      <w:proofErr w:type="gramStart"/>
      <w:r>
        <w:rPr>
          <w:sz w:val="24"/>
          <w:szCs w:val="24"/>
        </w:rPr>
        <w:t>пт</w:t>
      </w:r>
      <w:proofErr w:type="spellEnd"/>
      <w:proofErr w:type="gramEnd"/>
      <w:r>
        <w:rPr>
          <w:sz w:val="24"/>
          <w:szCs w:val="24"/>
        </w:rPr>
        <w:t xml:space="preserve">, абзацный отступ – </w:t>
      </w:r>
      <w:smartTag w:uri="urn:schemas-microsoft-com:office:smarttags" w:element="metricconverter">
        <w:smartTagPr>
          <w:attr w:name="ProductID" w:val="1,25 см"/>
        </w:smartTagPr>
        <w:r>
          <w:rPr>
            <w:sz w:val="24"/>
            <w:szCs w:val="24"/>
          </w:rPr>
          <w:t>1,25 см</w:t>
        </w:r>
      </w:smartTag>
      <w:r>
        <w:rPr>
          <w:sz w:val="24"/>
          <w:szCs w:val="24"/>
        </w:rPr>
        <w:t xml:space="preserve"> (не задавать пробелами), выравнивание – по ширине, междустрочный интервал – одинарный; заголовок – полужирным с выравниванием по тексту прописными буквами; </w:t>
      </w:r>
      <w:proofErr w:type="gramStart"/>
      <w:r>
        <w:rPr>
          <w:sz w:val="24"/>
          <w:szCs w:val="24"/>
        </w:rPr>
        <w:t xml:space="preserve">перед заголовком статьи – УДК без отступа, далее пропуск одной строки, </w:t>
      </w:r>
      <w:r>
        <w:rPr>
          <w:color w:val="000000" w:themeColor="text1"/>
          <w:sz w:val="24"/>
          <w:szCs w:val="24"/>
        </w:rPr>
        <w:t>заголовок (точка в конце названия не ставится),</w:t>
      </w:r>
      <w:r>
        <w:rPr>
          <w:sz w:val="24"/>
          <w:szCs w:val="24"/>
        </w:rPr>
        <w:t xml:space="preserve"> далее пропуск одной  строки, далее инициалы и фамилии авторов – шрифт полужирный курсив,      между инициалами имени и отчества после точки пробел не ставится, </w:t>
      </w:r>
      <w:r>
        <w:rPr>
          <w:color w:val="000000" w:themeColor="text1"/>
          <w:sz w:val="24"/>
          <w:szCs w:val="24"/>
        </w:rPr>
        <w:t>выравнивание по левому краю,</w:t>
      </w:r>
      <w:r>
        <w:rPr>
          <w:sz w:val="24"/>
          <w:szCs w:val="24"/>
        </w:rPr>
        <w:t xml:space="preserve">  далее пропуск одной строки, далее текст, после текста пропуск строки и  следует библиографический список.</w:t>
      </w:r>
      <w:proofErr w:type="gramEnd"/>
      <w:r>
        <w:rPr>
          <w:sz w:val="24"/>
          <w:szCs w:val="24"/>
        </w:rPr>
        <w:t xml:space="preserve"> Обратите внимание на оформление ссылок, указание страниц цитат в квадратных скобках обязательно [4, с. 53].</w:t>
      </w:r>
    </w:p>
    <w:p w:rsidR="00257458" w:rsidRDefault="00257458" w:rsidP="00257458">
      <w:pPr>
        <w:widowControl/>
        <w:suppressAutoHyphens w:val="0"/>
        <w:overflowPunct/>
        <w:autoSpaceDE/>
        <w:adjustRightInd/>
        <w:ind w:firstLine="720"/>
        <w:jc w:val="both"/>
        <w:rPr>
          <w:sz w:val="24"/>
          <w:szCs w:val="24"/>
        </w:rPr>
      </w:pPr>
      <w:r>
        <w:rPr>
          <w:b/>
          <w:sz w:val="24"/>
          <w:szCs w:val="24"/>
          <w:u w:val="single"/>
        </w:rPr>
        <w:t>Не допускается</w:t>
      </w:r>
      <w:r>
        <w:rPr>
          <w:b/>
          <w:sz w:val="24"/>
          <w:szCs w:val="24"/>
        </w:rPr>
        <w:t xml:space="preserve">: </w:t>
      </w:r>
      <w:r>
        <w:rPr>
          <w:sz w:val="24"/>
          <w:szCs w:val="24"/>
        </w:rPr>
        <w:t xml:space="preserve">два и более пробела; табуляция; форматирование красной строки с использованием табуляции; </w:t>
      </w:r>
      <w:proofErr w:type="spellStart"/>
      <w:r>
        <w:rPr>
          <w:sz w:val="24"/>
          <w:szCs w:val="24"/>
        </w:rPr>
        <w:t>автонумерация</w:t>
      </w:r>
      <w:proofErr w:type="spellEnd"/>
      <w:r>
        <w:rPr>
          <w:sz w:val="24"/>
          <w:szCs w:val="24"/>
        </w:rPr>
        <w:t xml:space="preserve"> (нумерованных и маркированных списков); автоматическое проставление сносок; нумерация страниц.</w:t>
      </w:r>
    </w:p>
    <w:p w:rsidR="00257458" w:rsidRDefault="00257458" w:rsidP="00257458">
      <w:pPr>
        <w:widowControl/>
        <w:suppressAutoHyphens w:val="0"/>
        <w:overflowPunct/>
        <w:autoSpaceDE/>
        <w:adjustRightInd/>
        <w:ind w:firstLine="720"/>
        <w:jc w:val="both"/>
        <w:rPr>
          <w:sz w:val="24"/>
          <w:szCs w:val="24"/>
        </w:rPr>
      </w:pPr>
      <w:r>
        <w:rPr>
          <w:b/>
          <w:sz w:val="24"/>
          <w:szCs w:val="24"/>
          <w:u w:val="single"/>
        </w:rPr>
        <w:t>Формулы</w:t>
      </w:r>
      <w:r>
        <w:rPr>
          <w:b/>
          <w:sz w:val="24"/>
          <w:szCs w:val="24"/>
        </w:rPr>
        <w:t xml:space="preserve">: </w:t>
      </w:r>
      <w:r>
        <w:rPr>
          <w:sz w:val="24"/>
          <w:szCs w:val="24"/>
        </w:rPr>
        <w:t xml:space="preserve">все формулы  должны быть набраны с использованием редактора </w:t>
      </w:r>
      <w:proofErr w:type="spellStart"/>
      <w:r>
        <w:rPr>
          <w:b/>
          <w:bCs/>
          <w:sz w:val="24"/>
          <w:szCs w:val="24"/>
        </w:rPr>
        <w:t>Microsoft</w:t>
      </w:r>
      <w:proofErr w:type="spellEnd"/>
      <w:r>
        <w:rPr>
          <w:b/>
          <w:bCs/>
          <w:sz w:val="24"/>
          <w:szCs w:val="24"/>
        </w:rPr>
        <w:t xml:space="preserve"> </w:t>
      </w:r>
      <w:proofErr w:type="spellStart"/>
      <w:r>
        <w:rPr>
          <w:b/>
          <w:bCs/>
          <w:sz w:val="24"/>
          <w:szCs w:val="24"/>
        </w:rPr>
        <w:t>Equation</w:t>
      </w:r>
      <w:proofErr w:type="spellEnd"/>
      <w:r>
        <w:rPr>
          <w:sz w:val="24"/>
          <w:szCs w:val="24"/>
        </w:rPr>
        <w:t>, расшифровка обозначений в формулах обязательна.</w:t>
      </w:r>
    </w:p>
    <w:p w:rsidR="00257458" w:rsidRDefault="00257458" w:rsidP="00257458">
      <w:pPr>
        <w:widowControl/>
        <w:suppressAutoHyphens w:val="0"/>
        <w:overflowPunct/>
        <w:autoSpaceDE/>
        <w:adjustRightInd/>
        <w:ind w:firstLine="720"/>
        <w:jc w:val="both"/>
        <w:rPr>
          <w:sz w:val="24"/>
          <w:szCs w:val="24"/>
        </w:rPr>
      </w:pPr>
      <w:r>
        <w:rPr>
          <w:b/>
          <w:sz w:val="24"/>
          <w:szCs w:val="24"/>
          <w:u w:val="single"/>
        </w:rPr>
        <w:t>Дополнительные требования</w:t>
      </w:r>
      <w:r>
        <w:rPr>
          <w:sz w:val="24"/>
          <w:szCs w:val="24"/>
        </w:rPr>
        <w:t>: единственная таблица, рисунок и формулы, на которые нет ссылок, не нумеруются; должны различаться   тире (длинный) и дефис (короткий); между инициалами и фамилией (А.С. Пушкин), между числом и единицей измерений (</w:t>
      </w:r>
      <w:smartTag w:uri="urn:schemas-microsoft-com:office:smarttags" w:element="metricconverter">
        <w:smartTagPr>
          <w:attr w:name="ProductID" w:val="96 км/ч"/>
        </w:smartTagPr>
        <w:r>
          <w:rPr>
            <w:sz w:val="24"/>
            <w:szCs w:val="24"/>
          </w:rPr>
          <w:t>96 км/ч</w:t>
        </w:r>
      </w:smartTag>
      <w:r>
        <w:rPr>
          <w:sz w:val="24"/>
          <w:szCs w:val="24"/>
        </w:rPr>
        <w:t>) и перед сокращениями должен стоять неразрывный пробел (</w:t>
      </w:r>
      <w:r>
        <w:rPr>
          <w:sz w:val="24"/>
          <w:szCs w:val="24"/>
          <w:lang w:val="en-US"/>
        </w:rPr>
        <w:t>Shift</w:t>
      </w:r>
      <w:r>
        <w:rPr>
          <w:sz w:val="24"/>
          <w:szCs w:val="24"/>
        </w:rPr>
        <w:t>+</w:t>
      </w:r>
      <w:r>
        <w:rPr>
          <w:sz w:val="24"/>
          <w:szCs w:val="24"/>
          <w:lang w:val="en-US"/>
        </w:rPr>
        <w:t>Ctrl</w:t>
      </w:r>
      <w:r>
        <w:rPr>
          <w:sz w:val="24"/>
          <w:szCs w:val="24"/>
        </w:rPr>
        <w:t>+пробел); для расстановки переносов использовать команду автоматического переноса, ссылки на рисунки и таблицы по тексту обязательны, ссылки на   библиографические источники представляются в квадратных скобках.</w:t>
      </w:r>
    </w:p>
    <w:p w:rsidR="00257458" w:rsidRDefault="00257458" w:rsidP="00257458">
      <w:pPr>
        <w:widowControl/>
        <w:suppressAutoHyphens w:val="0"/>
        <w:overflowPunct/>
        <w:autoSpaceDE/>
        <w:adjustRightInd/>
        <w:ind w:firstLine="720"/>
        <w:jc w:val="both"/>
        <w:rPr>
          <w:sz w:val="24"/>
          <w:szCs w:val="24"/>
        </w:rPr>
      </w:pPr>
      <w:r>
        <w:rPr>
          <w:sz w:val="24"/>
          <w:szCs w:val="24"/>
        </w:rPr>
        <w:t>Нумерация рисунков сквозная по тексту статьи: Рис. 1.  Название (точка в конце названия не ставится). В случае одного рисунка наименование «Рис.» перед названием не ставится.</w:t>
      </w:r>
    </w:p>
    <w:p w:rsidR="00257458" w:rsidRDefault="00257458" w:rsidP="00257458">
      <w:pPr>
        <w:widowControl/>
        <w:suppressAutoHyphens w:val="0"/>
        <w:overflowPunct/>
        <w:autoSpaceDE/>
        <w:adjustRightInd/>
        <w:ind w:firstLine="720"/>
        <w:jc w:val="both"/>
        <w:rPr>
          <w:sz w:val="24"/>
          <w:szCs w:val="24"/>
        </w:rPr>
      </w:pPr>
      <w:r>
        <w:rPr>
          <w:sz w:val="24"/>
          <w:szCs w:val="24"/>
        </w:rPr>
        <w:t>Для таблиц нумерация сквозная по тексту: Табл. 1. Название (точка в конце названия не ставится). Все статьи проходят проверку в программе «</w:t>
      </w:r>
      <w:proofErr w:type="spellStart"/>
      <w:r>
        <w:rPr>
          <w:sz w:val="24"/>
          <w:szCs w:val="24"/>
        </w:rPr>
        <w:t>Антиплагиат</w:t>
      </w:r>
      <w:proofErr w:type="spellEnd"/>
      <w:r>
        <w:rPr>
          <w:sz w:val="24"/>
          <w:szCs w:val="24"/>
        </w:rPr>
        <w:t>»</w:t>
      </w:r>
    </w:p>
    <w:p w:rsidR="00257458" w:rsidRDefault="00257458" w:rsidP="00257458">
      <w:pPr>
        <w:pStyle w:val="a4"/>
        <w:shd w:val="clear" w:color="auto" w:fill="FFFFFF"/>
        <w:jc w:val="both"/>
        <w:rPr>
          <w:b/>
          <w:color w:val="000000" w:themeColor="text1"/>
          <w:sz w:val="28"/>
          <w:szCs w:val="28"/>
        </w:rPr>
      </w:pPr>
    </w:p>
    <w:p w:rsidR="00257458" w:rsidRDefault="00257458" w:rsidP="00257458">
      <w:pPr>
        <w:shd w:val="clear" w:color="auto" w:fill="FFFFFF"/>
        <w:jc w:val="both"/>
        <w:rPr>
          <w:color w:val="000000" w:themeColor="text1"/>
          <w:sz w:val="28"/>
          <w:szCs w:val="28"/>
        </w:rPr>
      </w:pPr>
      <w:proofErr w:type="gramStart"/>
      <w:r>
        <w:rPr>
          <w:b/>
          <w:color w:val="000000" w:themeColor="text1"/>
          <w:sz w:val="28"/>
          <w:szCs w:val="28"/>
          <w:u w:val="single"/>
        </w:rPr>
        <w:t>Ответственные</w:t>
      </w:r>
      <w:proofErr w:type="gramEnd"/>
      <w:r>
        <w:rPr>
          <w:b/>
          <w:color w:val="000000" w:themeColor="text1"/>
          <w:sz w:val="28"/>
          <w:szCs w:val="28"/>
          <w:u w:val="single"/>
        </w:rPr>
        <w:t xml:space="preserve"> за выпуск:</w:t>
      </w:r>
      <w:r>
        <w:rPr>
          <w:color w:val="000000" w:themeColor="text1"/>
          <w:sz w:val="28"/>
          <w:szCs w:val="28"/>
        </w:rPr>
        <w:t xml:space="preserve"> </w:t>
      </w:r>
    </w:p>
    <w:p w:rsidR="00257458" w:rsidRDefault="00257458" w:rsidP="00257458">
      <w:pPr>
        <w:shd w:val="clear" w:color="auto" w:fill="FFFFFF"/>
        <w:jc w:val="both"/>
        <w:rPr>
          <w:sz w:val="28"/>
          <w:szCs w:val="28"/>
        </w:rPr>
      </w:pPr>
      <w:r>
        <w:rPr>
          <w:sz w:val="28"/>
          <w:szCs w:val="28"/>
        </w:rPr>
        <w:t xml:space="preserve">Сизова Виктория Валентиновна, зав. каф. ИЯ, </w:t>
      </w:r>
    </w:p>
    <w:p w:rsidR="00257458" w:rsidRDefault="00257458" w:rsidP="00257458">
      <w:pPr>
        <w:shd w:val="clear" w:color="auto" w:fill="FFFFFF"/>
        <w:jc w:val="both"/>
        <w:rPr>
          <w:sz w:val="28"/>
          <w:szCs w:val="28"/>
        </w:rPr>
      </w:pPr>
      <w:r>
        <w:rPr>
          <w:sz w:val="28"/>
          <w:szCs w:val="28"/>
        </w:rPr>
        <w:t>Торгованова Ольга Николаевна, ст. преп. кафедры ИЯ</w:t>
      </w:r>
    </w:p>
    <w:p w:rsidR="00257458" w:rsidRDefault="00257458" w:rsidP="00257458">
      <w:pPr>
        <w:shd w:val="clear" w:color="auto" w:fill="FFFFFF"/>
        <w:jc w:val="both"/>
        <w:rPr>
          <w:color w:val="FF0000"/>
          <w:sz w:val="28"/>
          <w:szCs w:val="28"/>
        </w:rPr>
      </w:pPr>
    </w:p>
    <w:p w:rsidR="00257458" w:rsidRDefault="00257458" w:rsidP="00257458">
      <w:pPr>
        <w:shd w:val="clear" w:color="auto" w:fill="FFFFFF"/>
        <w:jc w:val="both"/>
        <w:rPr>
          <w:sz w:val="24"/>
        </w:rPr>
      </w:pPr>
      <w:r>
        <w:rPr>
          <w:sz w:val="24"/>
        </w:rPr>
        <w:t>Телефон для справок: (4822) 44-93-54</w:t>
      </w:r>
    </w:p>
    <w:p w:rsidR="00257458" w:rsidRDefault="00257458" w:rsidP="00257458">
      <w:pPr>
        <w:shd w:val="clear" w:color="auto" w:fill="FFFFFF"/>
        <w:jc w:val="both"/>
        <w:rPr>
          <w:color w:val="000000"/>
          <w:sz w:val="24"/>
        </w:rPr>
      </w:pPr>
      <w:r>
        <w:rPr>
          <w:color w:val="000000"/>
          <w:sz w:val="24"/>
        </w:rPr>
        <w:t xml:space="preserve">Адрес: </w:t>
      </w:r>
      <w:smartTag w:uri="urn:schemas-microsoft-com:office:smarttags" w:element="metricconverter">
        <w:smartTagPr>
          <w:attr w:name="ProductID" w:val="170024 г"/>
        </w:smartTagPr>
        <w:r>
          <w:rPr>
            <w:color w:val="000000"/>
            <w:sz w:val="24"/>
          </w:rPr>
          <w:t>170024 г</w:t>
        </w:r>
      </w:smartTag>
      <w:r>
        <w:rPr>
          <w:color w:val="000000"/>
          <w:sz w:val="24"/>
        </w:rPr>
        <w:t>. Тверь, ул. Конева 12, кафедра иностранных языков, ауд. 416</w:t>
      </w:r>
    </w:p>
    <w:p w:rsidR="00257458" w:rsidRDefault="00257458" w:rsidP="00257458">
      <w:pPr>
        <w:shd w:val="clear" w:color="auto" w:fill="FFFFFF"/>
        <w:jc w:val="both"/>
        <w:rPr>
          <w:color w:val="000000"/>
          <w:sz w:val="24"/>
        </w:rPr>
      </w:pPr>
    </w:p>
    <w:p w:rsidR="00257458" w:rsidRDefault="00257458" w:rsidP="00257458">
      <w:pPr>
        <w:shd w:val="clear" w:color="auto" w:fill="FFFFFF"/>
        <w:jc w:val="both"/>
        <w:rPr>
          <w:color w:val="000000"/>
          <w:sz w:val="24"/>
        </w:rPr>
      </w:pPr>
    </w:p>
    <w:p w:rsidR="00257458" w:rsidRDefault="00257458" w:rsidP="00257458">
      <w:pPr>
        <w:shd w:val="clear" w:color="auto" w:fill="FFFFFF"/>
        <w:jc w:val="both"/>
        <w:rPr>
          <w:color w:val="000000"/>
          <w:sz w:val="24"/>
        </w:rPr>
      </w:pPr>
    </w:p>
    <w:p w:rsidR="00257458" w:rsidRDefault="00257458" w:rsidP="00257458">
      <w:pPr>
        <w:shd w:val="clear" w:color="auto" w:fill="FFFFFF"/>
        <w:jc w:val="center"/>
        <w:rPr>
          <w:b/>
          <w:i/>
          <w:color w:val="000000" w:themeColor="text1"/>
          <w:sz w:val="28"/>
          <w:szCs w:val="28"/>
        </w:rPr>
      </w:pPr>
      <w:r>
        <w:rPr>
          <w:b/>
          <w:i/>
          <w:color w:val="000000" w:themeColor="text1"/>
          <w:sz w:val="28"/>
          <w:szCs w:val="28"/>
        </w:rPr>
        <w:t xml:space="preserve">МАТЕРИАЛЫ ПРИНИМАЮТСЯ ДО </w:t>
      </w:r>
      <w:r>
        <w:rPr>
          <w:b/>
          <w:i/>
          <w:color w:val="000000" w:themeColor="text1"/>
          <w:sz w:val="40"/>
          <w:szCs w:val="40"/>
        </w:rPr>
        <w:t>5</w:t>
      </w:r>
      <w:r>
        <w:rPr>
          <w:b/>
          <w:i/>
          <w:color w:val="000000" w:themeColor="text1"/>
          <w:sz w:val="28"/>
          <w:szCs w:val="28"/>
        </w:rPr>
        <w:t xml:space="preserve"> МАЯ 2015 ГОДА!!!</w:t>
      </w:r>
    </w:p>
    <w:p w:rsidR="00257458" w:rsidRDefault="00257458" w:rsidP="00257458">
      <w:pPr>
        <w:shd w:val="clear" w:color="auto" w:fill="FFFFFF"/>
        <w:jc w:val="center"/>
        <w:rPr>
          <w:b/>
          <w:i/>
          <w:color w:val="000000" w:themeColor="text1"/>
          <w:sz w:val="28"/>
          <w:szCs w:val="28"/>
        </w:rPr>
      </w:pPr>
    </w:p>
    <w:p w:rsidR="00257458" w:rsidRDefault="00257458" w:rsidP="00257458">
      <w:pPr>
        <w:shd w:val="clear" w:color="auto" w:fill="FFFFFF"/>
        <w:jc w:val="center"/>
        <w:rPr>
          <w:b/>
          <w:i/>
          <w:color w:val="000000" w:themeColor="text1"/>
          <w:sz w:val="28"/>
          <w:szCs w:val="28"/>
        </w:rPr>
      </w:pPr>
    </w:p>
    <w:p w:rsidR="00257458" w:rsidRDefault="00257458" w:rsidP="00257458">
      <w:pPr>
        <w:shd w:val="clear" w:color="auto" w:fill="FFFFFF"/>
        <w:jc w:val="center"/>
        <w:rPr>
          <w:b/>
          <w:i/>
          <w:color w:val="000000" w:themeColor="text1"/>
          <w:sz w:val="28"/>
          <w:szCs w:val="28"/>
        </w:rPr>
      </w:pPr>
    </w:p>
    <w:p w:rsidR="00257458" w:rsidRDefault="00257458" w:rsidP="00257458">
      <w:pPr>
        <w:shd w:val="clear" w:color="auto" w:fill="FFFFFF"/>
        <w:rPr>
          <w:b/>
          <w:i/>
          <w:color w:val="000000" w:themeColor="text1"/>
          <w:sz w:val="28"/>
          <w:szCs w:val="28"/>
        </w:rPr>
      </w:pPr>
    </w:p>
    <w:p w:rsidR="00257458" w:rsidRDefault="00257458" w:rsidP="00257458">
      <w:pPr>
        <w:jc w:val="right"/>
        <w:rPr>
          <w:color w:val="FF0000"/>
          <w:sz w:val="18"/>
        </w:rPr>
      </w:pPr>
    </w:p>
    <w:p w:rsidR="00257458" w:rsidRDefault="00257458" w:rsidP="00257458">
      <w:pPr>
        <w:jc w:val="right"/>
        <w:rPr>
          <w:color w:val="FF0000"/>
          <w:sz w:val="18"/>
        </w:rPr>
      </w:pPr>
    </w:p>
    <w:p w:rsidR="00257458" w:rsidRDefault="00257458" w:rsidP="00257458">
      <w:pPr>
        <w:jc w:val="right"/>
        <w:rPr>
          <w:color w:val="FF0000"/>
          <w:sz w:val="18"/>
        </w:rPr>
      </w:pPr>
    </w:p>
    <w:p w:rsidR="00257458" w:rsidRDefault="00257458" w:rsidP="00257458">
      <w:pPr>
        <w:widowControl/>
        <w:suppressAutoHyphens w:val="0"/>
        <w:overflowPunct/>
        <w:autoSpaceDE/>
        <w:adjustRightInd/>
        <w:spacing w:after="200" w:line="276" w:lineRule="auto"/>
        <w:rPr>
          <w:sz w:val="18"/>
        </w:rPr>
      </w:pPr>
      <w:r>
        <w:rPr>
          <w:sz w:val="18"/>
        </w:rPr>
        <w:br w:type="page"/>
      </w:r>
    </w:p>
    <w:p w:rsidR="00257458" w:rsidRDefault="00257458" w:rsidP="00257458">
      <w:pPr>
        <w:jc w:val="right"/>
        <w:rPr>
          <w:sz w:val="18"/>
        </w:rPr>
      </w:pPr>
      <w:r>
        <w:rPr>
          <w:sz w:val="18"/>
        </w:rPr>
        <w:lastRenderedPageBreak/>
        <w:t xml:space="preserve">Форма договора утверждена приказом ректора </w:t>
      </w:r>
      <w:proofErr w:type="spellStart"/>
      <w:r>
        <w:rPr>
          <w:sz w:val="18"/>
        </w:rPr>
        <w:t>ТвГТУ</w:t>
      </w:r>
      <w:proofErr w:type="spellEnd"/>
    </w:p>
    <w:p w:rsidR="00257458" w:rsidRDefault="00257458" w:rsidP="00257458">
      <w:pPr>
        <w:ind w:left="7200"/>
        <w:jc w:val="right"/>
        <w:rPr>
          <w:sz w:val="18"/>
        </w:rPr>
      </w:pPr>
      <w:r>
        <w:rPr>
          <w:sz w:val="18"/>
        </w:rPr>
        <w:t xml:space="preserve">              № 33-а от 02.04.2012 г.</w:t>
      </w:r>
    </w:p>
    <w:p w:rsidR="00257458" w:rsidRDefault="00257458" w:rsidP="00257458">
      <w:pPr>
        <w:shd w:val="clear" w:color="auto" w:fill="FFFFFF"/>
        <w:jc w:val="right"/>
        <w:rPr>
          <w:b/>
          <w:bCs/>
          <w:sz w:val="22"/>
          <w:szCs w:val="22"/>
        </w:rPr>
      </w:pPr>
    </w:p>
    <w:p w:rsidR="00257458" w:rsidRDefault="00257458" w:rsidP="00257458">
      <w:pPr>
        <w:shd w:val="clear" w:color="auto" w:fill="FFFFFF"/>
        <w:jc w:val="center"/>
        <w:rPr>
          <w:b/>
          <w:bCs/>
          <w:sz w:val="16"/>
          <w:szCs w:val="16"/>
        </w:rPr>
      </w:pPr>
      <w:r>
        <w:rPr>
          <w:b/>
          <w:bCs/>
          <w:sz w:val="16"/>
          <w:szCs w:val="16"/>
        </w:rPr>
        <w:t>ЛИЦЕНЗИОННЫЙ ДОГОВОР</w:t>
      </w:r>
    </w:p>
    <w:p w:rsidR="00257458" w:rsidRDefault="00257458" w:rsidP="00257458">
      <w:pPr>
        <w:shd w:val="clear" w:color="auto" w:fill="FFFFFF"/>
        <w:jc w:val="center"/>
        <w:rPr>
          <w:sz w:val="16"/>
          <w:szCs w:val="16"/>
        </w:rPr>
      </w:pPr>
      <w:r>
        <w:rPr>
          <w:b/>
          <w:bCs/>
          <w:sz w:val="16"/>
          <w:szCs w:val="16"/>
        </w:rPr>
        <w:t>о предоставлении права использования произведения</w:t>
      </w:r>
    </w:p>
    <w:p w:rsidR="00257458" w:rsidRDefault="00257458" w:rsidP="00257458">
      <w:pPr>
        <w:shd w:val="clear" w:color="auto" w:fill="FFFFFF"/>
        <w:tabs>
          <w:tab w:val="left" w:pos="6178"/>
          <w:tab w:val="left" w:leader="underscore" w:pos="6538"/>
          <w:tab w:val="left" w:leader="underscore" w:pos="8198"/>
          <w:tab w:val="left" w:leader="underscore" w:pos="8851"/>
        </w:tabs>
        <w:spacing w:before="293"/>
        <w:ind w:left="278"/>
        <w:jc w:val="both"/>
        <w:rPr>
          <w:sz w:val="16"/>
          <w:szCs w:val="16"/>
        </w:rPr>
      </w:pPr>
      <w:r>
        <w:rPr>
          <w:spacing w:val="-3"/>
          <w:sz w:val="16"/>
          <w:szCs w:val="16"/>
        </w:rPr>
        <w:t>г. Тверь</w:t>
      </w:r>
      <w:r>
        <w:rPr>
          <w:sz w:val="16"/>
          <w:szCs w:val="16"/>
        </w:rPr>
        <w:tab/>
        <w:t xml:space="preserve">                       «_____»____________2</w:t>
      </w:r>
      <w:r>
        <w:rPr>
          <w:spacing w:val="-9"/>
          <w:sz w:val="16"/>
          <w:szCs w:val="16"/>
        </w:rPr>
        <w:t>0____г</w:t>
      </w:r>
      <w:r>
        <w:rPr>
          <w:spacing w:val="-10"/>
          <w:sz w:val="16"/>
          <w:szCs w:val="16"/>
        </w:rPr>
        <w:t>.</w:t>
      </w:r>
    </w:p>
    <w:p w:rsidR="00257458" w:rsidRDefault="00257458" w:rsidP="00257458">
      <w:pPr>
        <w:shd w:val="clear" w:color="auto" w:fill="FFFFFF"/>
        <w:jc w:val="both"/>
        <w:rPr>
          <w:sz w:val="16"/>
          <w:szCs w:val="16"/>
        </w:rPr>
      </w:pPr>
    </w:p>
    <w:p w:rsidR="00257458" w:rsidRDefault="00257458" w:rsidP="00257458">
      <w:pPr>
        <w:shd w:val="clear" w:color="auto" w:fill="FFFFFF"/>
        <w:ind w:firstLine="567"/>
        <w:jc w:val="both"/>
        <w:rPr>
          <w:sz w:val="16"/>
          <w:szCs w:val="16"/>
        </w:rPr>
      </w:pPr>
      <w:r>
        <w:rPr>
          <w:sz w:val="16"/>
          <w:szCs w:val="16"/>
        </w:rPr>
        <w:t>Федеральное государственное бюджетное образовательное учреждение высшего профессионального образования «Тверской государственный технический университет», именуемый в дальнейшем «Лицензиат», в лице ректора Твардовского Андрея Викторовича</w:t>
      </w:r>
      <w:proofErr w:type="gramStart"/>
      <w:r>
        <w:rPr>
          <w:sz w:val="16"/>
          <w:szCs w:val="16"/>
        </w:rPr>
        <w:t xml:space="preserve"> ,</w:t>
      </w:r>
      <w:proofErr w:type="gramEnd"/>
      <w:r>
        <w:rPr>
          <w:sz w:val="16"/>
          <w:szCs w:val="16"/>
        </w:rPr>
        <w:t xml:space="preserve"> действующего на основании Устава университета, с одной стороны, и автор(-ы) ________________________________________________________________________________________________________</w:t>
      </w:r>
    </w:p>
    <w:p w:rsidR="00257458" w:rsidRDefault="00257458" w:rsidP="00257458">
      <w:pPr>
        <w:shd w:val="clear" w:color="auto" w:fill="FFFFFF"/>
        <w:jc w:val="both"/>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7458">
        <w:rPr>
          <w:sz w:val="16"/>
          <w:szCs w:val="16"/>
        </w:rPr>
        <w:t>____________________________________________________</w:t>
      </w:r>
      <w:r>
        <w:rPr>
          <w:sz w:val="16"/>
          <w:szCs w:val="16"/>
        </w:rPr>
        <w:t>,</w:t>
      </w:r>
    </w:p>
    <w:p w:rsidR="00257458" w:rsidRDefault="00257458" w:rsidP="00257458">
      <w:pPr>
        <w:shd w:val="clear" w:color="auto" w:fill="FFFFFF"/>
        <w:jc w:val="both"/>
        <w:rPr>
          <w:sz w:val="16"/>
          <w:szCs w:val="16"/>
        </w:rPr>
      </w:pPr>
      <w:r>
        <w:rPr>
          <w:sz w:val="16"/>
          <w:szCs w:val="16"/>
        </w:rPr>
        <w:t>именуемы</w:t>
      </w:r>
      <w:proofErr w:type="gramStart"/>
      <w:r>
        <w:rPr>
          <w:sz w:val="16"/>
          <w:szCs w:val="16"/>
        </w:rPr>
        <w:t>й(</w:t>
      </w:r>
      <w:proofErr w:type="gramEnd"/>
      <w:r>
        <w:rPr>
          <w:sz w:val="16"/>
          <w:szCs w:val="16"/>
        </w:rPr>
        <w:t>-</w:t>
      </w:r>
      <w:proofErr w:type="spellStart"/>
      <w:r>
        <w:rPr>
          <w:sz w:val="16"/>
          <w:szCs w:val="16"/>
        </w:rPr>
        <w:t>ые</w:t>
      </w:r>
      <w:proofErr w:type="spellEnd"/>
      <w:r>
        <w:rPr>
          <w:sz w:val="16"/>
          <w:szCs w:val="16"/>
        </w:rPr>
        <w:t>) в дальнейшем «Лицензиар», с другой стороны, а вместе именуемые «Стороны», заключили настоящий договор о нижеследующем.</w:t>
      </w:r>
    </w:p>
    <w:p w:rsidR="00257458" w:rsidRDefault="00257458" w:rsidP="00257458">
      <w:pPr>
        <w:shd w:val="clear" w:color="auto" w:fill="FFFFFF"/>
        <w:spacing w:before="278" w:line="274" w:lineRule="exact"/>
        <w:ind w:left="4152"/>
        <w:rPr>
          <w:sz w:val="16"/>
          <w:szCs w:val="16"/>
        </w:rPr>
      </w:pPr>
      <w:r>
        <w:rPr>
          <w:b/>
          <w:bCs/>
          <w:spacing w:val="-1"/>
          <w:sz w:val="16"/>
          <w:szCs w:val="16"/>
        </w:rPr>
        <w:t>1. Предмет договора</w:t>
      </w:r>
    </w:p>
    <w:p w:rsidR="00257458" w:rsidRDefault="00257458" w:rsidP="00257458">
      <w:pPr>
        <w:shd w:val="clear" w:color="auto" w:fill="FFFFFF"/>
        <w:tabs>
          <w:tab w:val="left" w:pos="965"/>
        </w:tabs>
        <w:spacing w:line="274" w:lineRule="exact"/>
        <w:ind w:right="10" w:firstLine="581"/>
        <w:jc w:val="both"/>
        <w:rPr>
          <w:sz w:val="16"/>
          <w:szCs w:val="16"/>
        </w:rPr>
      </w:pPr>
      <w:r>
        <w:rPr>
          <w:spacing w:val="-11"/>
          <w:sz w:val="16"/>
          <w:szCs w:val="16"/>
        </w:rPr>
        <w:t>1.1.</w:t>
      </w:r>
      <w:r>
        <w:rPr>
          <w:sz w:val="16"/>
          <w:szCs w:val="16"/>
        </w:rPr>
        <w:tab/>
      </w:r>
      <w:r>
        <w:rPr>
          <w:spacing w:val="-1"/>
          <w:sz w:val="16"/>
          <w:szCs w:val="16"/>
        </w:rPr>
        <w:t xml:space="preserve">Лицензиар обязуется предоставить Лицензиату право использования Произведения в </w:t>
      </w:r>
      <w:r>
        <w:rPr>
          <w:sz w:val="16"/>
          <w:szCs w:val="16"/>
        </w:rPr>
        <w:t>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w:t>
      </w:r>
    </w:p>
    <w:p w:rsidR="00257458" w:rsidRDefault="00257458" w:rsidP="00257458">
      <w:pPr>
        <w:shd w:val="clear" w:color="auto" w:fill="FFFFFF"/>
        <w:tabs>
          <w:tab w:val="left" w:pos="1070"/>
        </w:tabs>
        <w:spacing w:before="5" w:line="274" w:lineRule="exact"/>
        <w:ind w:left="5" w:right="10" w:firstLine="571"/>
        <w:jc w:val="both"/>
        <w:rPr>
          <w:sz w:val="16"/>
          <w:szCs w:val="16"/>
        </w:rPr>
      </w:pPr>
      <w:r>
        <w:rPr>
          <w:spacing w:val="-11"/>
          <w:sz w:val="16"/>
          <w:szCs w:val="16"/>
        </w:rPr>
        <w:t>1.2.</w:t>
      </w:r>
      <w:r>
        <w:rPr>
          <w:sz w:val="16"/>
          <w:szCs w:val="16"/>
        </w:rPr>
        <w:tab/>
        <w:t xml:space="preserve">Объектом авторских прав, право </w:t>
      </w:r>
      <w:proofErr w:type="gramStart"/>
      <w:r>
        <w:rPr>
          <w:sz w:val="16"/>
          <w:szCs w:val="16"/>
        </w:rPr>
        <w:t>использования</w:t>
      </w:r>
      <w:proofErr w:type="gramEnd"/>
      <w:r>
        <w:rPr>
          <w:sz w:val="16"/>
          <w:szCs w:val="16"/>
        </w:rPr>
        <w:t xml:space="preserve"> которого предоставляется по настоящему договору, является: ________________________________________________________________________________________________________</w:t>
      </w:r>
    </w:p>
    <w:p w:rsidR="00257458" w:rsidRDefault="00257458" w:rsidP="00257458">
      <w:pPr>
        <w:shd w:val="clear" w:color="auto" w:fill="FFFFFF"/>
        <w:tabs>
          <w:tab w:val="left" w:pos="1070"/>
        </w:tabs>
        <w:spacing w:before="5" w:line="274" w:lineRule="exact"/>
        <w:ind w:left="5" w:right="10" w:hanging="5"/>
        <w:jc w:val="both"/>
        <w:rPr>
          <w:sz w:val="16"/>
          <w:szCs w:val="16"/>
        </w:rPr>
      </w:pPr>
      <w:r>
        <w:rPr>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дальнейшем </w:t>
      </w:r>
      <w:proofErr w:type="gramStart"/>
      <w:r>
        <w:rPr>
          <w:sz w:val="16"/>
          <w:szCs w:val="16"/>
        </w:rPr>
        <w:t>именуемый</w:t>
      </w:r>
      <w:proofErr w:type="gramEnd"/>
      <w:r>
        <w:rPr>
          <w:sz w:val="16"/>
          <w:szCs w:val="16"/>
        </w:rPr>
        <w:t xml:space="preserve"> (-</w:t>
      </w:r>
      <w:proofErr w:type="spellStart"/>
      <w:r>
        <w:rPr>
          <w:sz w:val="16"/>
          <w:szCs w:val="16"/>
        </w:rPr>
        <w:t>ая</w:t>
      </w:r>
      <w:proofErr w:type="spellEnd"/>
      <w:r>
        <w:rPr>
          <w:sz w:val="16"/>
          <w:szCs w:val="16"/>
        </w:rPr>
        <w:t>) «Произведение».</w:t>
      </w:r>
    </w:p>
    <w:p w:rsidR="00257458" w:rsidRDefault="00257458" w:rsidP="00257458">
      <w:pPr>
        <w:shd w:val="clear" w:color="auto" w:fill="FFFFFF"/>
        <w:tabs>
          <w:tab w:val="left" w:pos="946"/>
        </w:tabs>
        <w:spacing w:line="274" w:lineRule="exact"/>
        <w:ind w:left="5" w:right="10" w:firstLine="576"/>
        <w:jc w:val="both"/>
        <w:rPr>
          <w:sz w:val="16"/>
          <w:szCs w:val="16"/>
        </w:rPr>
      </w:pPr>
      <w:r>
        <w:rPr>
          <w:spacing w:val="-11"/>
          <w:sz w:val="16"/>
          <w:szCs w:val="16"/>
        </w:rPr>
        <w:t>1.3.</w:t>
      </w:r>
      <w:r>
        <w:rPr>
          <w:sz w:val="16"/>
          <w:szCs w:val="16"/>
        </w:rPr>
        <w:tab/>
        <w:t>Лицензиар обязуется предоставить Лицензиату право использовать Произведение следующими способами:</w:t>
      </w:r>
    </w:p>
    <w:p w:rsidR="00257458" w:rsidRDefault="00257458" w:rsidP="00257458">
      <w:pPr>
        <w:numPr>
          <w:ilvl w:val="0"/>
          <w:numId w:val="1"/>
        </w:numPr>
        <w:shd w:val="clear" w:color="auto" w:fill="FFFFFF"/>
        <w:tabs>
          <w:tab w:val="left" w:pos="1109"/>
        </w:tabs>
        <w:suppressAutoHyphens w:val="0"/>
        <w:overflowPunct/>
        <w:spacing w:line="274" w:lineRule="exact"/>
        <w:ind w:left="576"/>
        <w:jc w:val="both"/>
        <w:rPr>
          <w:spacing w:val="-7"/>
          <w:sz w:val="16"/>
          <w:szCs w:val="16"/>
        </w:rPr>
      </w:pPr>
      <w:r>
        <w:rPr>
          <w:sz w:val="16"/>
          <w:szCs w:val="16"/>
        </w:rPr>
        <w:t>воспроизведение Произведения (без ограничения тиража);</w:t>
      </w:r>
    </w:p>
    <w:p w:rsidR="00257458" w:rsidRDefault="00257458" w:rsidP="00257458">
      <w:pPr>
        <w:numPr>
          <w:ilvl w:val="0"/>
          <w:numId w:val="1"/>
        </w:numPr>
        <w:shd w:val="clear" w:color="auto" w:fill="FFFFFF"/>
        <w:tabs>
          <w:tab w:val="left" w:pos="1109"/>
        </w:tabs>
        <w:suppressAutoHyphens w:val="0"/>
        <w:overflowPunct/>
        <w:spacing w:line="274" w:lineRule="exact"/>
        <w:ind w:left="576"/>
        <w:jc w:val="both"/>
        <w:rPr>
          <w:spacing w:val="-7"/>
          <w:sz w:val="16"/>
          <w:szCs w:val="16"/>
        </w:rPr>
      </w:pPr>
      <w:r>
        <w:rPr>
          <w:sz w:val="16"/>
          <w:szCs w:val="16"/>
        </w:rPr>
        <w:t>распространение экземпляров Произведения любым способом;</w:t>
      </w:r>
    </w:p>
    <w:p w:rsidR="00257458" w:rsidRDefault="00257458" w:rsidP="00257458">
      <w:pPr>
        <w:numPr>
          <w:ilvl w:val="0"/>
          <w:numId w:val="1"/>
        </w:numPr>
        <w:shd w:val="clear" w:color="auto" w:fill="FFFFFF"/>
        <w:tabs>
          <w:tab w:val="left" w:pos="1109"/>
        </w:tabs>
        <w:suppressAutoHyphens w:val="0"/>
        <w:overflowPunct/>
        <w:spacing w:line="274" w:lineRule="exact"/>
        <w:ind w:left="576"/>
        <w:jc w:val="both"/>
        <w:rPr>
          <w:spacing w:val="-7"/>
          <w:sz w:val="16"/>
          <w:szCs w:val="16"/>
        </w:rPr>
      </w:pPr>
      <w:r>
        <w:rPr>
          <w:sz w:val="16"/>
          <w:szCs w:val="16"/>
        </w:rPr>
        <w:t>импорт оригинала или экземпляров Произведения в целях распространения;</w:t>
      </w:r>
    </w:p>
    <w:p w:rsidR="00257458" w:rsidRDefault="00257458" w:rsidP="00257458">
      <w:pPr>
        <w:numPr>
          <w:ilvl w:val="2"/>
          <w:numId w:val="2"/>
        </w:numPr>
        <w:shd w:val="clear" w:color="auto" w:fill="FFFFFF"/>
        <w:tabs>
          <w:tab w:val="left" w:pos="0"/>
        </w:tabs>
        <w:suppressAutoHyphens w:val="0"/>
        <w:overflowPunct/>
        <w:spacing w:line="274" w:lineRule="exact"/>
        <w:ind w:left="0" w:right="10" w:firstLine="566"/>
        <w:jc w:val="both"/>
        <w:rPr>
          <w:spacing w:val="-12"/>
          <w:sz w:val="16"/>
          <w:szCs w:val="16"/>
        </w:rPr>
      </w:pPr>
      <w:r>
        <w:rPr>
          <w:sz w:val="16"/>
          <w:szCs w:val="16"/>
        </w:rPr>
        <w:t xml:space="preserve"> доведение Произведения до всеобщего сведения путем размещения в сети интернет, передачи в эфир или с помощью иных аналогичных средств; </w:t>
      </w:r>
    </w:p>
    <w:p w:rsidR="00257458" w:rsidRDefault="00257458" w:rsidP="00257458">
      <w:pPr>
        <w:numPr>
          <w:ilvl w:val="0"/>
          <w:numId w:val="3"/>
        </w:numPr>
        <w:shd w:val="clear" w:color="auto" w:fill="FFFFFF"/>
        <w:tabs>
          <w:tab w:val="left" w:pos="946"/>
        </w:tabs>
        <w:suppressAutoHyphens w:val="0"/>
        <w:overflowPunct/>
        <w:spacing w:line="274" w:lineRule="exact"/>
        <w:ind w:left="581"/>
        <w:jc w:val="both"/>
        <w:rPr>
          <w:spacing w:val="-12"/>
          <w:sz w:val="16"/>
          <w:szCs w:val="16"/>
        </w:rPr>
      </w:pPr>
      <w:r>
        <w:rPr>
          <w:sz w:val="16"/>
          <w:szCs w:val="16"/>
        </w:rPr>
        <w:t>Территория, на которой допускается использование Произведения, не ограничена.</w:t>
      </w:r>
    </w:p>
    <w:p w:rsidR="00257458" w:rsidRDefault="00257458" w:rsidP="00257458">
      <w:pPr>
        <w:numPr>
          <w:ilvl w:val="0"/>
          <w:numId w:val="3"/>
        </w:numPr>
        <w:shd w:val="clear" w:color="auto" w:fill="FFFFFF"/>
        <w:tabs>
          <w:tab w:val="left" w:pos="946"/>
        </w:tabs>
        <w:suppressAutoHyphens w:val="0"/>
        <w:overflowPunct/>
        <w:spacing w:line="274" w:lineRule="exact"/>
        <w:ind w:left="5" w:firstLine="576"/>
        <w:jc w:val="both"/>
        <w:rPr>
          <w:sz w:val="16"/>
          <w:szCs w:val="16"/>
        </w:rPr>
      </w:pPr>
      <w:r>
        <w:rPr>
          <w:sz w:val="16"/>
          <w:szCs w:val="16"/>
        </w:rPr>
        <w:t>Лицензиар гарантирует и подтверждает, что Произведение создано его собственным творческим трудом. Произведение не содержит клеветнических и оскорбительных характеристик, способных нанести ущерб статусу Лицензиата.</w:t>
      </w:r>
    </w:p>
    <w:p w:rsidR="00257458" w:rsidRDefault="00257458" w:rsidP="00257458">
      <w:pPr>
        <w:numPr>
          <w:ilvl w:val="0"/>
          <w:numId w:val="3"/>
        </w:numPr>
        <w:shd w:val="clear" w:color="auto" w:fill="FFFFFF"/>
        <w:tabs>
          <w:tab w:val="left" w:pos="946"/>
        </w:tabs>
        <w:suppressAutoHyphens w:val="0"/>
        <w:overflowPunct/>
        <w:spacing w:line="274" w:lineRule="exact"/>
        <w:ind w:left="5" w:firstLine="576"/>
        <w:jc w:val="both"/>
        <w:rPr>
          <w:spacing w:val="-13"/>
          <w:sz w:val="16"/>
          <w:szCs w:val="16"/>
        </w:rPr>
      </w:pPr>
      <w:r>
        <w:rPr>
          <w:spacing w:val="-1"/>
          <w:sz w:val="16"/>
          <w:szCs w:val="16"/>
        </w:rPr>
        <w:t xml:space="preserve">Право использования Произведения предоставляется Лицензиату с сохранением за </w:t>
      </w:r>
      <w:r>
        <w:rPr>
          <w:sz w:val="16"/>
          <w:szCs w:val="16"/>
        </w:rPr>
        <w:t>Лицензиаром права выдачи лицензий другим лицам.</w:t>
      </w:r>
    </w:p>
    <w:p w:rsidR="00257458" w:rsidRDefault="00257458" w:rsidP="00257458">
      <w:pPr>
        <w:shd w:val="clear" w:color="auto" w:fill="FFFFFF"/>
        <w:spacing w:before="278" w:line="274" w:lineRule="exact"/>
        <w:ind w:left="3533"/>
        <w:rPr>
          <w:sz w:val="16"/>
          <w:szCs w:val="16"/>
        </w:rPr>
      </w:pPr>
      <w:r>
        <w:rPr>
          <w:b/>
          <w:bCs/>
          <w:sz w:val="16"/>
          <w:szCs w:val="16"/>
        </w:rPr>
        <w:t>2. Права и обязанности Сторон</w:t>
      </w:r>
    </w:p>
    <w:p w:rsidR="00257458" w:rsidRDefault="00257458" w:rsidP="00257458">
      <w:pPr>
        <w:numPr>
          <w:ilvl w:val="0"/>
          <w:numId w:val="4"/>
        </w:numPr>
        <w:shd w:val="clear" w:color="auto" w:fill="FFFFFF"/>
        <w:tabs>
          <w:tab w:val="left" w:pos="960"/>
        </w:tabs>
        <w:suppressAutoHyphens w:val="0"/>
        <w:overflowPunct/>
        <w:spacing w:line="274" w:lineRule="exact"/>
        <w:ind w:left="5" w:right="10" w:firstLine="533"/>
        <w:jc w:val="both"/>
        <w:rPr>
          <w:spacing w:val="-7"/>
          <w:sz w:val="16"/>
          <w:szCs w:val="16"/>
        </w:rPr>
      </w:pPr>
      <w:r>
        <w:rPr>
          <w:sz w:val="16"/>
          <w:szCs w:val="16"/>
        </w:rPr>
        <w:t>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257458" w:rsidRDefault="00257458" w:rsidP="00257458">
      <w:pPr>
        <w:numPr>
          <w:ilvl w:val="0"/>
          <w:numId w:val="4"/>
        </w:numPr>
        <w:shd w:val="clear" w:color="auto" w:fill="FFFFFF"/>
        <w:tabs>
          <w:tab w:val="left" w:pos="960"/>
        </w:tabs>
        <w:suppressAutoHyphens w:val="0"/>
        <w:overflowPunct/>
        <w:spacing w:line="274" w:lineRule="exact"/>
        <w:ind w:left="5" w:right="10" w:firstLine="533"/>
        <w:jc w:val="both"/>
        <w:rPr>
          <w:spacing w:val="-7"/>
          <w:sz w:val="16"/>
          <w:szCs w:val="16"/>
        </w:rPr>
      </w:pPr>
      <w:r>
        <w:rPr>
          <w:sz w:val="16"/>
          <w:szCs w:val="16"/>
        </w:rPr>
        <w:t xml:space="preserve">С письменного согласия Лицензиара Лицензиат может по </w:t>
      </w:r>
      <w:proofErr w:type="spellStart"/>
      <w:r>
        <w:rPr>
          <w:sz w:val="16"/>
          <w:szCs w:val="16"/>
        </w:rPr>
        <w:t>сублицензионному</w:t>
      </w:r>
      <w:proofErr w:type="spellEnd"/>
      <w:r>
        <w:rPr>
          <w:sz w:val="16"/>
          <w:szCs w:val="16"/>
        </w:rPr>
        <w:t xml:space="preserve"> договору </w:t>
      </w:r>
      <w:r>
        <w:rPr>
          <w:spacing w:val="-2"/>
          <w:sz w:val="16"/>
          <w:szCs w:val="16"/>
        </w:rPr>
        <w:t xml:space="preserve">предоставить право использования Произведения другому лицу в пределах тех прав и тех способов </w:t>
      </w:r>
      <w:r>
        <w:rPr>
          <w:sz w:val="16"/>
          <w:szCs w:val="16"/>
        </w:rPr>
        <w:t>использования, которые предусмотрены лицензионным договором для него самого.</w:t>
      </w:r>
    </w:p>
    <w:p w:rsidR="00257458" w:rsidRDefault="00257458" w:rsidP="00257458">
      <w:pPr>
        <w:numPr>
          <w:ilvl w:val="0"/>
          <w:numId w:val="4"/>
        </w:numPr>
        <w:shd w:val="clear" w:color="auto" w:fill="FFFFFF"/>
        <w:tabs>
          <w:tab w:val="left" w:pos="960"/>
        </w:tabs>
        <w:suppressAutoHyphens w:val="0"/>
        <w:overflowPunct/>
        <w:spacing w:line="274" w:lineRule="exact"/>
        <w:ind w:left="5" w:right="10" w:firstLine="533"/>
        <w:jc w:val="both"/>
        <w:rPr>
          <w:spacing w:val="-7"/>
          <w:sz w:val="16"/>
          <w:szCs w:val="16"/>
        </w:rPr>
      </w:pPr>
      <w:r>
        <w:rPr>
          <w:sz w:val="16"/>
          <w:szCs w:val="16"/>
        </w:rPr>
        <w:t xml:space="preserve">Лицензиат имеет право известить Лицензиара о необходимости в установленный срок внесения поправок и доработок в Произведение с указанием требуемых исправлений. </w:t>
      </w:r>
    </w:p>
    <w:p w:rsidR="00257458" w:rsidRDefault="00257458" w:rsidP="00257458">
      <w:pPr>
        <w:numPr>
          <w:ilvl w:val="0"/>
          <w:numId w:val="4"/>
        </w:numPr>
        <w:shd w:val="clear" w:color="auto" w:fill="FFFFFF"/>
        <w:tabs>
          <w:tab w:val="left" w:pos="960"/>
        </w:tabs>
        <w:suppressAutoHyphens w:val="0"/>
        <w:overflowPunct/>
        <w:spacing w:line="274" w:lineRule="exact"/>
        <w:ind w:left="5" w:firstLine="533"/>
        <w:jc w:val="both"/>
        <w:rPr>
          <w:sz w:val="16"/>
          <w:szCs w:val="16"/>
        </w:rPr>
      </w:pPr>
      <w:r>
        <w:rPr>
          <w:sz w:val="16"/>
          <w:szCs w:val="16"/>
        </w:rPr>
        <w:t>Лицензиар гарантирует наличие у него предоставляемых по настоящему договору исключительных прав на Произведение и гарантирует, что заключение настоящего Договора не приведет к нарушению авторских прав или иных прав интеллектуальной собственности третьих лиц.</w:t>
      </w:r>
    </w:p>
    <w:p w:rsidR="00257458" w:rsidRDefault="00257458" w:rsidP="00257458">
      <w:pPr>
        <w:numPr>
          <w:ilvl w:val="0"/>
          <w:numId w:val="4"/>
        </w:numPr>
        <w:shd w:val="clear" w:color="auto" w:fill="FFFFFF"/>
        <w:tabs>
          <w:tab w:val="left" w:pos="960"/>
        </w:tabs>
        <w:suppressAutoHyphens w:val="0"/>
        <w:overflowPunct/>
        <w:spacing w:line="274" w:lineRule="exact"/>
        <w:ind w:left="5" w:firstLine="533"/>
        <w:jc w:val="both"/>
        <w:rPr>
          <w:sz w:val="16"/>
          <w:szCs w:val="16"/>
        </w:rPr>
      </w:pPr>
      <w:r>
        <w:rPr>
          <w:spacing w:val="-1"/>
          <w:sz w:val="16"/>
          <w:szCs w:val="16"/>
        </w:rPr>
        <w:t xml:space="preserve">В течение срока действия лицензионного договора Лицензиар обязан воздерживаться от </w:t>
      </w:r>
      <w:r>
        <w:rPr>
          <w:sz w:val="16"/>
          <w:szCs w:val="16"/>
        </w:rPr>
        <w:t xml:space="preserve">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 </w:t>
      </w:r>
    </w:p>
    <w:p w:rsidR="00257458" w:rsidRDefault="00257458" w:rsidP="00257458">
      <w:pPr>
        <w:shd w:val="clear" w:color="auto" w:fill="FFFFFF"/>
        <w:spacing w:before="274" w:line="278" w:lineRule="exact"/>
        <w:ind w:left="3792"/>
        <w:rPr>
          <w:sz w:val="16"/>
          <w:szCs w:val="16"/>
        </w:rPr>
      </w:pPr>
      <w:r>
        <w:rPr>
          <w:b/>
          <w:bCs/>
          <w:sz w:val="16"/>
          <w:szCs w:val="16"/>
        </w:rPr>
        <w:t>3. Срок действия договора</w:t>
      </w:r>
    </w:p>
    <w:p w:rsidR="00257458" w:rsidRDefault="00257458" w:rsidP="00257458">
      <w:pPr>
        <w:numPr>
          <w:ilvl w:val="0"/>
          <w:numId w:val="5"/>
        </w:numPr>
        <w:shd w:val="clear" w:color="auto" w:fill="FFFFFF"/>
        <w:tabs>
          <w:tab w:val="left" w:pos="946"/>
        </w:tabs>
        <w:suppressAutoHyphens w:val="0"/>
        <w:overflowPunct/>
        <w:spacing w:line="278" w:lineRule="exact"/>
        <w:ind w:left="10" w:right="5" w:firstLine="533"/>
        <w:jc w:val="both"/>
        <w:rPr>
          <w:spacing w:val="-5"/>
          <w:sz w:val="16"/>
          <w:szCs w:val="16"/>
        </w:rPr>
      </w:pPr>
      <w:r>
        <w:rPr>
          <w:sz w:val="16"/>
          <w:szCs w:val="16"/>
        </w:rPr>
        <w:t>Права, указанные в разделе 1 настоящего договора, передаются Лицензиаром Лицензиату на срок действия авторских прав.</w:t>
      </w:r>
    </w:p>
    <w:p w:rsidR="00257458" w:rsidRDefault="00257458" w:rsidP="00257458">
      <w:pPr>
        <w:numPr>
          <w:ilvl w:val="0"/>
          <w:numId w:val="6"/>
        </w:numPr>
        <w:shd w:val="clear" w:color="auto" w:fill="FFFFFF"/>
        <w:tabs>
          <w:tab w:val="left" w:pos="946"/>
        </w:tabs>
        <w:suppressAutoHyphens w:val="0"/>
        <w:overflowPunct/>
        <w:spacing w:before="5"/>
        <w:ind w:firstLine="542"/>
        <w:jc w:val="both"/>
        <w:rPr>
          <w:spacing w:val="-4"/>
          <w:sz w:val="16"/>
          <w:szCs w:val="16"/>
        </w:rPr>
      </w:pPr>
      <w:r>
        <w:rPr>
          <w:sz w:val="16"/>
          <w:szCs w:val="16"/>
        </w:rPr>
        <w:lastRenderedPageBreak/>
        <w:t>В случае прекращения исключительного авторского права лицензионный договор прекращается.</w:t>
      </w:r>
    </w:p>
    <w:p w:rsidR="00257458" w:rsidRDefault="00257458" w:rsidP="00257458">
      <w:pPr>
        <w:shd w:val="clear" w:color="auto" w:fill="FFFFFF"/>
        <w:spacing w:before="259" w:line="302" w:lineRule="exact"/>
        <w:jc w:val="center"/>
        <w:rPr>
          <w:sz w:val="16"/>
          <w:szCs w:val="16"/>
        </w:rPr>
      </w:pPr>
      <w:r>
        <w:rPr>
          <w:b/>
          <w:bCs/>
          <w:sz w:val="16"/>
          <w:szCs w:val="16"/>
        </w:rPr>
        <w:t>4. Вознаграждение Лицензиара</w:t>
      </w:r>
    </w:p>
    <w:p w:rsidR="00257458" w:rsidRDefault="00257458" w:rsidP="00257458">
      <w:pPr>
        <w:shd w:val="clear" w:color="auto" w:fill="FFFFFF"/>
        <w:ind w:firstLine="760"/>
        <w:jc w:val="both"/>
        <w:rPr>
          <w:sz w:val="16"/>
          <w:szCs w:val="16"/>
        </w:rPr>
      </w:pPr>
      <w:r>
        <w:rPr>
          <w:sz w:val="16"/>
          <w:szCs w:val="16"/>
        </w:rPr>
        <w:t>4.1.    За   использование    Произведения   не    предусматривается    выплата  вознаграждения.    Передача    права    использования    Произведения    осуществляется    на безвозмездной основе.</w:t>
      </w:r>
    </w:p>
    <w:p w:rsidR="00257458" w:rsidRDefault="00257458" w:rsidP="00257458">
      <w:pPr>
        <w:shd w:val="clear" w:color="auto" w:fill="FFFFFF"/>
        <w:tabs>
          <w:tab w:val="left" w:pos="0"/>
        </w:tabs>
        <w:spacing w:line="274" w:lineRule="exact"/>
        <w:jc w:val="center"/>
        <w:rPr>
          <w:b/>
          <w:spacing w:val="-7"/>
          <w:sz w:val="16"/>
          <w:szCs w:val="16"/>
        </w:rPr>
      </w:pPr>
    </w:p>
    <w:p w:rsidR="00257458" w:rsidRDefault="00257458" w:rsidP="00257458">
      <w:pPr>
        <w:shd w:val="clear" w:color="auto" w:fill="FFFFFF"/>
        <w:tabs>
          <w:tab w:val="left" w:pos="0"/>
        </w:tabs>
        <w:spacing w:line="274" w:lineRule="exact"/>
        <w:jc w:val="center"/>
        <w:rPr>
          <w:sz w:val="16"/>
          <w:szCs w:val="16"/>
        </w:rPr>
      </w:pPr>
      <w:r>
        <w:rPr>
          <w:b/>
          <w:spacing w:val="-7"/>
          <w:sz w:val="16"/>
          <w:szCs w:val="16"/>
        </w:rPr>
        <w:t>5.</w:t>
      </w:r>
      <w:r>
        <w:rPr>
          <w:b/>
          <w:bCs/>
          <w:sz w:val="16"/>
          <w:szCs w:val="16"/>
        </w:rPr>
        <w:t>Ответственность сторон</w:t>
      </w:r>
    </w:p>
    <w:p w:rsidR="00257458" w:rsidRDefault="00257458" w:rsidP="00257458">
      <w:pPr>
        <w:shd w:val="clear" w:color="auto" w:fill="FFFFFF"/>
        <w:tabs>
          <w:tab w:val="left" w:pos="1123"/>
        </w:tabs>
        <w:spacing w:line="274" w:lineRule="exact"/>
        <w:ind w:firstLine="557"/>
        <w:jc w:val="both"/>
        <w:rPr>
          <w:sz w:val="16"/>
          <w:szCs w:val="16"/>
        </w:rPr>
      </w:pPr>
      <w:r>
        <w:rPr>
          <w:spacing w:val="-8"/>
          <w:sz w:val="16"/>
          <w:szCs w:val="16"/>
        </w:rPr>
        <w:t>5.1.</w:t>
      </w:r>
      <w:r>
        <w:rPr>
          <w:sz w:val="16"/>
          <w:szCs w:val="16"/>
        </w:rPr>
        <w:tab/>
        <w:t>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законодательством Российской Федерации.</w:t>
      </w:r>
    </w:p>
    <w:p w:rsidR="00257458" w:rsidRDefault="00257458" w:rsidP="00257458">
      <w:pPr>
        <w:shd w:val="clear" w:color="auto" w:fill="FFFFFF"/>
        <w:tabs>
          <w:tab w:val="left" w:pos="994"/>
        </w:tabs>
        <w:spacing w:line="274" w:lineRule="exact"/>
        <w:ind w:left="10" w:firstLine="542"/>
        <w:jc w:val="both"/>
        <w:rPr>
          <w:sz w:val="16"/>
          <w:szCs w:val="16"/>
        </w:rPr>
      </w:pPr>
      <w:r>
        <w:rPr>
          <w:spacing w:val="-8"/>
          <w:sz w:val="16"/>
          <w:szCs w:val="16"/>
        </w:rPr>
        <w:t>5.2.</w:t>
      </w:r>
      <w:r>
        <w:rPr>
          <w:sz w:val="16"/>
          <w:szCs w:val="16"/>
        </w:rPr>
        <w:tab/>
        <w:t>В случае предъявления к Лицензиату требований, связанных с нарушением исключительных (авторских и иных) прав третьих лиц, в связи с заключением настоящего договора, ответственность лежит на Лицензиаре в полном объеме. Лицензиар возмещает Лицензиату все судебные и иные расходы, убытки, вызванные применением мер обеспечения иска и исполнения судебного решения.</w:t>
      </w:r>
    </w:p>
    <w:p w:rsidR="00257458" w:rsidRDefault="00257458" w:rsidP="00257458">
      <w:pPr>
        <w:shd w:val="clear" w:color="auto" w:fill="FFFFFF"/>
        <w:tabs>
          <w:tab w:val="left" w:pos="994"/>
        </w:tabs>
        <w:spacing w:line="274" w:lineRule="exact"/>
        <w:ind w:left="10" w:firstLine="542"/>
        <w:jc w:val="both"/>
        <w:rPr>
          <w:sz w:val="16"/>
          <w:szCs w:val="16"/>
        </w:rPr>
      </w:pPr>
      <w:r>
        <w:rPr>
          <w:sz w:val="16"/>
          <w:szCs w:val="16"/>
        </w:rPr>
        <w:t>5.3. Все споры и разногласия Сторон разрешаются путем направления письменных требований с указанием срока их выполнения. При не достижении согласия споры разрешаются в суде по месту нахождения Лицензиата.</w:t>
      </w:r>
    </w:p>
    <w:p w:rsidR="00257458" w:rsidRDefault="00257458" w:rsidP="00257458">
      <w:pPr>
        <w:shd w:val="clear" w:color="auto" w:fill="FFFFFF"/>
        <w:tabs>
          <w:tab w:val="left" w:pos="994"/>
        </w:tabs>
        <w:spacing w:line="274" w:lineRule="exact"/>
        <w:ind w:left="10" w:firstLine="542"/>
        <w:jc w:val="center"/>
        <w:rPr>
          <w:sz w:val="16"/>
          <w:szCs w:val="16"/>
        </w:rPr>
      </w:pPr>
      <w:r>
        <w:rPr>
          <w:b/>
          <w:bCs/>
          <w:spacing w:val="-8"/>
          <w:sz w:val="16"/>
          <w:szCs w:val="16"/>
        </w:rPr>
        <w:t>6.</w:t>
      </w:r>
      <w:r>
        <w:rPr>
          <w:b/>
          <w:bCs/>
          <w:sz w:val="16"/>
          <w:szCs w:val="16"/>
        </w:rPr>
        <w:tab/>
        <w:t>Заключительные положения</w:t>
      </w:r>
    </w:p>
    <w:p w:rsidR="00257458" w:rsidRDefault="00257458" w:rsidP="00257458">
      <w:pPr>
        <w:numPr>
          <w:ilvl w:val="0"/>
          <w:numId w:val="7"/>
        </w:numPr>
        <w:shd w:val="clear" w:color="auto" w:fill="FFFFFF"/>
        <w:tabs>
          <w:tab w:val="left" w:pos="950"/>
        </w:tabs>
        <w:suppressAutoHyphens w:val="0"/>
        <w:overflowPunct/>
        <w:spacing w:line="274" w:lineRule="exact"/>
        <w:ind w:left="547"/>
        <w:rPr>
          <w:spacing w:val="-8"/>
          <w:sz w:val="16"/>
          <w:szCs w:val="16"/>
        </w:rPr>
      </w:pPr>
      <w:r>
        <w:rPr>
          <w:sz w:val="16"/>
          <w:szCs w:val="16"/>
        </w:rPr>
        <w:t xml:space="preserve">Настоящий договор вступает в силу </w:t>
      </w:r>
      <w:proofErr w:type="gramStart"/>
      <w:r>
        <w:rPr>
          <w:sz w:val="16"/>
          <w:szCs w:val="16"/>
        </w:rPr>
        <w:t>с даты</w:t>
      </w:r>
      <w:proofErr w:type="gramEnd"/>
      <w:r>
        <w:rPr>
          <w:sz w:val="16"/>
          <w:szCs w:val="16"/>
        </w:rPr>
        <w:t xml:space="preserve"> его подписания.</w:t>
      </w:r>
    </w:p>
    <w:p w:rsidR="00257458" w:rsidRDefault="00257458" w:rsidP="00257458">
      <w:pPr>
        <w:numPr>
          <w:ilvl w:val="0"/>
          <w:numId w:val="7"/>
        </w:numPr>
        <w:shd w:val="clear" w:color="auto" w:fill="FFFFFF"/>
        <w:tabs>
          <w:tab w:val="left" w:pos="950"/>
        </w:tabs>
        <w:suppressAutoHyphens w:val="0"/>
        <w:overflowPunct/>
        <w:spacing w:line="274" w:lineRule="exact"/>
        <w:ind w:left="5" w:firstLine="542"/>
        <w:jc w:val="both"/>
        <w:rPr>
          <w:spacing w:val="-7"/>
          <w:sz w:val="16"/>
          <w:szCs w:val="16"/>
        </w:rPr>
      </w:pPr>
      <w:r>
        <w:rPr>
          <w:sz w:val="16"/>
          <w:szCs w:val="16"/>
        </w:rPr>
        <w:t>Настоящий договор составлен в двух идентичных экземплярах - по одному для каждой из сторон.</w:t>
      </w:r>
    </w:p>
    <w:p w:rsidR="00257458" w:rsidRDefault="00257458" w:rsidP="00257458">
      <w:pPr>
        <w:numPr>
          <w:ilvl w:val="0"/>
          <w:numId w:val="7"/>
        </w:numPr>
        <w:shd w:val="clear" w:color="auto" w:fill="FFFFFF"/>
        <w:tabs>
          <w:tab w:val="left" w:pos="950"/>
        </w:tabs>
        <w:suppressAutoHyphens w:val="0"/>
        <w:overflowPunct/>
        <w:spacing w:before="5" w:line="274" w:lineRule="exact"/>
        <w:ind w:left="5" w:right="5" w:firstLine="542"/>
        <w:jc w:val="both"/>
        <w:rPr>
          <w:spacing w:val="-5"/>
          <w:sz w:val="16"/>
          <w:szCs w:val="16"/>
        </w:rPr>
      </w:pPr>
      <w:r>
        <w:rPr>
          <w:sz w:val="16"/>
          <w:szCs w:val="16"/>
        </w:rPr>
        <w:t>Во всем, что не предусмотрено настоящим договором, Стороны руководствуются действующим законодательством Российской Федерации.</w:t>
      </w:r>
    </w:p>
    <w:p w:rsidR="00257458" w:rsidRDefault="00257458" w:rsidP="00257458">
      <w:pPr>
        <w:shd w:val="clear" w:color="auto" w:fill="FFFFFF"/>
        <w:tabs>
          <w:tab w:val="left" w:pos="3744"/>
        </w:tabs>
        <w:jc w:val="center"/>
        <w:rPr>
          <w:sz w:val="16"/>
          <w:szCs w:val="16"/>
        </w:rPr>
      </w:pPr>
      <w:r>
        <w:rPr>
          <w:b/>
          <w:spacing w:val="-13"/>
          <w:sz w:val="16"/>
          <w:szCs w:val="16"/>
        </w:rPr>
        <w:t xml:space="preserve">7. </w:t>
      </w:r>
      <w:r>
        <w:rPr>
          <w:b/>
          <w:bCs/>
          <w:sz w:val="16"/>
          <w:szCs w:val="16"/>
        </w:rPr>
        <w:t>Реквизиты и подписи Сторон</w:t>
      </w:r>
    </w:p>
    <w:p w:rsidR="00257458" w:rsidRDefault="00257458" w:rsidP="00257458">
      <w:pPr>
        <w:shd w:val="clear" w:color="auto" w:fill="FFFFFF"/>
        <w:rPr>
          <w:sz w:val="16"/>
          <w:szCs w:val="16"/>
        </w:rPr>
      </w:pPr>
      <w:r>
        <w:rPr>
          <w:b/>
          <w:bCs/>
          <w:spacing w:val="-1"/>
          <w:sz w:val="16"/>
          <w:szCs w:val="16"/>
        </w:rPr>
        <w:t>Лицензиат</w:t>
      </w:r>
    </w:p>
    <w:p w:rsidR="00257458" w:rsidRDefault="00257458" w:rsidP="00257458">
      <w:pPr>
        <w:jc w:val="both"/>
        <w:rPr>
          <w:sz w:val="16"/>
          <w:szCs w:val="16"/>
        </w:rPr>
      </w:pPr>
      <w:r>
        <w:rPr>
          <w:sz w:val="16"/>
          <w:szCs w:val="16"/>
        </w:rPr>
        <w:t xml:space="preserve">Федеральное государственное бюджетное образовательное учреждение </w:t>
      </w:r>
      <w:proofErr w:type="gramStart"/>
      <w:r>
        <w:rPr>
          <w:sz w:val="16"/>
          <w:szCs w:val="16"/>
        </w:rPr>
        <w:t>высшего</w:t>
      </w:r>
      <w:proofErr w:type="gramEnd"/>
    </w:p>
    <w:p w:rsidR="00257458" w:rsidRDefault="00257458" w:rsidP="00257458">
      <w:pPr>
        <w:jc w:val="both"/>
        <w:rPr>
          <w:sz w:val="16"/>
          <w:szCs w:val="16"/>
        </w:rPr>
      </w:pPr>
      <w:r>
        <w:rPr>
          <w:sz w:val="16"/>
          <w:szCs w:val="16"/>
        </w:rPr>
        <w:t xml:space="preserve">профессионального образования «Тверской государственный технический университет»                                 </w:t>
      </w:r>
    </w:p>
    <w:p w:rsidR="00257458" w:rsidRDefault="00257458" w:rsidP="00257458">
      <w:pPr>
        <w:jc w:val="both"/>
        <w:rPr>
          <w:sz w:val="16"/>
          <w:szCs w:val="16"/>
        </w:rPr>
      </w:pPr>
      <w:r>
        <w:rPr>
          <w:sz w:val="16"/>
          <w:szCs w:val="16"/>
        </w:rPr>
        <w:t xml:space="preserve">Юридический адрес:  </w:t>
      </w:r>
      <w:smartTag w:uri="urn:schemas-microsoft-com:office:smarttags" w:element="metricconverter">
        <w:smartTagPr>
          <w:attr w:name="ProductID" w:val="170026, г"/>
        </w:smartTagPr>
        <w:r>
          <w:rPr>
            <w:sz w:val="16"/>
            <w:szCs w:val="16"/>
          </w:rPr>
          <w:t>170026, г</w:t>
        </w:r>
      </w:smartTag>
      <w:proofErr w:type="gramStart"/>
      <w:r>
        <w:rPr>
          <w:sz w:val="16"/>
          <w:szCs w:val="16"/>
        </w:rPr>
        <w:t>.Т</w:t>
      </w:r>
      <w:proofErr w:type="gramEnd"/>
      <w:r>
        <w:rPr>
          <w:sz w:val="16"/>
          <w:szCs w:val="16"/>
        </w:rPr>
        <w:t xml:space="preserve">верь, </w:t>
      </w:r>
      <w:proofErr w:type="spellStart"/>
      <w:r>
        <w:rPr>
          <w:sz w:val="16"/>
          <w:szCs w:val="16"/>
        </w:rPr>
        <w:t>наб</w:t>
      </w:r>
      <w:proofErr w:type="spellEnd"/>
      <w:r>
        <w:rPr>
          <w:sz w:val="16"/>
          <w:szCs w:val="16"/>
        </w:rPr>
        <w:t>. Афанасия Никитина, д. 22, тел.(4822) 52-63-35</w:t>
      </w:r>
    </w:p>
    <w:p w:rsidR="00257458" w:rsidRDefault="00257458" w:rsidP="00257458">
      <w:pPr>
        <w:jc w:val="both"/>
        <w:rPr>
          <w:spacing w:val="5"/>
          <w:sz w:val="16"/>
          <w:szCs w:val="16"/>
        </w:rPr>
      </w:pPr>
      <w:r>
        <w:rPr>
          <w:sz w:val="16"/>
          <w:szCs w:val="16"/>
        </w:rPr>
        <w:t xml:space="preserve">Банковские  реквизиты: </w:t>
      </w:r>
      <w:r>
        <w:rPr>
          <w:spacing w:val="-8"/>
          <w:sz w:val="16"/>
          <w:szCs w:val="16"/>
        </w:rPr>
        <w:t>ИНН/КПП 6902010135</w:t>
      </w:r>
      <w:r>
        <w:rPr>
          <w:sz w:val="16"/>
          <w:szCs w:val="16"/>
        </w:rPr>
        <w:t>/</w:t>
      </w:r>
      <w:r>
        <w:rPr>
          <w:spacing w:val="5"/>
          <w:sz w:val="16"/>
          <w:szCs w:val="16"/>
        </w:rPr>
        <w:t xml:space="preserve"> 695201001   ОКПО 02068284   </w:t>
      </w:r>
    </w:p>
    <w:p w:rsidR="00257458" w:rsidRDefault="00257458" w:rsidP="00257458">
      <w:pPr>
        <w:jc w:val="both"/>
        <w:rPr>
          <w:spacing w:val="-1"/>
          <w:sz w:val="16"/>
          <w:szCs w:val="16"/>
        </w:rPr>
      </w:pPr>
      <w:r>
        <w:rPr>
          <w:spacing w:val="-1"/>
          <w:sz w:val="16"/>
          <w:szCs w:val="16"/>
        </w:rPr>
        <w:t xml:space="preserve">                                         УФК по Тверской области (</w:t>
      </w:r>
      <w:proofErr w:type="spellStart"/>
      <w:r>
        <w:rPr>
          <w:spacing w:val="-1"/>
          <w:sz w:val="16"/>
          <w:szCs w:val="16"/>
        </w:rPr>
        <w:t>ТвГТУ</w:t>
      </w:r>
      <w:proofErr w:type="spellEnd"/>
      <w:r>
        <w:rPr>
          <w:spacing w:val="-1"/>
          <w:sz w:val="16"/>
          <w:szCs w:val="16"/>
        </w:rPr>
        <w:t xml:space="preserve">)  л/с 20366Х41460  </w:t>
      </w:r>
    </w:p>
    <w:p w:rsidR="00257458" w:rsidRDefault="00257458" w:rsidP="00257458">
      <w:pPr>
        <w:jc w:val="both"/>
        <w:rPr>
          <w:sz w:val="16"/>
          <w:szCs w:val="16"/>
        </w:rPr>
      </w:pPr>
      <w:r>
        <w:rPr>
          <w:sz w:val="16"/>
          <w:szCs w:val="16"/>
        </w:rPr>
        <w:t xml:space="preserve">                                         </w:t>
      </w:r>
      <w:proofErr w:type="gramStart"/>
      <w:r>
        <w:rPr>
          <w:sz w:val="16"/>
          <w:szCs w:val="16"/>
        </w:rPr>
        <w:t>Р</w:t>
      </w:r>
      <w:proofErr w:type="gramEnd"/>
      <w:r>
        <w:rPr>
          <w:sz w:val="16"/>
          <w:szCs w:val="16"/>
        </w:rPr>
        <w:t>/</w:t>
      </w:r>
      <w:proofErr w:type="spellStart"/>
      <w:r>
        <w:rPr>
          <w:sz w:val="16"/>
          <w:szCs w:val="16"/>
        </w:rPr>
        <w:t>сч</w:t>
      </w:r>
      <w:proofErr w:type="spellEnd"/>
      <w:r>
        <w:rPr>
          <w:sz w:val="16"/>
          <w:szCs w:val="16"/>
        </w:rPr>
        <w:t xml:space="preserve"> 40501810500002000001 БИК 042809001 </w:t>
      </w:r>
    </w:p>
    <w:p w:rsidR="00257458" w:rsidRDefault="00257458" w:rsidP="00257458">
      <w:pPr>
        <w:jc w:val="both"/>
        <w:rPr>
          <w:rStyle w:val="FontStyle19"/>
          <w:sz w:val="16"/>
          <w:szCs w:val="16"/>
        </w:rPr>
      </w:pPr>
      <w:r>
        <w:rPr>
          <w:sz w:val="16"/>
          <w:szCs w:val="16"/>
        </w:rPr>
        <w:t xml:space="preserve">                                         в ГРКЦ ГУ Банка России по </w:t>
      </w:r>
      <w:r>
        <w:rPr>
          <w:spacing w:val="-3"/>
          <w:sz w:val="16"/>
          <w:szCs w:val="16"/>
        </w:rPr>
        <w:t>Тверской области г. Тверь</w:t>
      </w:r>
    </w:p>
    <w:p w:rsidR="00257458" w:rsidRDefault="00257458" w:rsidP="00257458">
      <w:pPr>
        <w:shd w:val="clear" w:color="auto" w:fill="FFFFFF"/>
        <w:tabs>
          <w:tab w:val="left" w:leader="underscore" w:pos="7210"/>
        </w:tabs>
        <w:spacing w:before="86"/>
      </w:pPr>
    </w:p>
    <w:p w:rsidR="00257458" w:rsidRDefault="00257458" w:rsidP="00257458">
      <w:pPr>
        <w:shd w:val="clear" w:color="auto" w:fill="FFFFFF"/>
        <w:tabs>
          <w:tab w:val="left" w:leader="underscore" w:pos="7210"/>
        </w:tabs>
        <w:spacing w:before="86"/>
        <w:rPr>
          <w:sz w:val="16"/>
          <w:szCs w:val="16"/>
        </w:rPr>
      </w:pPr>
      <w:r>
        <w:rPr>
          <w:sz w:val="16"/>
          <w:szCs w:val="16"/>
        </w:rPr>
        <w:t>РЕКТОР ____________________________________/А.В.Твардовский /</w:t>
      </w:r>
    </w:p>
    <w:p w:rsidR="00257458" w:rsidRDefault="00257458" w:rsidP="00257458">
      <w:pPr>
        <w:shd w:val="clear" w:color="auto" w:fill="FFFFFF"/>
        <w:rPr>
          <w:b/>
          <w:bCs/>
          <w:sz w:val="16"/>
          <w:szCs w:val="16"/>
        </w:rPr>
      </w:pPr>
    </w:p>
    <w:p w:rsidR="00257458" w:rsidRDefault="00257458" w:rsidP="00257458">
      <w:pPr>
        <w:shd w:val="clear" w:color="auto" w:fill="FFFFFF"/>
        <w:rPr>
          <w:sz w:val="16"/>
          <w:szCs w:val="16"/>
        </w:rPr>
      </w:pPr>
      <w:r>
        <w:rPr>
          <w:b/>
          <w:bCs/>
          <w:sz w:val="16"/>
          <w:szCs w:val="16"/>
        </w:rPr>
        <w:t>Лицензиар</w:t>
      </w:r>
    </w:p>
    <w:p w:rsidR="00257458" w:rsidRDefault="00257458" w:rsidP="00257458">
      <w:pPr>
        <w:shd w:val="clear" w:color="auto" w:fill="FFFFFF"/>
        <w:spacing w:before="72" w:line="317" w:lineRule="exact"/>
        <w:rPr>
          <w:sz w:val="16"/>
          <w:szCs w:val="16"/>
        </w:rPr>
      </w:pPr>
      <w:r>
        <w:rPr>
          <w:spacing w:val="-1"/>
          <w:sz w:val="16"/>
          <w:szCs w:val="16"/>
        </w:rPr>
        <w:t xml:space="preserve">фамилия, имя, </w:t>
      </w:r>
      <w:r>
        <w:rPr>
          <w:spacing w:val="-2"/>
          <w:sz w:val="16"/>
          <w:szCs w:val="16"/>
        </w:rPr>
        <w:t>отчество:________________________________________________________________</w:t>
      </w:r>
    </w:p>
    <w:p w:rsidR="00257458" w:rsidRDefault="00257458" w:rsidP="00257458">
      <w:pPr>
        <w:shd w:val="clear" w:color="auto" w:fill="FFFFFF"/>
        <w:tabs>
          <w:tab w:val="left" w:leader="underscore" w:pos="8750"/>
        </w:tabs>
        <w:spacing w:line="317" w:lineRule="exact"/>
        <w:rPr>
          <w:sz w:val="16"/>
          <w:szCs w:val="16"/>
        </w:rPr>
      </w:pPr>
      <w:r>
        <w:rPr>
          <w:spacing w:val="-1"/>
          <w:sz w:val="16"/>
          <w:szCs w:val="16"/>
        </w:rPr>
        <w:t>адрес (с индексом):</w:t>
      </w:r>
      <w:r>
        <w:rPr>
          <w:sz w:val="16"/>
          <w:szCs w:val="16"/>
        </w:rPr>
        <w:t>___________________________________________________________________</w:t>
      </w:r>
    </w:p>
    <w:p w:rsidR="00257458" w:rsidRDefault="00257458" w:rsidP="00257458">
      <w:pPr>
        <w:shd w:val="clear" w:color="auto" w:fill="FFFFFF"/>
        <w:tabs>
          <w:tab w:val="left" w:leader="underscore" w:pos="3010"/>
          <w:tab w:val="left" w:leader="underscore" w:pos="4882"/>
        </w:tabs>
        <w:spacing w:before="58"/>
        <w:rPr>
          <w:sz w:val="16"/>
          <w:szCs w:val="16"/>
        </w:rPr>
      </w:pPr>
      <w:r>
        <w:rPr>
          <w:spacing w:val="-1"/>
          <w:sz w:val="16"/>
          <w:szCs w:val="16"/>
        </w:rPr>
        <w:t>паспорт серия</w:t>
      </w:r>
      <w:r>
        <w:rPr>
          <w:sz w:val="16"/>
          <w:szCs w:val="16"/>
        </w:rPr>
        <w:tab/>
        <w:t>№</w:t>
      </w:r>
      <w:r>
        <w:rPr>
          <w:sz w:val="16"/>
          <w:szCs w:val="16"/>
        </w:rPr>
        <w:tab/>
      </w:r>
      <w:r>
        <w:rPr>
          <w:spacing w:val="-4"/>
          <w:sz w:val="16"/>
          <w:szCs w:val="16"/>
          <w:u w:val="single"/>
        </w:rPr>
        <w:t>выдан</w:t>
      </w:r>
      <w:r>
        <w:rPr>
          <w:spacing w:val="-4"/>
          <w:sz w:val="16"/>
          <w:szCs w:val="16"/>
        </w:rPr>
        <w:t>__________________</w:t>
      </w:r>
    </w:p>
    <w:p w:rsidR="00257458" w:rsidRDefault="00257458" w:rsidP="00257458">
      <w:pPr>
        <w:shd w:val="clear" w:color="auto" w:fill="FFFFFF"/>
        <w:rPr>
          <w:bCs/>
          <w:sz w:val="16"/>
          <w:szCs w:val="16"/>
        </w:rPr>
      </w:pPr>
      <w:r>
        <w:rPr>
          <w:bCs/>
          <w:sz w:val="16"/>
          <w:szCs w:val="16"/>
        </w:rPr>
        <w:t>____________________________________________________________________________________</w:t>
      </w:r>
    </w:p>
    <w:p w:rsidR="00257458" w:rsidRDefault="00257458" w:rsidP="00257458">
      <w:pPr>
        <w:shd w:val="clear" w:color="auto" w:fill="FFFFFF"/>
        <w:rPr>
          <w:bCs/>
          <w:sz w:val="16"/>
          <w:szCs w:val="16"/>
        </w:rPr>
      </w:pPr>
      <w:r>
        <w:rPr>
          <w:bCs/>
          <w:sz w:val="16"/>
          <w:szCs w:val="16"/>
        </w:rPr>
        <w:t>______________________________________(подпись)</w:t>
      </w:r>
    </w:p>
    <w:p w:rsidR="00257458" w:rsidRDefault="00257458" w:rsidP="00257458">
      <w:pPr>
        <w:shd w:val="clear" w:color="auto" w:fill="FFFFFF"/>
        <w:rPr>
          <w:bCs/>
          <w:sz w:val="16"/>
          <w:szCs w:val="16"/>
        </w:rPr>
      </w:pPr>
    </w:p>
    <w:p w:rsidR="00257458" w:rsidRDefault="00257458" w:rsidP="00257458">
      <w:pPr>
        <w:shd w:val="clear" w:color="auto" w:fill="FFFFFF"/>
        <w:rPr>
          <w:sz w:val="16"/>
          <w:szCs w:val="16"/>
        </w:rPr>
      </w:pPr>
      <w:r>
        <w:rPr>
          <w:b/>
          <w:bCs/>
          <w:sz w:val="16"/>
          <w:szCs w:val="16"/>
        </w:rPr>
        <w:t>Лицензиар</w:t>
      </w:r>
    </w:p>
    <w:p w:rsidR="00257458" w:rsidRDefault="00257458" w:rsidP="00257458">
      <w:pPr>
        <w:shd w:val="clear" w:color="auto" w:fill="FFFFFF"/>
        <w:spacing w:before="72" w:line="317" w:lineRule="exact"/>
        <w:rPr>
          <w:sz w:val="16"/>
          <w:szCs w:val="16"/>
        </w:rPr>
      </w:pPr>
      <w:r>
        <w:rPr>
          <w:spacing w:val="-1"/>
          <w:sz w:val="16"/>
          <w:szCs w:val="16"/>
        </w:rPr>
        <w:t xml:space="preserve">фамилия, имя, </w:t>
      </w:r>
      <w:r>
        <w:rPr>
          <w:spacing w:val="-2"/>
          <w:sz w:val="16"/>
          <w:szCs w:val="16"/>
        </w:rPr>
        <w:t>отчество:________________________________________________________________</w:t>
      </w:r>
    </w:p>
    <w:p w:rsidR="00257458" w:rsidRDefault="00257458" w:rsidP="00257458">
      <w:pPr>
        <w:shd w:val="clear" w:color="auto" w:fill="FFFFFF"/>
        <w:tabs>
          <w:tab w:val="left" w:leader="underscore" w:pos="8750"/>
        </w:tabs>
        <w:spacing w:line="317" w:lineRule="exact"/>
        <w:rPr>
          <w:sz w:val="16"/>
          <w:szCs w:val="16"/>
        </w:rPr>
      </w:pPr>
      <w:r>
        <w:rPr>
          <w:spacing w:val="-1"/>
          <w:sz w:val="16"/>
          <w:szCs w:val="16"/>
        </w:rPr>
        <w:t>адрес (с индексом):</w:t>
      </w:r>
      <w:r>
        <w:rPr>
          <w:sz w:val="16"/>
          <w:szCs w:val="16"/>
        </w:rPr>
        <w:t>___________________________________________________________________</w:t>
      </w:r>
    </w:p>
    <w:p w:rsidR="00257458" w:rsidRDefault="00257458" w:rsidP="00257458">
      <w:pPr>
        <w:shd w:val="clear" w:color="auto" w:fill="FFFFFF"/>
        <w:tabs>
          <w:tab w:val="left" w:leader="underscore" w:pos="3010"/>
          <w:tab w:val="left" w:leader="underscore" w:pos="4882"/>
        </w:tabs>
        <w:spacing w:before="58"/>
        <w:rPr>
          <w:sz w:val="16"/>
          <w:szCs w:val="16"/>
        </w:rPr>
      </w:pPr>
      <w:r>
        <w:rPr>
          <w:spacing w:val="-1"/>
          <w:sz w:val="16"/>
          <w:szCs w:val="16"/>
        </w:rPr>
        <w:t>паспорт серия</w:t>
      </w:r>
      <w:r>
        <w:rPr>
          <w:sz w:val="16"/>
          <w:szCs w:val="16"/>
        </w:rPr>
        <w:tab/>
        <w:t>№_______________</w:t>
      </w:r>
      <w:r>
        <w:rPr>
          <w:spacing w:val="-4"/>
          <w:sz w:val="16"/>
          <w:szCs w:val="16"/>
          <w:u w:val="single"/>
        </w:rPr>
        <w:t>выдан</w:t>
      </w:r>
      <w:r>
        <w:rPr>
          <w:spacing w:val="-4"/>
          <w:sz w:val="16"/>
          <w:szCs w:val="16"/>
        </w:rPr>
        <w:t>_________________________</w:t>
      </w:r>
    </w:p>
    <w:p w:rsidR="00257458" w:rsidRDefault="00257458" w:rsidP="00257458">
      <w:pPr>
        <w:shd w:val="clear" w:color="auto" w:fill="FFFFFF"/>
        <w:rPr>
          <w:bCs/>
          <w:sz w:val="16"/>
          <w:szCs w:val="16"/>
        </w:rPr>
      </w:pPr>
      <w:r>
        <w:rPr>
          <w:bCs/>
          <w:sz w:val="16"/>
          <w:szCs w:val="16"/>
        </w:rPr>
        <w:t>____________________________________________________________________________________</w:t>
      </w:r>
    </w:p>
    <w:p w:rsidR="00257458" w:rsidRDefault="00257458" w:rsidP="00257458">
      <w:pPr>
        <w:shd w:val="clear" w:color="auto" w:fill="FFFFFF"/>
        <w:rPr>
          <w:bCs/>
          <w:sz w:val="16"/>
          <w:szCs w:val="16"/>
        </w:rPr>
      </w:pPr>
      <w:r>
        <w:rPr>
          <w:bCs/>
          <w:sz w:val="16"/>
          <w:szCs w:val="16"/>
        </w:rPr>
        <w:t>______________________________________(подпись)</w:t>
      </w:r>
    </w:p>
    <w:p w:rsidR="00257458" w:rsidRDefault="00257458" w:rsidP="00257458">
      <w:pPr>
        <w:shd w:val="clear" w:color="auto" w:fill="FFFFFF"/>
        <w:rPr>
          <w:bCs/>
          <w:sz w:val="16"/>
          <w:szCs w:val="16"/>
        </w:rPr>
      </w:pPr>
    </w:p>
    <w:p w:rsidR="00257458" w:rsidRDefault="00257458" w:rsidP="00257458">
      <w:pPr>
        <w:shd w:val="clear" w:color="auto" w:fill="FFFFFF"/>
        <w:rPr>
          <w:sz w:val="16"/>
          <w:szCs w:val="16"/>
        </w:rPr>
      </w:pPr>
      <w:r>
        <w:rPr>
          <w:b/>
          <w:bCs/>
          <w:sz w:val="16"/>
          <w:szCs w:val="16"/>
        </w:rPr>
        <w:t>Лицензиар</w:t>
      </w:r>
    </w:p>
    <w:p w:rsidR="00257458" w:rsidRDefault="00257458" w:rsidP="00257458">
      <w:pPr>
        <w:shd w:val="clear" w:color="auto" w:fill="FFFFFF"/>
        <w:spacing w:before="72" w:line="317" w:lineRule="exact"/>
        <w:rPr>
          <w:sz w:val="16"/>
          <w:szCs w:val="16"/>
        </w:rPr>
      </w:pPr>
      <w:r>
        <w:rPr>
          <w:spacing w:val="-1"/>
          <w:sz w:val="16"/>
          <w:szCs w:val="16"/>
        </w:rPr>
        <w:t xml:space="preserve">фамилия, имя, </w:t>
      </w:r>
      <w:r>
        <w:rPr>
          <w:spacing w:val="-2"/>
          <w:sz w:val="16"/>
          <w:szCs w:val="16"/>
        </w:rPr>
        <w:t>отчество:________________________________________________________________</w:t>
      </w:r>
    </w:p>
    <w:p w:rsidR="00257458" w:rsidRDefault="00257458" w:rsidP="00257458">
      <w:pPr>
        <w:shd w:val="clear" w:color="auto" w:fill="FFFFFF"/>
        <w:tabs>
          <w:tab w:val="left" w:leader="underscore" w:pos="8750"/>
        </w:tabs>
        <w:spacing w:line="317" w:lineRule="exact"/>
        <w:rPr>
          <w:sz w:val="16"/>
          <w:szCs w:val="16"/>
        </w:rPr>
      </w:pPr>
      <w:r>
        <w:rPr>
          <w:spacing w:val="-1"/>
          <w:sz w:val="16"/>
          <w:szCs w:val="16"/>
        </w:rPr>
        <w:t>адрес (с индексом):</w:t>
      </w:r>
      <w:r>
        <w:rPr>
          <w:sz w:val="16"/>
          <w:szCs w:val="16"/>
        </w:rPr>
        <w:t>___________________________________________________________________</w:t>
      </w:r>
    </w:p>
    <w:p w:rsidR="00257458" w:rsidRDefault="00257458" w:rsidP="00257458">
      <w:pPr>
        <w:shd w:val="clear" w:color="auto" w:fill="FFFFFF"/>
        <w:tabs>
          <w:tab w:val="left" w:leader="underscore" w:pos="3010"/>
          <w:tab w:val="left" w:leader="underscore" w:pos="4882"/>
        </w:tabs>
        <w:spacing w:before="58"/>
        <w:rPr>
          <w:sz w:val="16"/>
          <w:szCs w:val="16"/>
        </w:rPr>
      </w:pPr>
      <w:r>
        <w:rPr>
          <w:spacing w:val="-1"/>
          <w:sz w:val="16"/>
          <w:szCs w:val="16"/>
        </w:rPr>
        <w:t>паспорт серия</w:t>
      </w:r>
      <w:r>
        <w:rPr>
          <w:sz w:val="16"/>
          <w:szCs w:val="16"/>
        </w:rPr>
        <w:tab/>
        <w:t>№________________</w:t>
      </w:r>
      <w:r>
        <w:rPr>
          <w:spacing w:val="-4"/>
          <w:sz w:val="16"/>
          <w:szCs w:val="16"/>
          <w:u w:val="single"/>
        </w:rPr>
        <w:t>выдан</w:t>
      </w:r>
      <w:r>
        <w:rPr>
          <w:spacing w:val="-4"/>
          <w:sz w:val="16"/>
          <w:szCs w:val="16"/>
        </w:rPr>
        <w:t>________________________</w:t>
      </w:r>
    </w:p>
    <w:p w:rsidR="00257458" w:rsidRDefault="00257458" w:rsidP="00257458">
      <w:pPr>
        <w:shd w:val="clear" w:color="auto" w:fill="FFFFFF"/>
        <w:rPr>
          <w:bCs/>
          <w:sz w:val="16"/>
          <w:szCs w:val="16"/>
        </w:rPr>
      </w:pPr>
      <w:r>
        <w:rPr>
          <w:bCs/>
          <w:sz w:val="16"/>
          <w:szCs w:val="16"/>
        </w:rPr>
        <w:t>____________________________________________________________________________________</w:t>
      </w:r>
    </w:p>
    <w:p w:rsidR="00257458" w:rsidRDefault="00257458" w:rsidP="00257458">
      <w:pPr>
        <w:shd w:val="clear" w:color="auto" w:fill="FFFFFF"/>
        <w:rPr>
          <w:bCs/>
          <w:sz w:val="16"/>
          <w:szCs w:val="16"/>
        </w:rPr>
      </w:pPr>
      <w:r>
        <w:rPr>
          <w:bCs/>
          <w:sz w:val="16"/>
          <w:szCs w:val="16"/>
        </w:rPr>
        <w:t>______________________________________(подпись)</w:t>
      </w:r>
    </w:p>
    <w:p w:rsidR="00257458" w:rsidRDefault="00257458" w:rsidP="00257458">
      <w:pPr>
        <w:shd w:val="clear" w:color="auto" w:fill="FFFFFF"/>
        <w:jc w:val="center"/>
        <w:rPr>
          <w:b/>
          <w:i/>
          <w:color w:val="000000" w:themeColor="text1"/>
          <w:sz w:val="16"/>
          <w:szCs w:val="16"/>
        </w:rPr>
      </w:pPr>
    </w:p>
    <w:p w:rsidR="00257458" w:rsidRDefault="00257458" w:rsidP="00257458">
      <w:pPr>
        <w:shd w:val="clear" w:color="auto" w:fill="FFFFFF"/>
        <w:jc w:val="center"/>
        <w:rPr>
          <w:b/>
          <w:i/>
          <w:color w:val="000000" w:themeColor="text1"/>
          <w:sz w:val="28"/>
          <w:szCs w:val="28"/>
        </w:rPr>
      </w:pPr>
    </w:p>
    <w:p w:rsidR="00257458" w:rsidRDefault="00257458" w:rsidP="00257458">
      <w:pPr>
        <w:shd w:val="clear" w:color="auto" w:fill="FFFFFF"/>
        <w:jc w:val="center"/>
        <w:rPr>
          <w:b/>
          <w:i/>
          <w:color w:val="000000" w:themeColor="text1"/>
          <w:sz w:val="28"/>
          <w:szCs w:val="28"/>
        </w:rPr>
      </w:pPr>
    </w:p>
    <w:p w:rsidR="00257458" w:rsidRDefault="00257458" w:rsidP="00257458">
      <w:pPr>
        <w:shd w:val="clear" w:color="auto" w:fill="FFFFFF"/>
        <w:jc w:val="center"/>
        <w:rPr>
          <w:b/>
          <w:i/>
          <w:color w:val="000000" w:themeColor="text1"/>
          <w:sz w:val="28"/>
          <w:szCs w:val="28"/>
        </w:rPr>
      </w:pPr>
    </w:p>
    <w:p w:rsidR="00257458" w:rsidRDefault="00257458" w:rsidP="00257458">
      <w:pPr>
        <w:shd w:val="clear" w:color="auto" w:fill="FFFFFF"/>
        <w:jc w:val="center"/>
        <w:rPr>
          <w:b/>
          <w:i/>
          <w:color w:val="000000" w:themeColor="text1"/>
          <w:sz w:val="28"/>
          <w:szCs w:val="28"/>
        </w:rPr>
      </w:pPr>
    </w:p>
    <w:p w:rsidR="00257458" w:rsidRDefault="00257458" w:rsidP="00257458">
      <w:pPr>
        <w:shd w:val="clear" w:color="auto" w:fill="FFFFFF"/>
        <w:jc w:val="center"/>
        <w:rPr>
          <w:b/>
          <w:i/>
          <w:color w:val="000000" w:themeColor="text1"/>
          <w:sz w:val="28"/>
          <w:szCs w:val="28"/>
        </w:rPr>
      </w:pPr>
    </w:p>
    <w:p w:rsidR="00257458" w:rsidRDefault="00257458" w:rsidP="00257458">
      <w:pPr>
        <w:shd w:val="clear" w:color="auto" w:fill="FFFFFF"/>
        <w:jc w:val="center"/>
        <w:rPr>
          <w:b/>
          <w:i/>
          <w:color w:val="000000" w:themeColor="text1"/>
          <w:sz w:val="28"/>
          <w:szCs w:val="28"/>
        </w:rPr>
      </w:pPr>
      <w:r>
        <w:rPr>
          <w:b/>
          <w:i/>
          <w:color w:val="000000" w:themeColor="text1"/>
          <w:sz w:val="28"/>
          <w:szCs w:val="28"/>
        </w:rPr>
        <w:t>Форма рецензии на статью</w:t>
      </w:r>
    </w:p>
    <w:p w:rsidR="00257458" w:rsidRDefault="00257458" w:rsidP="00257458">
      <w:r>
        <w:rPr>
          <w:b/>
        </w:rPr>
        <w:t>Научный журнал  «Вестник Тверского государственного технического университета»</w:t>
      </w:r>
      <w:r>
        <w:t xml:space="preserve">                                       </w:t>
      </w:r>
      <w:r>
        <w:rPr>
          <w:lang w:val="en-US"/>
        </w:rPr>
        <w:t>e</w:t>
      </w:r>
      <w:r>
        <w:t>-</w:t>
      </w:r>
      <w:r>
        <w:rPr>
          <w:lang w:val="en-US"/>
        </w:rPr>
        <w:t>mail</w:t>
      </w:r>
      <w:r>
        <w:t xml:space="preserve">:   </w:t>
      </w:r>
      <w:hyperlink r:id="rId6" w:history="1">
        <w:r>
          <w:rPr>
            <w:rStyle w:val="a3"/>
            <w:lang w:val="en-US"/>
          </w:rPr>
          <w:t>sbornik</w:t>
        </w:r>
        <w:r>
          <w:rPr>
            <w:rStyle w:val="a3"/>
          </w:rPr>
          <w:t>.</w:t>
        </w:r>
        <w:r>
          <w:rPr>
            <w:rStyle w:val="a3"/>
            <w:lang w:val="en-US"/>
          </w:rPr>
          <w:t>tstu</w:t>
        </w:r>
        <w:r>
          <w:rPr>
            <w:rStyle w:val="a3"/>
          </w:rPr>
          <w:t>@</w:t>
        </w:r>
        <w:r>
          <w:rPr>
            <w:rStyle w:val="a3"/>
            <w:lang w:val="en-US"/>
          </w:rPr>
          <w:t>mail</w:t>
        </w:r>
        <w:r>
          <w:rPr>
            <w:rStyle w:val="a3"/>
          </w:rPr>
          <w:t>.</w:t>
        </w:r>
        <w:r>
          <w:rPr>
            <w:rStyle w:val="a3"/>
            <w:lang w:val="en-US"/>
          </w:rPr>
          <w:t>ru</w:t>
        </w:r>
      </w:hyperlink>
      <w:r>
        <w:t xml:space="preserve">                                     Ответственные редакторы: </w:t>
      </w:r>
      <w:proofErr w:type="spellStart"/>
      <w:r>
        <w:t>Сизова</w:t>
      </w:r>
      <w:proofErr w:type="spellEnd"/>
      <w:r>
        <w:t xml:space="preserve"> В.В.,  </w:t>
      </w:r>
      <w:proofErr w:type="spellStart"/>
      <w:r>
        <w:t>Торгованова</w:t>
      </w:r>
      <w:proofErr w:type="spellEnd"/>
      <w:r>
        <w:t xml:space="preserve"> О.Н.</w:t>
      </w:r>
    </w:p>
    <w:p w:rsidR="00257458" w:rsidRDefault="00257458" w:rsidP="00257458">
      <w:pPr>
        <w:jc w:val="center"/>
        <w:rPr>
          <w:b/>
          <w:caps/>
        </w:rPr>
      </w:pPr>
    </w:p>
    <w:p w:rsidR="00257458" w:rsidRDefault="00257458" w:rsidP="00257458">
      <w:pPr>
        <w:jc w:val="center"/>
        <w:rPr>
          <w:b/>
          <w:caps/>
        </w:rPr>
      </w:pPr>
      <w:r>
        <w:rPr>
          <w:b/>
          <w:caps/>
        </w:rPr>
        <w:t>Рецензия</w:t>
      </w:r>
    </w:p>
    <w:p w:rsidR="00257458" w:rsidRDefault="00257458" w:rsidP="00257458">
      <w:pPr>
        <w:jc w:val="both"/>
      </w:pPr>
      <w:r>
        <w:rPr>
          <w:b/>
        </w:rPr>
        <w:t>на</w:t>
      </w:r>
      <w:r>
        <w:t xml:space="preserve"> статью: </w:t>
      </w:r>
    </w:p>
    <w:p w:rsidR="00257458" w:rsidRDefault="00257458" w:rsidP="00257458">
      <w:pPr>
        <w:jc w:val="both"/>
      </w:pPr>
      <w:r>
        <w:rPr>
          <w:b/>
        </w:rPr>
        <w:t>авторов</w:t>
      </w:r>
      <w:r>
        <w:t>:</w:t>
      </w:r>
    </w:p>
    <w:p w:rsidR="00257458" w:rsidRDefault="00257458" w:rsidP="00257458">
      <w:pPr>
        <w:jc w:val="both"/>
      </w:pPr>
      <w:proofErr w:type="gramStart"/>
      <w:r>
        <w:rPr>
          <w:b/>
        </w:rPr>
        <w:t>Рецензент</w:t>
      </w:r>
      <w:r>
        <w:t xml:space="preserve"> (фамилия, имя, отчество, уч. степень, уч. звание, место работы, должность, </w:t>
      </w:r>
      <w:r>
        <w:rPr>
          <w:lang w:val="en-US"/>
        </w:rPr>
        <w:t>e</w:t>
      </w:r>
      <w:r>
        <w:t>-</w:t>
      </w:r>
      <w:r>
        <w:rPr>
          <w:lang w:val="en-US"/>
        </w:rPr>
        <w:t>mail</w:t>
      </w:r>
      <w:r>
        <w:t>, телефон):</w:t>
      </w:r>
      <w:proofErr w:type="gramEnd"/>
    </w:p>
    <w:p w:rsidR="00257458" w:rsidRDefault="00257458" w:rsidP="00257458">
      <w:pPr>
        <w:jc w:val="both"/>
      </w:pPr>
      <w:r>
        <w:t xml:space="preserve">       </w:t>
      </w:r>
    </w:p>
    <w:p w:rsidR="00257458" w:rsidRDefault="00257458" w:rsidP="00257458">
      <w:pPr>
        <w:jc w:val="both"/>
      </w:pPr>
      <w:r>
        <w:rPr>
          <w:b/>
        </w:rPr>
        <w:t>Общая оценка</w:t>
      </w:r>
      <w:r>
        <w:t>:  отличная     выше среднего       средняя     *ниже среднего      *неудовлетворительная</w:t>
      </w:r>
    </w:p>
    <w:p w:rsidR="00257458" w:rsidRDefault="00257458" w:rsidP="00257458">
      <w:r>
        <w:t>(</w:t>
      </w:r>
      <w:r>
        <w:rPr>
          <w:b/>
          <w:i/>
          <w:highlight w:val="yellow"/>
        </w:rPr>
        <w:t xml:space="preserve">здесь и далее везде </w:t>
      </w:r>
      <w:proofErr w:type="gramStart"/>
      <w:r>
        <w:rPr>
          <w:b/>
          <w:i/>
          <w:highlight w:val="yellow"/>
        </w:rPr>
        <w:t>–н</w:t>
      </w:r>
      <w:proofErr w:type="gramEnd"/>
      <w:r>
        <w:rPr>
          <w:b/>
          <w:i/>
          <w:highlight w:val="yellow"/>
        </w:rPr>
        <w:t>ужное подчеркнуть</w:t>
      </w:r>
      <w:r>
        <w:t>)</w:t>
      </w:r>
    </w:p>
    <w:p w:rsidR="00257458" w:rsidRDefault="00257458" w:rsidP="00257458"/>
    <w:p w:rsidR="00257458" w:rsidRDefault="00257458" w:rsidP="00257458">
      <w:r>
        <w:rPr>
          <w:b/>
        </w:rPr>
        <w:t>Рекомендация рецензента</w:t>
      </w:r>
      <w:r>
        <w:t>:    принять без изменений</w:t>
      </w:r>
    </w:p>
    <w:p w:rsidR="00257458" w:rsidRDefault="00257458" w:rsidP="00257458">
      <w:r>
        <w:t xml:space="preserve">                                                    *принять с изменениями</w:t>
      </w:r>
    </w:p>
    <w:p w:rsidR="00257458" w:rsidRDefault="00257458" w:rsidP="00257458">
      <w:r>
        <w:t xml:space="preserve">                                                    **направить на доработку</w:t>
      </w:r>
    </w:p>
    <w:p w:rsidR="00257458" w:rsidRDefault="00257458" w:rsidP="00257458">
      <w:r>
        <w:t xml:space="preserve">                                                    **отклонить</w:t>
      </w:r>
    </w:p>
    <w:p w:rsidR="00257458" w:rsidRDefault="00257458" w:rsidP="00257458">
      <w:pPr>
        <w:rPr>
          <w:b/>
        </w:rPr>
      </w:pPr>
      <w:r>
        <w:rPr>
          <w:b/>
        </w:rPr>
        <w:t>Оценка элементов статьи</w:t>
      </w:r>
      <w:r>
        <w:t xml:space="preserve">: </w:t>
      </w:r>
    </w:p>
    <w:p w:rsidR="00257458" w:rsidRDefault="00257458" w:rsidP="00257458">
      <w:r>
        <w:t>Соответствует ли название статьи её содержанию:  да       **</w:t>
      </w:r>
      <w:proofErr w:type="gramStart"/>
      <w:r>
        <w:t>нет</w:t>
      </w:r>
      <w:proofErr w:type="gramEnd"/>
      <w:r>
        <w:t xml:space="preserve">       *не совсем</w:t>
      </w:r>
    </w:p>
    <w:p w:rsidR="00257458" w:rsidRDefault="00257458" w:rsidP="00257458">
      <w:r>
        <w:t>Соответствует ли размер статьи её содержанию:    да       *сократить    *расширить</w:t>
      </w:r>
    </w:p>
    <w:p w:rsidR="00257458" w:rsidRDefault="00257458" w:rsidP="00257458">
      <w:r>
        <w:t xml:space="preserve">Актуальность:                       приоритетная     высокая    приемлемая    *отсутствует            </w:t>
      </w:r>
    </w:p>
    <w:p w:rsidR="00257458" w:rsidRDefault="00257458" w:rsidP="00257458">
      <w:r>
        <w:t>Достоверность:                     высокая          *не аргументирована       *</w:t>
      </w:r>
      <w:proofErr w:type="gramStart"/>
      <w:r>
        <w:t>сомнительна</w:t>
      </w:r>
      <w:proofErr w:type="gramEnd"/>
      <w:r>
        <w:t xml:space="preserve">   **имеются ошибки</w:t>
      </w:r>
    </w:p>
    <w:p w:rsidR="00257458" w:rsidRDefault="00257458" w:rsidP="00257458">
      <w:r>
        <w:t>Научная новизна:                  приоритетная     высокая    приемлемая   *отсутствует</w:t>
      </w:r>
    </w:p>
    <w:p w:rsidR="00257458" w:rsidRDefault="00257458" w:rsidP="00257458">
      <w:r>
        <w:t>Практическая значимость:   приоритетная     высокая    приемлемая   *отсутствует</w:t>
      </w:r>
    </w:p>
    <w:p w:rsidR="00257458" w:rsidRDefault="00257458" w:rsidP="00257458">
      <w:r>
        <w:t xml:space="preserve">Выбор ключевых слов:         приемлем         *часть </w:t>
      </w:r>
      <w:proofErr w:type="gramStart"/>
      <w:r>
        <w:t>исключить</w:t>
      </w:r>
      <w:proofErr w:type="gramEnd"/>
      <w:r>
        <w:t xml:space="preserve">      *добавить    *часть исправить</w:t>
      </w:r>
    </w:p>
    <w:p w:rsidR="00257458" w:rsidRDefault="00257458" w:rsidP="00257458">
      <w:r>
        <w:t>Соответствует ли аннотация содержанию статьи:  да       *</w:t>
      </w:r>
      <w:proofErr w:type="gramStart"/>
      <w:r>
        <w:t>нет</w:t>
      </w:r>
      <w:proofErr w:type="gramEnd"/>
      <w:r>
        <w:t xml:space="preserve">       *не совсем  *сократить   *расширить</w:t>
      </w:r>
    </w:p>
    <w:p w:rsidR="00257458" w:rsidRDefault="00257458" w:rsidP="00257458">
      <w:r>
        <w:t>Соответствует ли список литературы тематике работы:   да   *</w:t>
      </w:r>
      <w:proofErr w:type="gramStart"/>
      <w:r>
        <w:t>нет</w:t>
      </w:r>
      <w:proofErr w:type="gramEnd"/>
      <w:r>
        <w:t xml:space="preserve">   *избыточен   *неполон</w:t>
      </w:r>
    </w:p>
    <w:p w:rsidR="00257458" w:rsidRDefault="00257458" w:rsidP="00257458">
      <w:r>
        <w:t>Недостаточно ссылок на работы: *авторов  *иностранные  *публикации в Вестнике ТГТУ   *прочие</w:t>
      </w:r>
    </w:p>
    <w:p w:rsidR="00257458" w:rsidRDefault="00257458" w:rsidP="00257458">
      <w:r>
        <w:t xml:space="preserve">Наличие заимствований без цитирования и ссылок: отсутствует  не </w:t>
      </w:r>
      <w:proofErr w:type="gramStart"/>
      <w:r>
        <w:t>замечено</w:t>
      </w:r>
      <w:proofErr w:type="gramEnd"/>
      <w:r>
        <w:t xml:space="preserve">   *возможно   **имеется    </w:t>
      </w:r>
    </w:p>
    <w:p w:rsidR="00257458" w:rsidRDefault="00257458" w:rsidP="00257458">
      <w:r>
        <w:t>Оценка экспериментальной части: высокая       приемлемая     *неприемлемая</w:t>
      </w:r>
    </w:p>
    <w:p w:rsidR="00257458" w:rsidRDefault="00257458" w:rsidP="00257458">
      <w:r>
        <w:t>Оценка теоретической части:   высокая          приемлемая    *неприемлемая</w:t>
      </w:r>
    </w:p>
    <w:p w:rsidR="00257458" w:rsidRDefault="00257458" w:rsidP="00257458">
      <w:r>
        <w:t xml:space="preserve">Достаточность и качество рисунков:  без замечаний      </w:t>
      </w:r>
      <w:proofErr w:type="gramStart"/>
      <w:r>
        <w:t>приемлемы</w:t>
      </w:r>
      <w:proofErr w:type="gramEnd"/>
      <w:r>
        <w:t xml:space="preserve">    **с замечаниями                    </w:t>
      </w:r>
    </w:p>
    <w:p w:rsidR="00257458" w:rsidRDefault="00257458" w:rsidP="00257458">
      <w:r>
        <w:t xml:space="preserve">Достаточность и качество таблиц:  без замечаний      </w:t>
      </w:r>
      <w:proofErr w:type="gramStart"/>
      <w:r>
        <w:t>приемлемы</w:t>
      </w:r>
      <w:proofErr w:type="gramEnd"/>
      <w:r>
        <w:t xml:space="preserve">       **с замечаниями</w:t>
      </w:r>
    </w:p>
    <w:p w:rsidR="00257458" w:rsidRDefault="00257458" w:rsidP="00257458">
      <w:r>
        <w:t>Адекватность постановки задачи:   хорошая     приемлемая    *неприемлемая</w:t>
      </w:r>
    </w:p>
    <w:p w:rsidR="00257458" w:rsidRDefault="00257458" w:rsidP="00257458">
      <w:r>
        <w:t>Адекватность заключения и рекомендаций:  хорошая     приемлемая    *неприемлемая</w:t>
      </w:r>
    </w:p>
    <w:p w:rsidR="00257458" w:rsidRDefault="00257458" w:rsidP="00257458">
      <w:r>
        <w:t xml:space="preserve">Адекватность качества изложения, стиля и языка: хорошая     приемлемая    *неприемлемая                         </w:t>
      </w:r>
    </w:p>
    <w:p w:rsidR="00257458" w:rsidRDefault="00257458" w:rsidP="00257458"/>
    <w:tbl>
      <w:tblPr>
        <w:tblStyle w:val="a5"/>
        <w:tblW w:w="0" w:type="auto"/>
        <w:tblLook w:val="01E0"/>
      </w:tblPr>
      <w:tblGrid>
        <w:gridCol w:w="9571"/>
      </w:tblGrid>
      <w:tr w:rsidR="00257458" w:rsidTr="00257458">
        <w:trPr>
          <w:trHeight w:val="3789"/>
        </w:trPr>
        <w:tc>
          <w:tcPr>
            <w:tcW w:w="10704" w:type="dxa"/>
            <w:tcBorders>
              <w:top w:val="single" w:sz="4" w:space="0" w:color="auto"/>
              <w:left w:val="single" w:sz="4" w:space="0" w:color="auto"/>
              <w:bottom w:val="single" w:sz="4" w:space="0" w:color="auto"/>
              <w:right w:val="single" w:sz="4" w:space="0" w:color="auto"/>
            </w:tcBorders>
          </w:tcPr>
          <w:p w:rsidR="00257458" w:rsidRDefault="00257458">
            <w:pPr>
              <w:rPr>
                <w:lang w:eastAsia="en-US"/>
              </w:rPr>
            </w:pPr>
            <w:r>
              <w:rPr>
                <w:b/>
                <w:lang w:eastAsia="en-US"/>
              </w:rPr>
              <w:t>Замечания и комментарии рецензента</w:t>
            </w:r>
            <w:r>
              <w:rPr>
                <w:lang w:eastAsia="en-US"/>
              </w:rPr>
              <w:t>:</w:t>
            </w:r>
          </w:p>
          <w:p w:rsidR="00257458" w:rsidRDefault="00257458">
            <w:pPr>
              <w:rPr>
                <w:lang w:eastAsia="en-US"/>
              </w:rPr>
            </w:pPr>
          </w:p>
          <w:p w:rsidR="00257458" w:rsidRDefault="00257458">
            <w:pPr>
              <w:rPr>
                <w:lang w:eastAsia="en-US"/>
              </w:rPr>
            </w:pPr>
          </w:p>
          <w:p w:rsidR="00257458" w:rsidRDefault="00257458">
            <w:pPr>
              <w:rPr>
                <w:lang w:eastAsia="en-US"/>
              </w:rPr>
            </w:pPr>
          </w:p>
          <w:p w:rsidR="00257458" w:rsidRDefault="00257458">
            <w:pPr>
              <w:rPr>
                <w:lang w:eastAsia="en-US"/>
              </w:rPr>
            </w:pPr>
          </w:p>
          <w:p w:rsidR="00257458" w:rsidRDefault="00257458">
            <w:pPr>
              <w:rPr>
                <w:lang w:eastAsia="en-US"/>
              </w:rPr>
            </w:pPr>
          </w:p>
          <w:p w:rsidR="00257458" w:rsidRDefault="00257458">
            <w:pPr>
              <w:rPr>
                <w:lang w:eastAsia="en-US"/>
              </w:rPr>
            </w:pPr>
          </w:p>
          <w:p w:rsidR="00257458" w:rsidRDefault="00257458">
            <w:pPr>
              <w:rPr>
                <w:lang w:eastAsia="en-US"/>
              </w:rPr>
            </w:pPr>
          </w:p>
          <w:p w:rsidR="00257458" w:rsidRDefault="00257458">
            <w:pPr>
              <w:rPr>
                <w:lang w:eastAsia="en-US"/>
              </w:rPr>
            </w:pPr>
          </w:p>
          <w:p w:rsidR="00257458" w:rsidRDefault="00257458">
            <w:pPr>
              <w:rPr>
                <w:lang w:eastAsia="en-US"/>
              </w:rPr>
            </w:pPr>
          </w:p>
          <w:p w:rsidR="00257458" w:rsidRDefault="00257458">
            <w:pPr>
              <w:rPr>
                <w:lang w:eastAsia="en-US"/>
              </w:rPr>
            </w:pPr>
          </w:p>
          <w:p w:rsidR="00257458" w:rsidRDefault="00257458">
            <w:pPr>
              <w:rPr>
                <w:lang w:eastAsia="en-US"/>
              </w:rPr>
            </w:pPr>
            <w:r>
              <w:rPr>
                <w:lang w:eastAsia="en-US"/>
              </w:rPr>
              <w:t>Данная статья рекомендуется к публикации в научном журнале «</w:t>
            </w:r>
            <w:r>
              <w:rPr>
                <w:sz w:val="24"/>
                <w:szCs w:val="24"/>
                <w:lang w:eastAsia="en-US"/>
              </w:rPr>
              <w:t>Вестник Тверского государственного технического университета»</w:t>
            </w:r>
          </w:p>
          <w:p w:rsidR="00257458" w:rsidRDefault="00257458">
            <w:pPr>
              <w:rPr>
                <w:lang w:eastAsia="en-US"/>
              </w:rPr>
            </w:pPr>
          </w:p>
          <w:p w:rsidR="00257458" w:rsidRDefault="00257458">
            <w:pPr>
              <w:rPr>
                <w:lang w:eastAsia="en-US"/>
              </w:rPr>
            </w:pPr>
            <w:r>
              <w:rPr>
                <w:lang w:eastAsia="en-US"/>
              </w:rPr>
              <w:t>Дополнительно приложено страниц:       нет        одна       две      три</w:t>
            </w:r>
          </w:p>
        </w:tc>
      </w:tr>
    </w:tbl>
    <w:p w:rsidR="00257458" w:rsidRDefault="00257458" w:rsidP="00257458"/>
    <w:p w:rsidR="00257458" w:rsidRDefault="00257458" w:rsidP="00257458">
      <w:r>
        <w:rPr>
          <w:b/>
        </w:rPr>
        <w:t>Подпись рецензента</w:t>
      </w:r>
      <w:r>
        <w:t xml:space="preserve">:                                                                            </w:t>
      </w:r>
      <w:r>
        <w:rPr>
          <w:b/>
        </w:rPr>
        <w:t>Дата</w:t>
      </w:r>
      <w:r>
        <w:t>:</w:t>
      </w:r>
    </w:p>
    <w:p w:rsidR="00257458" w:rsidRDefault="00257458" w:rsidP="00257458">
      <w:pPr>
        <w:shd w:val="clear" w:color="auto" w:fill="FFFFFF"/>
        <w:jc w:val="center"/>
        <w:rPr>
          <w:b/>
          <w:i/>
          <w:color w:val="000000" w:themeColor="text1"/>
          <w:sz w:val="28"/>
          <w:szCs w:val="28"/>
        </w:rPr>
      </w:pPr>
    </w:p>
    <w:p w:rsidR="005A1914" w:rsidRDefault="005A1914"/>
    <w:sectPr w:rsidR="005A1914" w:rsidSect="005A1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6EEF"/>
    <w:multiLevelType w:val="singleLevel"/>
    <w:tmpl w:val="35DA745C"/>
    <w:lvl w:ilvl="0">
      <w:start w:val="4"/>
      <w:numFmt w:val="decimal"/>
      <w:lvlText w:val="1.%1."/>
      <w:legacy w:legacy="1" w:legacySpace="0" w:legacyIndent="365"/>
      <w:lvlJc w:val="left"/>
      <w:pPr>
        <w:ind w:left="0" w:firstLine="0"/>
      </w:pPr>
      <w:rPr>
        <w:rFonts w:ascii="Times New Roman" w:hAnsi="Times New Roman" w:cs="Times New Roman" w:hint="default"/>
      </w:rPr>
    </w:lvl>
  </w:abstractNum>
  <w:abstractNum w:abstractNumId="1">
    <w:nsid w:val="2649047B"/>
    <w:multiLevelType w:val="singleLevel"/>
    <w:tmpl w:val="08425010"/>
    <w:lvl w:ilvl="0">
      <w:start w:val="1"/>
      <w:numFmt w:val="decimal"/>
      <w:lvlText w:val="1.3.%1."/>
      <w:legacy w:legacy="1" w:legacySpace="0" w:legacyIndent="533"/>
      <w:lvlJc w:val="left"/>
      <w:pPr>
        <w:ind w:left="0" w:firstLine="0"/>
      </w:pPr>
      <w:rPr>
        <w:rFonts w:ascii="Times New Roman" w:hAnsi="Times New Roman" w:cs="Times New Roman" w:hint="default"/>
      </w:rPr>
    </w:lvl>
  </w:abstractNum>
  <w:abstractNum w:abstractNumId="2">
    <w:nsid w:val="3AF63C05"/>
    <w:multiLevelType w:val="singleLevel"/>
    <w:tmpl w:val="80C8FD76"/>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3">
    <w:nsid w:val="3C2A52EC"/>
    <w:multiLevelType w:val="singleLevel"/>
    <w:tmpl w:val="D94A79CA"/>
    <w:lvl w:ilvl="0">
      <w:start w:val="1"/>
      <w:numFmt w:val="decimal"/>
      <w:lvlText w:val="2.%1."/>
      <w:legacy w:legacy="1" w:legacySpace="0" w:legacyIndent="422"/>
      <w:lvlJc w:val="left"/>
      <w:pPr>
        <w:ind w:left="0" w:firstLine="0"/>
      </w:pPr>
      <w:rPr>
        <w:rFonts w:ascii="Times New Roman" w:hAnsi="Times New Roman" w:cs="Times New Roman" w:hint="default"/>
      </w:rPr>
    </w:lvl>
  </w:abstractNum>
  <w:abstractNum w:abstractNumId="4">
    <w:nsid w:val="501173C4"/>
    <w:multiLevelType w:val="multilevel"/>
    <w:tmpl w:val="FC784564"/>
    <w:lvl w:ilvl="0">
      <w:start w:val="1"/>
      <w:numFmt w:val="decimal"/>
      <w:lvlText w:val="%1."/>
      <w:lvlJc w:val="left"/>
      <w:pPr>
        <w:tabs>
          <w:tab w:val="num" w:pos="495"/>
        </w:tabs>
        <w:ind w:left="495" w:hanging="495"/>
      </w:pPr>
      <w:rPr>
        <w:rFonts w:cs="Times New Roman"/>
        <w:sz w:val="22"/>
      </w:rPr>
    </w:lvl>
    <w:lvl w:ilvl="1">
      <w:start w:val="3"/>
      <w:numFmt w:val="decimal"/>
      <w:lvlText w:val="%1.%2."/>
      <w:lvlJc w:val="left"/>
      <w:pPr>
        <w:tabs>
          <w:tab w:val="num" w:pos="778"/>
        </w:tabs>
        <w:ind w:left="778" w:hanging="495"/>
      </w:pPr>
      <w:rPr>
        <w:rFonts w:cs="Times New Roman"/>
        <w:sz w:val="22"/>
      </w:rPr>
    </w:lvl>
    <w:lvl w:ilvl="2">
      <w:start w:val="4"/>
      <w:numFmt w:val="decimal"/>
      <w:lvlText w:val="%1.%2.%3."/>
      <w:lvlJc w:val="left"/>
      <w:pPr>
        <w:tabs>
          <w:tab w:val="num" w:pos="1061"/>
        </w:tabs>
        <w:ind w:left="1061" w:hanging="495"/>
      </w:pPr>
      <w:rPr>
        <w:rFonts w:cs="Times New Roman"/>
        <w:sz w:val="22"/>
      </w:rPr>
    </w:lvl>
    <w:lvl w:ilvl="3">
      <w:start w:val="1"/>
      <w:numFmt w:val="decimal"/>
      <w:lvlText w:val="%1.%2.%3.%4."/>
      <w:lvlJc w:val="left"/>
      <w:pPr>
        <w:tabs>
          <w:tab w:val="num" w:pos="1344"/>
        </w:tabs>
        <w:ind w:left="1344" w:hanging="495"/>
      </w:pPr>
      <w:rPr>
        <w:rFonts w:cs="Times New Roman"/>
        <w:sz w:val="22"/>
      </w:rPr>
    </w:lvl>
    <w:lvl w:ilvl="4">
      <w:start w:val="1"/>
      <w:numFmt w:val="decimal"/>
      <w:lvlText w:val="%1.%2.%3.%4.%5."/>
      <w:lvlJc w:val="left"/>
      <w:pPr>
        <w:tabs>
          <w:tab w:val="num" w:pos="1627"/>
        </w:tabs>
        <w:ind w:left="1627" w:hanging="495"/>
      </w:pPr>
      <w:rPr>
        <w:rFonts w:cs="Times New Roman"/>
        <w:sz w:val="22"/>
      </w:rPr>
    </w:lvl>
    <w:lvl w:ilvl="5">
      <w:start w:val="1"/>
      <w:numFmt w:val="decimal"/>
      <w:lvlText w:val="%1.%2.%3.%4.%5.%6."/>
      <w:lvlJc w:val="left"/>
      <w:pPr>
        <w:tabs>
          <w:tab w:val="num" w:pos="1910"/>
        </w:tabs>
        <w:ind w:left="1910" w:hanging="495"/>
      </w:pPr>
      <w:rPr>
        <w:rFonts w:cs="Times New Roman"/>
        <w:sz w:val="22"/>
      </w:rPr>
    </w:lvl>
    <w:lvl w:ilvl="6">
      <w:start w:val="1"/>
      <w:numFmt w:val="decimal"/>
      <w:lvlText w:val="%1.%2.%3.%4.%5.%6.%7."/>
      <w:lvlJc w:val="left"/>
      <w:pPr>
        <w:tabs>
          <w:tab w:val="num" w:pos="2193"/>
        </w:tabs>
        <w:ind w:left="2193" w:hanging="495"/>
      </w:pPr>
      <w:rPr>
        <w:rFonts w:cs="Times New Roman"/>
        <w:sz w:val="22"/>
      </w:rPr>
    </w:lvl>
    <w:lvl w:ilvl="7">
      <w:start w:val="1"/>
      <w:numFmt w:val="decimal"/>
      <w:lvlText w:val="%1.%2.%3.%4.%5.%6.%7.%8."/>
      <w:lvlJc w:val="left"/>
      <w:pPr>
        <w:tabs>
          <w:tab w:val="num" w:pos="2476"/>
        </w:tabs>
        <w:ind w:left="2476" w:hanging="495"/>
      </w:pPr>
      <w:rPr>
        <w:rFonts w:cs="Times New Roman"/>
        <w:sz w:val="22"/>
      </w:rPr>
    </w:lvl>
    <w:lvl w:ilvl="8">
      <w:start w:val="1"/>
      <w:numFmt w:val="decimal"/>
      <w:lvlText w:val="%1.%2.%3.%4.%5.%6.%7.%8.%9."/>
      <w:lvlJc w:val="left"/>
      <w:pPr>
        <w:tabs>
          <w:tab w:val="num" w:pos="2759"/>
        </w:tabs>
        <w:ind w:left="2759" w:hanging="495"/>
      </w:pPr>
      <w:rPr>
        <w:rFonts w:cs="Times New Roman"/>
        <w:sz w:val="22"/>
      </w:rPr>
    </w:lvl>
  </w:abstractNum>
  <w:abstractNum w:abstractNumId="5">
    <w:nsid w:val="68100269"/>
    <w:multiLevelType w:val="singleLevel"/>
    <w:tmpl w:val="403CD038"/>
    <w:lvl w:ilvl="0">
      <w:start w:val="1"/>
      <w:numFmt w:val="decimal"/>
      <w:lvlText w:val="3.%1."/>
      <w:legacy w:legacy="1" w:legacySpace="0" w:legacyIndent="403"/>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num>
  <w:num w:numId="4">
    <w:abstractNumId w:val="3"/>
    <w:lvlOverride w:ilvl="0">
      <w:startOverride w:val="1"/>
    </w:lvlOverride>
  </w:num>
  <w:num w:numId="5">
    <w:abstractNumId w:val="5"/>
    <w:lvlOverride w:ilvl="0">
      <w:startOverride w:val="1"/>
    </w:lvlOverride>
  </w:num>
  <w:num w:numId="6">
    <w:abstractNumId w:val="5"/>
    <w:lvlOverride w:ilvl="0">
      <w:lvl w:ilvl="0">
        <w:start w:val="1"/>
        <w:numFmt w:val="decimal"/>
        <w:lvlText w:val="3.%1."/>
        <w:legacy w:legacy="1" w:legacySpace="0" w:legacyIndent="404"/>
        <w:lvlJc w:val="left"/>
        <w:pPr>
          <w:ind w:left="0" w:firstLine="0"/>
        </w:pPr>
        <w:rPr>
          <w:rFonts w:ascii="Times New Roman" w:hAnsi="Times New Roman" w:cs="Times New Roman" w:hint="default"/>
        </w:rPr>
      </w:lvl>
    </w:lvlOverride>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458"/>
    <w:rsid w:val="00257458"/>
    <w:rsid w:val="00340251"/>
    <w:rsid w:val="005A1914"/>
    <w:rsid w:val="00907995"/>
    <w:rsid w:val="00A34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58"/>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7458"/>
    <w:rPr>
      <w:color w:val="0000FF"/>
      <w:u w:val="single"/>
    </w:rPr>
  </w:style>
  <w:style w:type="paragraph" w:styleId="a4">
    <w:name w:val="List Paragraph"/>
    <w:basedOn w:val="a"/>
    <w:uiPriority w:val="34"/>
    <w:qFormat/>
    <w:rsid w:val="00257458"/>
    <w:pPr>
      <w:ind w:left="720"/>
      <w:contextualSpacing/>
    </w:pPr>
  </w:style>
  <w:style w:type="character" w:customStyle="1" w:styleId="FontStyle19">
    <w:name w:val="Font Style19"/>
    <w:basedOn w:val="a0"/>
    <w:uiPriority w:val="99"/>
    <w:rsid w:val="00257458"/>
    <w:rPr>
      <w:rFonts w:ascii="Times New Roman" w:hAnsi="Times New Roman" w:cs="Times New Roman" w:hint="default"/>
      <w:spacing w:val="10"/>
      <w:sz w:val="20"/>
      <w:szCs w:val="20"/>
    </w:rPr>
  </w:style>
  <w:style w:type="table" w:styleId="a5">
    <w:name w:val="Table Grid"/>
    <w:basedOn w:val="a1"/>
    <w:rsid w:val="00257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58"/>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7458"/>
    <w:rPr>
      <w:color w:val="0000FF"/>
      <w:u w:val="single"/>
    </w:rPr>
  </w:style>
  <w:style w:type="paragraph" w:styleId="a4">
    <w:name w:val="List Paragraph"/>
    <w:basedOn w:val="a"/>
    <w:uiPriority w:val="34"/>
    <w:qFormat/>
    <w:rsid w:val="00257458"/>
    <w:pPr>
      <w:ind w:left="720"/>
      <w:contextualSpacing/>
    </w:pPr>
  </w:style>
  <w:style w:type="character" w:customStyle="1" w:styleId="FontStyle19">
    <w:name w:val="Font Style19"/>
    <w:basedOn w:val="a0"/>
    <w:uiPriority w:val="99"/>
    <w:rsid w:val="00257458"/>
    <w:rPr>
      <w:rFonts w:ascii="Times New Roman" w:hAnsi="Times New Roman" w:cs="Times New Roman" w:hint="default"/>
      <w:spacing w:val="10"/>
      <w:sz w:val="20"/>
      <w:szCs w:val="20"/>
    </w:rPr>
  </w:style>
  <w:style w:type="table" w:styleId="a5">
    <w:name w:val="Table Grid"/>
    <w:basedOn w:val="a1"/>
    <w:rsid w:val="00257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15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rnik.tstu@mail.ru" TargetMode="External"/><Relationship Id="rId5" Type="http://schemas.openxmlformats.org/officeDocument/2006/relationships/hyperlink" Target="mailto:sbornik.tstu@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Nauka1</cp:lastModifiedBy>
  <cp:revision>2</cp:revision>
  <dcterms:created xsi:type="dcterms:W3CDTF">2015-02-27T06:12:00Z</dcterms:created>
  <dcterms:modified xsi:type="dcterms:W3CDTF">2015-02-27T06:12:00Z</dcterms:modified>
</cp:coreProperties>
</file>