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0B" w:rsidRPr="002E770B" w:rsidRDefault="002E770B" w:rsidP="002E770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E770B">
        <w:rPr>
          <w:color w:val="000000"/>
        </w:rPr>
        <w:t>Известно, что</w:t>
      </w:r>
      <w:r>
        <w:rPr>
          <w:color w:val="000000"/>
        </w:rPr>
        <w:t xml:space="preserve"> </w:t>
      </w:r>
      <w:r w:rsidRPr="002E770B">
        <w:rPr>
          <w:color w:val="000000"/>
        </w:rPr>
        <w:t>автомобильные поезда, в отличие от одиночных автомобилей, являю</w:t>
      </w:r>
      <w:r w:rsidRPr="002E770B">
        <w:rPr>
          <w:color w:val="000000"/>
        </w:rPr>
        <w:t>т</w:t>
      </w:r>
      <w:r w:rsidRPr="002E770B">
        <w:rPr>
          <w:color w:val="000000"/>
        </w:rPr>
        <w:t>ся многозвенным подвижным составом, обладающим высокой производительностью, имеющим сравнительно простую конструкцию, хорошую маневренность и т.д. (рис.). К</w:t>
      </w:r>
      <w:r w:rsidRPr="002E770B">
        <w:rPr>
          <w:color w:val="000000"/>
        </w:rPr>
        <w:t>и</w:t>
      </w:r>
      <w:r w:rsidRPr="002E770B">
        <w:rPr>
          <w:color w:val="000000"/>
        </w:rPr>
        <w:t>нематическое и силовое взаимодействие звеньев автопоезда и передача тягового усилия к полуприцепу осуществляется через опорно-сцепное устройство, детали которого смонт</w:t>
      </w:r>
      <w:r w:rsidRPr="002E770B">
        <w:rPr>
          <w:color w:val="000000"/>
        </w:rPr>
        <w:t>и</w:t>
      </w:r>
      <w:r w:rsidRPr="002E770B">
        <w:rPr>
          <w:color w:val="000000"/>
        </w:rPr>
        <w:t>рованы как на автомобиле-тягаче, так и на полуприцепе. Такие устройства воспринимают не только продольные нагрузки, но и вертикальные, возникающие от собственного веса полуприцепа, выполняя одновременно функции поворотного механизма. В настоящее время наиболее распространенным является сцепное устройство с фиксацией сцепки шкворнем через седельное устройство, смонтированное на автомобиле-тягаче.</w:t>
      </w:r>
    </w:p>
    <w:p w:rsidR="002E770B" w:rsidRPr="002E770B" w:rsidRDefault="002E770B" w:rsidP="002E770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E770B">
        <w:rPr>
          <w:color w:val="000000"/>
        </w:rPr>
        <w:t xml:space="preserve">    </w:t>
      </w:r>
      <w:proofErr w:type="gramStart"/>
      <w:r w:rsidRPr="002E770B">
        <w:rPr>
          <w:color w:val="000000"/>
        </w:rPr>
        <w:t>Учитывая вышеизложенное в СКБ ЕГУ им. И.А.Бунина, проводится бюджетная НИР на тему «Динамика, прочность  и надёжность транспортных, сельскохозяйственных и строительно-дорожных  машин, а также промышленного стандартного и нестандартного оборудования применительно к Чернозёмному региону РФ», разработан ряд технических решений созданных на уровне изобретений, позволяющих увеличить грузовместимость автопоездов при их неизменных габаритах.</w:t>
      </w:r>
      <w:proofErr w:type="gramEnd"/>
      <w:r w:rsidRPr="002E770B">
        <w:rPr>
          <w:color w:val="000000"/>
        </w:rPr>
        <w:t xml:space="preserve">  </w:t>
      </w:r>
      <w:proofErr w:type="gramStart"/>
      <w:r w:rsidRPr="002E770B">
        <w:rPr>
          <w:color w:val="000000"/>
        </w:rPr>
        <w:t>Одна из таких разраб</w:t>
      </w:r>
      <w:r w:rsidRPr="002E770B">
        <w:rPr>
          <w:color w:val="000000"/>
        </w:rPr>
        <w:t>о</w:t>
      </w:r>
      <w:r w:rsidRPr="002E770B">
        <w:rPr>
          <w:color w:val="000000"/>
        </w:rPr>
        <w:t>ток </w:t>
      </w:r>
      <w:r w:rsidRPr="002E770B">
        <w:rPr>
          <w:rStyle w:val="a4"/>
          <w:color w:val="000000"/>
        </w:rPr>
        <w:t>(RU2255874)</w:t>
      </w:r>
      <w:r w:rsidRPr="002E770B">
        <w:rPr>
          <w:color w:val="000000"/>
        </w:rPr>
        <w:t> отличается от известных тем (рис.), что роль силового передаточного звена между тягачом и полуприцепа играют запасные колёса, а не шкворень и поэтому, во-первых, она позволяет демпфировать ударные  динамические нагрузки, возникающие в месте сцепа звеньев автопоезда, за счёт упругих свойств шин последних и, во-вторых, в автоматическом режиме изменять зазор между кабиной тягача и торцевой частью пол</w:t>
      </w:r>
      <w:r w:rsidRPr="002E770B">
        <w:rPr>
          <w:color w:val="000000"/>
        </w:rPr>
        <w:t>у</w:t>
      </w:r>
      <w:r w:rsidRPr="002E770B">
        <w:rPr>
          <w:color w:val="000000"/>
        </w:rPr>
        <w:t>прицепа</w:t>
      </w:r>
      <w:proofErr w:type="gramEnd"/>
      <w:r w:rsidRPr="002E770B">
        <w:rPr>
          <w:color w:val="000000"/>
        </w:rPr>
        <w:t xml:space="preserve"> при входе его в кривые пути.</w:t>
      </w:r>
    </w:p>
    <w:p w:rsidR="002E770B" w:rsidRPr="002E770B" w:rsidRDefault="002E770B" w:rsidP="002E770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E770B">
        <w:rPr>
          <w:color w:val="000000"/>
        </w:rPr>
        <w:t>         Результаты исследования рекомендуются автотранспортным предприятиям к внедрению, как в Липецкой области, так и других регионах Российской Федерации, эк</w:t>
      </w:r>
      <w:r w:rsidRPr="002E770B">
        <w:rPr>
          <w:color w:val="000000"/>
        </w:rPr>
        <w:t>с</w:t>
      </w:r>
      <w:r w:rsidRPr="002E770B">
        <w:rPr>
          <w:color w:val="000000"/>
        </w:rPr>
        <w:t>плуатирующим большегрузные автомобильные поезда, а так же предприятиям автом</w:t>
      </w:r>
      <w:r w:rsidRPr="002E770B">
        <w:rPr>
          <w:color w:val="000000"/>
        </w:rPr>
        <w:t>о</w:t>
      </w:r>
      <w:r w:rsidRPr="002E770B">
        <w:rPr>
          <w:color w:val="000000"/>
        </w:rPr>
        <w:t>бильной промышленности, как в нашей стране, так и за рубежом, выпускающим и ремо</w:t>
      </w:r>
      <w:r w:rsidRPr="002E770B">
        <w:rPr>
          <w:color w:val="000000"/>
        </w:rPr>
        <w:t>н</w:t>
      </w:r>
      <w:r w:rsidRPr="002E770B">
        <w:rPr>
          <w:color w:val="000000"/>
        </w:rPr>
        <w:t>тирующим такую технику.</w:t>
      </w:r>
    </w:p>
    <w:p w:rsidR="007E2DF1" w:rsidRPr="002E770B" w:rsidRDefault="007E2DF1" w:rsidP="002E77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2DF1" w:rsidRPr="002E770B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E770B"/>
    <w:rsid w:val="002E770B"/>
    <w:rsid w:val="0065771D"/>
    <w:rsid w:val="007E2DF1"/>
    <w:rsid w:val="00A0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2018-05-04T04:21:00Z</dcterms:created>
  <dcterms:modified xsi:type="dcterms:W3CDTF">2018-05-04T04:22:00Z</dcterms:modified>
</cp:coreProperties>
</file>