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4" w:rsidRPr="006022A4" w:rsidRDefault="006022A4" w:rsidP="006022A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022A4">
        <w:rPr>
          <w:b/>
          <w:color w:val="000000"/>
          <w:sz w:val="28"/>
          <w:szCs w:val="28"/>
          <w:shd w:val="clear" w:color="auto" w:fill="FFFFFF"/>
        </w:rPr>
        <w:t>К вопросу совершенствования конструкции ходовых частей  тепловозов, снабжённых челюстными тележками</w:t>
      </w:r>
    </w:p>
    <w:p w:rsidR="006022A4" w:rsidRDefault="006022A4" w:rsidP="006022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022A4" w:rsidRPr="006022A4" w:rsidRDefault="006022A4" w:rsidP="006022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2A4">
        <w:rPr>
          <w:color w:val="000000"/>
          <w:sz w:val="28"/>
          <w:szCs w:val="28"/>
          <w:shd w:val="clear" w:color="auto" w:fill="FFFFFF"/>
        </w:rPr>
        <w:t xml:space="preserve">Во втором номере Вестника Брянского государственного технического университета (БГТУ), входящем в перечень ВАК, опубликована статья авторов </w:t>
      </w:r>
      <w:proofErr w:type="spellStart"/>
      <w:r w:rsidRPr="006022A4">
        <w:rPr>
          <w:color w:val="000000"/>
          <w:sz w:val="28"/>
          <w:szCs w:val="28"/>
          <w:shd w:val="clear" w:color="auto" w:fill="FFFFFF"/>
        </w:rPr>
        <w:t>Сливинского</w:t>
      </w:r>
      <w:proofErr w:type="spellEnd"/>
      <w:r w:rsidRPr="006022A4">
        <w:rPr>
          <w:color w:val="000000"/>
          <w:sz w:val="28"/>
          <w:szCs w:val="28"/>
          <w:shd w:val="clear" w:color="auto" w:fill="FFFFFF"/>
        </w:rPr>
        <w:t xml:space="preserve"> Е.В и Киселёва В.И. на тему «К вопросу совершенствования конструкции ходовых частей  тепловозов, снабжённых челюстными тележками».</w:t>
      </w:r>
    </w:p>
    <w:p w:rsidR="006022A4" w:rsidRPr="006022A4" w:rsidRDefault="006022A4" w:rsidP="006022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2A4">
        <w:rPr>
          <w:color w:val="000000"/>
          <w:sz w:val="28"/>
          <w:szCs w:val="28"/>
        </w:rPr>
        <w:t>Известно, что на грузовых  тепловозах 2ТЭ10Л в качестве его ходовой части использованы челюстные трёхосные тележки, и каждая из них состоит  из рамы, на которую с помощью опор  передаётся нагрузка от кузова тепловоза. Рама снабжена буксовыми направляющими, в которых подвижно в вертикальной плоскости размещены буксы, взаимодействующие через опоры балансиров с балансирами,  связанными с рессорами  и пружинами. Буксы размещены  на осях колёсных пар, которые вместе с тяговыми электродвигателями  образуют колёсно-моторные блоки (рис).  Несмотря на эффективность использования таких тележек последние имеют очень серьёзный недостаток, заключающийся в том, что при прохождении  кривых пути из-за невозможности копировать их колёсными парами происходит повышенный износ гребней колёс, что приводит к завышенным трудовым и материальным затратам, связанным с ремонтом ходовых частей тепловозов.</w:t>
      </w:r>
    </w:p>
    <w:p w:rsidR="006022A4" w:rsidRPr="006022A4" w:rsidRDefault="006022A4" w:rsidP="006022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2A4">
        <w:rPr>
          <w:color w:val="000000"/>
          <w:sz w:val="28"/>
          <w:szCs w:val="28"/>
        </w:rPr>
        <w:t xml:space="preserve">   </w:t>
      </w:r>
      <w:proofErr w:type="gramStart"/>
      <w:r w:rsidRPr="006022A4">
        <w:rPr>
          <w:color w:val="000000"/>
          <w:sz w:val="28"/>
          <w:szCs w:val="28"/>
        </w:rPr>
        <w:t>Однако следует отметить и положительную сторону челюстных тележек, заключающуюся в том, что при движении тепловоза по прямолинейному участку пути исключается износ гребней колёс за счёт отсутствия колебаний виляния колёсных пар, а это, в сравнении с бесчелюстными тележками, где виляния колёсных пар является значительным, требует изыскивать пути модернизации челюстных тележек так, чтобы в кривых пути последние имели возможность располагать свои колёсные</w:t>
      </w:r>
      <w:proofErr w:type="gramEnd"/>
      <w:r w:rsidRPr="006022A4">
        <w:rPr>
          <w:color w:val="000000"/>
          <w:sz w:val="28"/>
          <w:szCs w:val="28"/>
        </w:rPr>
        <w:t xml:space="preserve"> пары радиально относительно центра траектории кривой.</w:t>
      </w:r>
    </w:p>
    <w:p w:rsidR="006022A4" w:rsidRPr="006022A4" w:rsidRDefault="006022A4" w:rsidP="006022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2A4">
        <w:rPr>
          <w:color w:val="000000"/>
          <w:sz w:val="28"/>
          <w:szCs w:val="28"/>
        </w:rPr>
        <w:t xml:space="preserve">    Учитывая важность вышеуказанной проблемы по обеспечению нормативной долговечности гребней колес магистрального и промышленного локомотивного парка как отечественного, так и зарубежного, в СКБ ЕГУ им. И. А. Бунина совместно с   кафедрой </w:t>
      </w:r>
      <w:proofErr w:type="spellStart"/>
      <w:r w:rsidRPr="006022A4">
        <w:rPr>
          <w:color w:val="000000"/>
          <w:sz w:val="28"/>
          <w:szCs w:val="28"/>
        </w:rPr>
        <w:t>ТП</w:t>
      </w:r>
      <w:r w:rsidRPr="006022A4">
        <w:rPr>
          <w:color w:val="000000"/>
          <w:sz w:val="28"/>
          <w:szCs w:val="28"/>
          <w:vertAlign w:val="subscript"/>
        </w:rPr>
        <w:t>в</w:t>
      </w:r>
      <w:r w:rsidRPr="006022A4">
        <w:rPr>
          <w:color w:val="000000"/>
          <w:sz w:val="28"/>
          <w:szCs w:val="28"/>
        </w:rPr>
        <w:t>М</w:t>
      </w:r>
      <w:r w:rsidRPr="006022A4">
        <w:rPr>
          <w:color w:val="000000"/>
          <w:sz w:val="28"/>
          <w:szCs w:val="28"/>
          <w:vertAlign w:val="subscript"/>
        </w:rPr>
        <w:t>и</w:t>
      </w:r>
      <w:r w:rsidRPr="006022A4">
        <w:rPr>
          <w:color w:val="000000"/>
          <w:sz w:val="28"/>
          <w:szCs w:val="28"/>
        </w:rPr>
        <w:t>А</w:t>
      </w:r>
      <w:proofErr w:type="spellEnd"/>
      <w:r w:rsidRPr="006022A4">
        <w:rPr>
          <w:color w:val="000000"/>
          <w:sz w:val="28"/>
          <w:szCs w:val="28"/>
        </w:rPr>
        <w:t xml:space="preserve"> Агропромышленного института и МИИТ  проводится широкомасштабная НИР с разработкой конкретных предложений по исключению такого явления.   По результатам проведенного анализа большого числа литературных и патентных как </w:t>
      </w:r>
      <w:proofErr w:type="gramStart"/>
      <w:r w:rsidRPr="006022A4">
        <w:rPr>
          <w:color w:val="000000"/>
          <w:sz w:val="28"/>
          <w:szCs w:val="28"/>
        </w:rPr>
        <w:t>отечественных</w:t>
      </w:r>
      <w:proofErr w:type="gramEnd"/>
      <w:r w:rsidRPr="006022A4">
        <w:rPr>
          <w:color w:val="000000"/>
          <w:sz w:val="28"/>
          <w:szCs w:val="28"/>
        </w:rPr>
        <w:t xml:space="preserve"> так и зарубежных источников разработана перспективная конструкция челюстной трёхосной тележки тепловоза, которая признана изобретением RU2562659 (рис.).</w:t>
      </w:r>
    </w:p>
    <w:p w:rsidR="006022A4" w:rsidRPr="006022A4" w:rsidRDefault="006022A4" w:rsidP="006022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2A4">
        <w:rPr>
          <w:color w:val="000000"/>
          <w:sz w:val="28"/>
          <w:szCs w:val="28"/>
        </w:rPr>
        <w:t xml:space="preserve">  В итоге проведённых исследований </w:t>
      </w:r>
      <w:proofErr w:type="gramStart"/>
      <w:r w:rsidRPr="006022A4">
        <w:rPr>
          <w:color w:val="000000"/>
          <w:sz w:val="28"/>
          <w:szCs w:val="28"/>
        </w:rPr>
        <w:t>установлено</w:t>
      </w:r>
      <w:proofErr w:type="gramEnd"/>
      <w:r w:rsidRPr="006022A4">
        <w:rPr>
          <w:color w:val="000000"/>
          <w:sz w:val="28"/>
          <w:szCs w:val="28"/>
        </w:rPr>
        <w:t xml:space="preserve"> что при выбранных геометрических характеристиках пластинчатых пружин установленных в буксовых узлах тележек  угловое перемещение одного КМБ составляет 31 </w:t>
      </w:r>
      <w:r w:rsidRPr="006022A4">
        <w:rPr>
          <w:rStyle w:val="a4"/>
          <w:color w:val="000000"/>
          <w:sz w:val="28"/>
          <w:szCs w:val="28"/>
        </w:rPr>
        <w:t>мм.</w:t>
      </w:r>
    </w:p>
    <w:p w:rsidR="006022A4" w:rsidRPr="006022A4" w:rsidRDefault="006022A4" w:rsidP="006022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2A4">
        <w:rPr>
          <w:color w:val="000000"/>
          <w:sz w:val="28"/>
          <w:szCs w:val="28"/>
        </w:rPr>
        <w:t>    Результаты исследования переданы руководству Елецкого участка Белгородского региона ЮВЖД ф</w:t>
      </w:r>
      <w:r w:rsidR="000045C0">
        <w:rPr>
          <w:color w:val="000000"/>
          <w:sz w:val="28"/>
          <w:szCs w:val="28"/>
        </w:rPr>
        <w:t xml:space="preserve">илиал ОАО «РЖД» в виде </w:t>
      </w:r>
      <w:proofErr w:type="gramStart"/>
      <w:r w:rsidR="000045C0">
        <w:rPr>
          <w:color w:val="000000"/>
          <w:sz w:val="28"/>
          <w:szCs w:val="28"/>
        </w:rPr>
        <w:t>экспресс-</w:t>
      </w:r>
      <w:r w:rsidRPr="006022A4">
        <w:rPr>
          <w:color w:val="000000"/>
          <w:sz w:val="28"/>
          <w:szCs w:val="28"/>
        </w:rPr>
        <w:t>отчёта</w:t>
      </w:r>
      <w:proofErr w:type="gramEnd"/>
      <w:r w:rsidRPr="006022A4">
        <w:rPr>
          <w:color w:val="000000"/>
          <w:sz w:val="28"/>
          <w:szCs w:val="28"/>
        </w:rPr>
        <w:t xml:space="preserve"> </w:t>
      </w:r>
      <w:r w:rsidRPr="006022A4">
        <w:rPr>
          <w:color w:val="000000"/>
          <w:sz w:val="28"/>
          <w:szCs w:val="28"/>
        </w:rPr>
        <w:lastRenderedPageBreak/>
        <w:t>по проведённой части вышеуказанной НИР, а также рекомендуются к использованию соответствующим НИИ, специализированным КБ и промышленным предприятиям, проектирующим и изготавливающим грузовой подвижной состав, как в нашей стране, так и за рубежом</w:t>
      </w:r>
      <w:r>
        <w:rPr>
          <w:color w:val="000000"/>
          <w:sz w:val="28"/>
          <w:szCs w:val="28"/>
        </w:rPr>
        <w:t>.</w:t>
      </w:r>
    </w:p>
    <w:p w:rsidR="007E2DF1" w:rsidRPr="006022A4" w:rsidRDefault="007E2DF1" w:rsidP="006022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6022A4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A4"/>
    <w:rsid w:val="000045C0"/>
    <w:rsid w:val="006022A4"/>
    <w:rsid w:val="007E2DF1"/>
    <w:rsid w:val="00901F23"/>
    <w:rsid w:val="00A0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22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2</cp:revision>
  <dcterms:created xsi:type="dcterms:W3CDTF">2018-05-16T18:48:00Z</dcterms:created>
  <dcterms:modified xsi:type="dcterms:W3CDTF">2018-05-16T18:49:00Z</dcterms:modified>
</cp:coreProperties>
</file>