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C9" w:rsidRPr="00A06416" w:rsidRDefault="000B53C9" w:rsidP="000B53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Pr="00A06416">
        <w:rPr>
          <w:bCs/>
          <w:sz w:val="28"/>
          <w:szCs w:val="28"/>
        </w:rPr>
        <w:t>Утверждаю</w:t>
      </w:r>
    </w:p>
    <w:p w:rsidR="000B53C9" w:rsidRPr="00A06416" w:rsidRDefault="000B53C9" w:rsidP="000B53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proofErr w:type="spellStart"/>
      <w:r w:rsidRPr="00A06416">
        <w:rPr>
          <w:bCs/>
          <w:sz w:val="28"/>
          <w:szCs w:val="28"/>
        </w:rPr>
        <w:t>Зав</w:t>
      </w:r>
      <w:proofErr w:type="gramStart"/>
      <w:r w:rsidRPr="00A06416">
        <w:rPr>
          <w:bCs/>
          <w:sz w:val="28"/>
          <w:szCs w:val="28"/>
        </w:rPr>
        <w:t>.к</w:t>
      </w:r>
      <w:proofErr w:type="gramEnd"/>
      <w:r w:rsidRPr="00A06416">
        <w:rPr>
          <w:bCs/>
          <w:sz w:val="28"/>
          <w:szCs w:val="28"/>
        </w:rPr>
        <w:t>аф.__________Гулидова</w:t>
      </w:r>
      <w:proofErr w:type="spellEnd"/>
    </w:p>
    <w:p w:rsidR="000B53C9" w:rsidRDefault="000B53C9" w:rsidP="000B53C9">
      <w:pPr>
        <w:rPr>
          <w:b/>
          <w:bCs/>
          <w:sz w:val="28"/>
          <w:szCs w:val="28"/>
        </w:rPr>
      </w:pPr>
    </w:p>
    <w:p w:rsidR="000B53C9" w:rsidRDefault="000B53C9" w:rsidP="000B5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зачету по пчеловодству</w:t>
      </w:r>
    </w:p>
    <w:p w:rsidR="000B53C9" w:rsidRPr="00911327" w:rsidRDefault="000B53C9" w:rsidP="000B53C9">
      <w:pPr>
        <w:spacing w:line="360" w:lineRule="auto"/>
        <w:rPr>
          <w:b/>
          <w:bCs/>
          <w:sz w:val="28"/>
          <w:szCs w:val="28"/>
        </w:rPr>
      </w:pP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В чем отличие колодного пчеловодства от бортничества.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 xml:space="preserve">Как подразделяются пасеки по способу использования пчелиных семей. 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 xml:space="preserve">Сколько видов насчитывает род </w:t>
      </w:r>
      <w:proofErr w:type="spellStart"/>
      <w:r w:rsidRPr="00E11A10">
        <w:rPr>
          <w:sz w:val="28"/>
          <w:szCs w:val="28"/>
          <w:lang w:val="en-US"/>
        </w:rPr>
        <w:t>Apis</w:t>
      </w:r>
      <w:proofErr w:type="spellEnd"/>
      <w:r w:rsidRPr="00E11A10">
        <w:rPr>
          <w:sz w:val="28"/>
          <w:szCs w:val="28"/>
        </w:rPr>
        <w:t>. Охарактеризуйте их.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Из каких особей состоит пчелиная семья, их основные функциональные особенности.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«Танцы» пчел и их разновидности.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Жалоносный аппарат рабочей пчелы.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Роение как способ естественного размножения пчелиной семьи, его особенности.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Продолжительность стадии развития особей пчелиной семьи в онтогенезе.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Основные конструктивные особенности ульев.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Правила осмотра пчелиных семей.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Инвентарь, применяемый при осмотре пчелиных семей.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 xml:space="preserve">Особенности содержания пчел в многокорпусных ульях </w:t>
      </w:r>
      <w:proofErr w:type="spellStart"/>
      <w:r w:rsidRPr="00E11A10">
        <w:rPr>
          <w:sz w:val="28"/>
          <w:szCs w:val="28"/>
        </w:rPr>
        <w:t>Рутовской</w:t>
      </w:r>
      <w:proofErr w:type="spellEnd"/>
      <w:r w:rsidRPr="00E11A10">
        <w:rPr>
          <w:sz w:val="28"/>
          <w:szCs w:val="28"/>
        </w:rPr>
        <w:t xml:space="preserve"> системы.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 xml:space="preserve">Преимущества и недостатки содержания пчел в 12-и рамочных ульях системы </w:t>
      </w:r>
      <w:proofErr w:type="spellStart"/>
      <w:r w:rsidRPr="00E11A10">
        <w:rPr>
          <w:sz w:val="28"/>
          <w:szCs w:val="28"/>
        </w:rPr>
        <w:t>Дадана-Блатта</w:t>
      </w:r>
      <w:proofErr w:type="spellEnd"/>
      <w:r w:rsidRPr="00E11A10">
        <w:rPr>
          <w:sz w:val="28"/>
          <w:szCs w:val="28"/>
        </w:rPr>
        <w:t>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Воровство пчел и почему оно возникает.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Что подразумевают под силой пчелиной семьи.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 xml:space="preserve">Дать определение понятию «улочка» пчел. 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Количество углеводного и белкового корма, необходимого пчелиной семье в течение года.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Способы подкормки пчел в активный период.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Особенности подкормки пчел в период зимнего покоя.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Сроки выставки семей пчел из зимовника.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Особенности основных работ на пасеке весной.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Подготовка пчел к зимовке.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Основные причины неблагополучной зимовки пчел.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Восковая продуктивность и отстройка сотов.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Получение плодных маток при размножении пчел.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Выбраковка, мечение и пересылка маток.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Способы подсадки пчелиных маток в семьи.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Использование роения пчел и основные меры по его предупреждению.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Способы искусственного  размножения пчел, их особенности.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Породы пчел, их распространение и районирование.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Морфологические различия пчел разных пород.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Хозяйственно-полезные особенности пород пчел.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Оценка зимостойкости, продуктивности и поведения пчел.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Комплексная оценка и отбор пчелиных семей для разведения.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Важнейшие дикорастущие и сельскохозяйственные медоносные растения.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 xml:space="preserve">Факторы, влияющие на </w:t>
      </w:r>
      <w:proofErr w:type="spellStart"/>
      <w:r w:rsidRPr="00E11A10">
        <w:rPr>
          <w:sz w:val="28"/>
          <w:szCs w:val="28"/>
        </w:rPr>
        <w:t>нектаропродуктивность</w:t>
      </w:r>
      <w:proofErr w:type="spellEnd"/>
      <w:r w:rsidRPr="00E11A10">
        <w:rPr>
          <w:sz w:val="28"/>
          <w:szCs w:val="28"/>
        </w:rPr>
        <w:t xml:space="preserve"> растений и способы ее определения.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Функциональное значение контрольного улья на пасеке.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lastRenderedPageBreak/>
        <w:t>Медоносы полей, лугов и пастбищ.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Медоносы лесов, плодовых и ягодных насаждений.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Медоносы лесопосадок и высеваемых специально.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Медоносы, произрастающие в разных местах.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Медовый запас пасеки и улучшение кормовой базы.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Медосбор и типы взятков.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Основные показатели  качества меда: центробежного и сотового.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Основные свойства меда.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Оборудование и приспособление для отбора и откачки меда.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Биологически активные продукты пчеловодства и способы их получения.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Значение и виды перекрестного опыления растений.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Роль медоносных пчел в опылении растений.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Факторы, определяющие эффективность опыления сельскохозяйственных растений.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Классификация болезней пчел.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Меры по охране пасек от заноса возбудителей болезней.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Вредители и хищники пчел.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Лекарственные препараты, используемые при основных болезнях пчел.</w:t>
      </w:r>
    </w:p>
    <w:p w:rsidR="000B53C9" w:rsidRPr="00E11A10" w:rsidRDefault="000B53C9" w:rsidP="000B53C9">
      <w:pPr>
        <w:numPr>
          <w:ilvl w:val="0"/>
          <w:numId w:val="1"/>
        </w:numPr>
        <w:rPr>
          <w:sz w:val="28"/>
          <w:szCs w:val="28"/>
        </w:rPr>
      </w:pPr>
      <w:r w:rsidRPr="00E11A10">
        <w:rPr>
          <w:sz w:val="28"/>
          <w:szCs w:val="28"/>
        </w:rPr>
        <w:t>Организация производства в пчеловодстве и его планирование.</w:t>
      </w:r>
    </w:p>
    <w:p w:rsidR="000B53C9" w:rsidRDefault="000B53C9" w:rsidP="000B53C9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0B53C9" w:rsidRDefault="000B53C9" w:rsidP="000B53C9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0B53C9" w:rsidRDefault="000B53C9" w:rsidP="000B53C9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0B53C9" w:rsidRDefault="000B53C9" w:rsidP="000B53C9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0B53C9" w:rsidRPr="00A06416" w:rsidRDefault="000B53C9" w:rsidP="000B53C9">
      <w:pPr>
        <w:jc w:val="center"/>
        <w:rPr>
          <w:bCs/>
          <w:color w:val="000000"/>
          <w:spacing w:val="-3"/>
          <w:sz w:val="28"/>
          <w:szCs w:val="28"/>
        </w:rPr>
      </w:pPr>
      <w:r w:rsidRPr="00A06416">
        <w:rPr>
          <w:bCs/>
          <w:color w:val="000000"/>
          <w:spacing w:val="-3"/>
          <w:sz w:val="28"/>
          <w:szCs w:val="28"/>
        </w:rPr>
        <w:t xml:space="preserve">Преподаватель                           </w:t>
      </w:r>
      <w:proofErr w:type="spellStart"/>
      <w:r w:rsidRPr="00A06416">
        <w:rPr>
          <w:bCs/>
          <w:color w:val="000000"/>
          <w:spacing w:val="-3"/>
          <w:sz w:val="28"/>
          <w:szCs w:val="28"/>
        </w:rPr>
        <w:t>Щегольков</w:t>
      </w:r>
      <w:proofErr w:type="spellEnd"/>
      <w:r w:rsidRPr="00A06416">
        <w:rPr>
          <w:bCs/>
          <w:color w:val="000000"/>
          <w:spacing w:val="-3"/>
          <w:sz w:val="28"/>
          <w:szCs w:val="28"/>
        </w:rPr>
        <w:t xml:space="preserve"> Н.Ф.</w:t>
      </w:r>
    </w:p>
    <w:p w:rsidR="003969E3" w:rsidRDefault="003969E3"/>
    <w:sectPr w:rsidR="003969E3" w:rsidSect="003A2C5F">
      <w:pgSz w:w="11906" w:h="16838"/>
      <w:pgMar w:top="360" w:right="851" w:bottom="1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F00"/>
    <w:multiLevelType w:val="hybridMultilevel"/>
    <w:tmpl w:val="B8148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C9"/>
    <w:rsid w:val="000B53C9"/>
    <w:rsid w:val="00250037"/>
    <w:rsid w:val="003969E3"/>
    <w:rsid w:val="00CF1C11"/>
    <w:rsid w:val="00F4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C9"/>
    <w:pPr>
      <w:spacing w:before="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003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003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500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0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0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003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003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00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>ЕГУ им. И.А. Бунина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Декнат</dc:creator>
  <cp:keywords/>
  <dc:description/>
  <cp:lastModifiedBy>Декнат</cp:lastModifiedBy>
  <cp:revision>1</cp:revision>
  <dcterms:created xsi:type="dcterms:W3CDTF">2014-10-07T08:35:00Z</dcterms:created>
  <dcterms:modified xsi:type="dcterms:W3CDTF">2014-10-07T08:36:00Z</dcterms:modified>
</cp:coreProperties>
</file>