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Известно, что автомобильный транспорт, как в нашей стране, так и за рубежом является  составной частью общей транспортной  системы мировой экономики. Обычно автомобильный подвижной состав разделяют на грузовой, пассажирский и специальный и первый широко используется при перевозке различной номенклатуры грузов на расстояния, достигающие зачастую тысячу  километров и более. Особое место в этом виде подвижного состава занимают большегрузные автопоезда, состоящие из автомобиля-тягача и полуприцепа, которые по своему назначению служат для перевозки сыпучих, навалочных, наливных, генеральных, скоропортящихся грузов, скота и т.д. (рис.).</w:t>
      </w:r>
    </w:p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  Несмотря на свою эффективность использования, все автопоезда имеют существенный недостаток, заключающийся в том, что для свободного маневрирования автомобиля-тягача между его кабиной и торцевой частью кузова полуприцепа выполняют зазор, достигающий в отдельных случаях 1,5 </w:t>
      </w:r>
      <w:r w:rsidRPr="000F4EDC">
        <w:rPr>
          <w:rStyle w:val="a4"/>
          <w:color w:val="000000"/>
          <w:sz w:val="28"/>
          <w:szCs w:val="28"/>
        </w:rPr>
        <w:t>м</w:t>
      </w:r>
      <w:r w:rsidRPr="000F4EDC">
        <w:rPr>
          <w:color w:val="000000"/>
          <w:sz w:val="28"/>
          <w:szCs w:val="28"/>
        </w:rPr>
        <w:t> и выше. Такие зазоры создают «мёртвое» пространство, что существенно сказывается  на снижении  грузовместимости кузовов порядка на 1,2÷5,0 </w:t>
      </w:r>
      <w:r w:rsidRPr="000F4EDC">
        <w:rPr>
          <w:rStyle w:val="a4"/>
          <w:color w:val="000000"/>
          <w:sz w:val="28"/>
          <w:szCs w:val="28"/>
        </w:rPr>
        <w:t>м</w:t>
      </w:r>
      <w:r w:rsidRPr="000F4EDC">
        <w:rPr>
          <w:rStyle w:val="a4"/>
          <w:color w:val="000000"/>
          <w:sz w:val="28"/>
          <w:szCs w:val="28"/>
          <w:vertAlign w:val="superscript"/>
        </w:rPr>
        <w:t>3</w:t>
      </w:r>
      <w:r w:rsidRPr="000F4EDC">
        <w:rPr>
          <w:color w:val="000000"/>
          <w:sz w:val="28"/>
          <w:szCs w:val="28"/>
        </w:rPr>
        <w:t> и более. В итоге указанный недостаток не может не сказаться на производительности автопоездов и их  технико-экономических показателях в эксплуатационных условиях.  </w:t>
      </w:r>
    </w:p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   Анализ существующих библиографических источников, а также отечественных и зарубежных патентов позволил   разработать на уровне изобретения</w:t>
      </w:r>
      <w:r w:rsidRPr="000F4EDC">
        <w:rPr>
          <w:rStyle w:val="a5"/>
          <w:color w:val="000000"/>
          <w:sz w:val="28"/>
          <w:szCs w:val="28"/>
        </w:rPr>
        <w:t>  (RU2240944)</w:t>
      </w:r>
      <w:r w:rsidRPr="000F4EDC">
        <w:rPr>
          <w:color w:val="000000"/>
          <w:sz w:val="28"/>
          <w:szCs w:val="28"/>
        </w:rPr>
        <w:t> где описан  автопоезд (рис.), у которого важнейшим конструкционным элементом  являются тяги, пружины, зубчатое зацепление и соединительные его пальцы.  Для расчета на прочность таких деталей и определения их рациональных  геометрических характеристик разработана расчетная схема (рис.), позволяющая  определить усилия, действующие на детали такого устройства при угловом повороте автомобиля–тягача и дать оценку прочности указанных его деталей.</w:t>
      </w:r>
    </w:p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     Для анализа эффективности внедрения  предложенной разработки использована известная методика определения прогнозируемой величины денежных потоков при модернизации одного серийного автопоезда, состоящего из автомобиля-тягача МАЗ-5432 и полуприцепа МАЗ-93971.</w:t>
      </w:r>
    </w:p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              Проведённые расчёты оказали, что в течение 3,4 лет данный проект покроет все затраты, связанные с внедрением модернизированного автопоезда.</w:t>
      </w:r>
    </w:p>
    <w:p w:rsidR="000F4EDC" w:rsidRPr="000F4EDC" w:rsidRDefault="000F4EDC" w:rsidP="000F4E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4EDC">
        <w:rPr>
          <w:color w:val="000000"/>
          <w:sz w:val="28"/>
          <w:szCs w:val="28"/>
        </w:rPr>
        <w:t>              Предложенная разработка рекомендуется для дальнейшего широкого изучения и возможного внедрения её на отечественных предприятиях автомобилестроения, а также может быть интересна научно-исследовательским и конструкторским подразделениям, как в нашей стране, так и за рубежом, проектирующим подобную технику.</w:t>
      </w:r>
    </w:p>
    <w:p w:rsidR="007E2DF1" w:rsidRPr="000F4EDC" w:rsidRDefault="007E2DF1" w:rsidP="000F4E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0F4EDC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EDC"/>
    <w:rsid w:val="00074654"/>
    <w:rsid w:val="000E7C05"/>
    <w:rsid w:val="000F4EDC"/>
    <w:rsid w:val="005A4BA7"/>
    <w:rsid w:val="00743F94"/>
    <w:rsid w:val="007E2DF1"/>
    <w:rsid w:val="00845EEF"/>
    <w:rsid w:val="008745AF"/>
    <w:rsid w:val="00915243"/>
    <w:rsid w:val="00A0268C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4EDC"/>
    <w:rPr>
      <w:i/>
      <w:iCs/>
    </w:rPr>
  </w:style>
  <w:style w:type="character" w:styleId="a5">
    <w:name w:val="Strong"/>
    <w:basedOn w:val="a0"/>
    <w:uiPriority w:val="22"/>
    <w:qFormat/>
    <w:rsid w:val="000F4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2020-02-11T19:35:00Z</dcterms:created>
  <dcterms:modified xsi:type="dcterms:W3CDTF">2020-02-11T19:35:00Z</dcterms:modified>
</cp:coreProperties>
</file>