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D2" w:rsidRDefault="002873D2" w:rsidP="00287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тем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курсовых работ</w:t>
      </w:r>
    </w:p>
    <w:p w:rsidR="002873D2" w:rsidRDefault="002873D2" w:rsidP="002873D2">
      <w:pPr>
        <w:jc w:val="center"/>
        <w:rPr>
          <w:b/>
          <w:bCs/>
        </w:rPr>
      </w:pPr>
      <w:r>
        <w:rPr>
          <w:b/>
          <w:bCs/>
        </w:rPr>
        <w:t xml:space="preserve">ТЕОРИЯ ГОСУДАРСТВА И ПРАВА </w:t>
      </w:r>
    </w:p>
    <w:p w:rsidR="002873D2" w:rsidRDefault="002873D2" w:rsidP="002873D2">
      <w:pPr>
        <w:jc w:val="center"/>
        <w:rPr>
          <w:b/>
          <w:lang w:eastAsia="en-US"/>
        </w:rPr>
      </w:pPr>
      <w:r>
        <w:rPr>
          <w:b/>
          <w:bCs/>
        </w:rPr>
        <w:t xml:space="preserve">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направлению 40.03.01 Юриспруденция</w:t>
      </w:r>
    </w:p>
    <w:p w:rsidR="002873D2" w:rsidRPr="00D37C2F" w:rsidRDefault="002873D2" w:rsidP="002873D2">
      <w:pPr>
        <w:jc w:val="center"/>
        <w:rPr>
          <w:b/>
          <w:sz w:val="28"/>
          <w:szCs w:val="28"/>
        </w:rPr>
      </w:pP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Предмет теории государства и права: закономерное и случайное в развитии государственно-правовых явлений.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Методология теории государства и права: традиционные и новые методы.</w:t>
      </w:r>
      <w:bookmarkStart w:id="0" w:name="_GoBack"/>
      <w:bookmarkEnd w:id="0"/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Частные, специфические методы теории государства и права.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Проблема происхождения государства и права в современной российской науке.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Дискуссия о единстве процесса возникновения права и государства.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Проблема сущности государства в отечественной и зарубежной научной литературе.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Классические и современные теории о сущности государства.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Дискуссионные вопросы типологии государства.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Соотношение сущности, содержания и формы государства.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Проблемы определения сущности государственной власти.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Формы и способы ограничения властных структур.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 xml:space="preserve">Властный произвол </w:t>
      </w:r>
      <w:proofErr w:type="gramStart"/>
      <w:r w:rsidRPr="000A39EF">
        <w:rPr>
          <w:sz w:val="28"/>
          <w:szCs w:val="28"/>
        </w:rPr>
        <w:t>современного</w:t>
      </w:r>
      <w:proofErr w:type="gramEnd"/>
      <w:r w:rsidRPr="000A39EF">
        <w:rPr>
          <w:sz w:val="28"/>
          <w:szCs w:val="28"/>
        </w:rPr>
        <w:t xml:space="preserve"> государственного аппарата.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Учение о суверенитете государственной власти.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 xml:space="preserve">Методология исследования власти и </w:t>
      </w:r>
      <w:proofErr w:type="spellStart"/>
      <w:r w:rsidRPr="000A39EF">
        <w:rPr>
          <w:sz w:val="28"/>
          <w:szCs w:val="28"/>
        </w:rPr>
        <w:t>властеотношений</w:t>
      </w:r>
      <w:proofErr w:type="spellEnd"/>
      <w:r w:rsidRPr="000A39EF">
        <w:rPr>
          <w:sz w:val="28"/>
          <w:szCs w:val="28"/>
        </w:rPr>
        <w:t>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Контроль над властью.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Власть и народ в современном мире.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 xml:space="preserve">Характер </w:t>
      </w:r>
      <w:proofErr w:type="spellStart"/>
      <w:r w:rsidRPr="000A39EF">
        <w:rPr>
          <w:sz w:val="28"/>
          <w:szCs w:val="28"/>
        </w:rPr>
        <w:t>властеотношений</w:t>
      </w:r>
      <w:proofErr w:type="spellEnd"/>
      <w:r w:rsidRPr="000A39EF">
        <w:rPr>
          <w:sz w:val="28"/>
          <w:szCs w:val="28"/>
        </w:rPr>
        <w:t xml:space="preserve"> в современной России.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Форма правления Российской Федерации.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Проблемы определения политического режима современной России.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Политическая культура российских граждан.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Коррупционная составляющая в политической системе Российской Федерации.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Формы правления в современном мире.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Концепция тоталитарного государства.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Демократия, авторитаризм, тоталитаризм как политические режимы: проблема соотношения.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Теоретические проблемы функций государства.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«Государственный аппарат» и «механизм государства», их структура и соотношение понятий.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Политическая система современной России в условиях модернизации.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Государство, политическая система, политический режим: соотношение понятий.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Государство и другие субъекты политической системы, их взаимодействие.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 xml:space="preserve">Основные проблемы </w:t>
      </w:r>
      <w:proofErr w:type="gramStart"/>
      <w:r w:rsidRPr="000A39EF">
        <w:rPr>
          <w:sz w:val="28"/>
          <w:szCs w:val="28"/>
        </w:rPr>
        <w:t>современного</w:t>
      </w:r>
      <w:proofErr w:type="gramEnd"/>
      <w:r w:rsidRPr="000A39EF">
        <w:rPr>
          <w:sz w:val="28"/>
          <w:szCs w:val="28"/>
        </w:rPr>
        <w:t xml:space="preserve"> правопонимания.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Классические и современные учения о праве.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Государство, экономика, политика и право в их соотношении.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lastRenderedPageBreak/>
        <w:t>Коммуникативный подход в понимании права.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Система нормативного регулирования общественных отношений: основания классификации и формы взаимодействия социальных норм.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Характер правовой культуры российского общества.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Роль правосознания в жизни общества.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Структура правосознания (элементы, их соотношение, взаимосвязь).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Правовое сознание юриста (особенности, виды, уровни, функции, деформации).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Правовое воспитание как средство формирования правосознания и правовой культуры.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Понятие и классификация нормативно-правовых предписаний.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Дискуссия о структуре правовой нормы.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Особенности правотворчества в Российской Федерации.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Проблемные аспекты юридической техники.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Источники права современной России.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Нетипичные источники права.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Структура и соотношение системы права и системы законодательства.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Критерии выделения и принципы построения отраслей права.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Дискуссионные вопросы теории реализации права.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Теория применения права: понятие, способы, акты.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Правоприменительные ошибки: понятие, виды, причины.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Юридическая природа актов нормативного толкования права.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Теоретические проблемы понятия правоотношения.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Дискуссия об объектах правоотношения.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Субъекты правоотношений: их свойства и виды.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Особенности техники толкования нормативно-правовых актов.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Общая характеристика коллизионного права.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Предмет и система коллизионного права.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Нормы коллизионного права.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Юридический конфликт. Юридическая коллизия. Юридические противоречия.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Коллизионные идеи и концепции.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Законность и политический режим.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Критерии классификации правонарушений.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Дискуссионные вопросы понятия, видов, принципов и функций юридической ответственности.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Юридическая и социальная ответственность: проблема ретроспективного и перспективного аспектов.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Проблемы эффективности правового регулирования.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Правовое регулирование и правовое воздействие.</w:t>
      </w:r>
    </w:p>
    <w:p w:rsidR="002873D2" w:rsidRPr="000A39EF" w:rsidRDefault="002873D2" w:rsidP="002873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A39EF">
        <w:rPr>
          <w:sz w:val="28"/>
          <w:szCs w:val="28"/>
        </w:rPr>
        <w:t>Пределы правового регулирования.</w:t>
      </w:r>
    </w:p>
    <w:p w:rsidR="00A845E2" w:rsidRDefault="00A845E2"/>
    <w:sectPr w:rsidR="00A8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95"/>
    <w:multiLevelType w:val="hybridMultilevel"/>
    <w:tmpl w:val="10A84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D2"/>
    <w:rsid w:val="002873D2"/>
    <w:rsid w:val="00A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2019-10-15T16:06:00Z</dcterms:created>
  <dcterms:modified xsi:type="dcterms:W3CDTF">2019-10-15T16:07:00Z</dcterms:modified>
</cp:coreProperties>
</file>