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5A6" w:rsidRPr="00C875A6" w:rsidRDefault="00C875A6" w:rsidP="00C875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75A6">
        <w:rPr>
          <w:color w:val="000000"/>
          <w:sz w:val="28"/>
          <w:szCs w:val="28"/>
        </w:rPr>
        <w:t>Изобретение относится к области безрельсовых транспортных средств и может быть использовано в конструкциях автотракторных прицепов.</w:t>
      </w:r>
    </w:p>
    <w:p w:rsidR="00C875A6" w:rsidRPr="00C875A6" w:rsidRDefault="00C875A6" w:rsidP="00C875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75A6">
        <w:rPr>
          <w:color w:val="000000"/>
          <w:sz w:val="28"/>
          <w:szCs w:val="28"/>
        </w:rPr>
        <w:t xml:space="preserve">В настоящее время в практике для формирования автотракторных поездов (рис.)  широко используются различные по конструкции сцепные устройства,  представленные в государственном стандарте Союза ССР  «Устройства тягово-цепные  системы крюк–петля» и основные их параметры и размеры оговорены соответствующими техническими требованиями по ГОСТ 2349-75. Так, например, довольно распространённое такое устройство  состоит из крюка, выполненного за одно целое с тяговым стержнем и сцепной петли, также снабжённой стержнем, связанным с дышлом прицепа, которая укладывается в зев и удерживается в нем накидной защелкой. Существенным недостатком такого устройства, не смотря на простоту его конструкции, является то, что в процессе движения автотракторного поезда в зоне сопряжения зева крюка со сцепной петлей дышла прицепа, возникают значительные динамические нагрузки, вызванные, колебаниями подергивания, виляния, боковой качки прицепа и т. д. Такие нагрузки воспринимаются не только дышлом прицепа, но и другими конструкционными  элементами  </w:t>
      </w:r>
      <w:proofErr w:type="spellStart"/>
      <w:r w:rsidRPr="00C875A6">
        <w:rPr>
          <w:color w:val="000000"/>
          <w:sz w:val="28"/>
          <w:szCs w:val="28"/>
        </w:rPr>
        <w:t>подкатной</w:t>
      </w:r>
      <w:proofErr w:type="spellEnd"/>
      <w:r w:rsidRPr="00C875A6">
        <w:rPr>
          <w:color w:val="000000"/>
          <w:sz w:val="28"/>
          <w:szCs w:val="28"/>
        </w:rPr>
        <w:t xml:space="preserve"> тележки и рамой прицепа в целом, что существенно сказывается на их надёжности.</w:t>
      </w:r>
    </w:p>
    <w:p w:rsidR="00C875A6" w:rsidRPr="00C875A6" w:rsidRDefault="00C875A6" w:rsidP="00C875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75A6">
        <w:rPr>
          <w:color w:val="000000"/>
          <w:sz w:val="28"/>
          <w:szCs w:val="28"/>
        </w:rPr>
        <w:t xml:space="preserve">   Учитывая вышеизложенное   в Агропромышленном институте и СКБ ЕГУ им. И.А. Бунина совместно с </w:t>
      </w:r>
      <w:bookmarkStart w:id="0" w:name="_GoBack"/>
      <w:bookmarkEnd w:id="0"/>
      <w:r w:rsidRPr="00C875A6">
        <w:rPr>
          <w:color w:val="000000"/>
          <w:sz w:val="28"/>
          <w:szCs w:val="28"/>
        </w:rPr>
        <w:t xml:space="preserve">кафедрой ЭАТ ЛГТУ на протяжении ряда лет проводится бюджетная НИР на тему «Динамика, прочность и надежность транспортных, </w:t>
      </w:r>
      <w:proofErr w:type="spellStart"/>
      <w:r w:rsidRPr="00C875A6">
        <w:rPr>
          <w:color w:val="000000"/>
          <w:sz w:val="28"/>
          <w:szCs w:val="28"/>
        </w:rPr>
        <w:t>строительно</w:t>
      </w:r>
      <w:proofErr w:type="spellEnd"/>
      <w:r w:rsidRPr="00C875A6">
        <w:rPr>
          <w:color w:val="000000"/>
          <w:sz w:val="28"/>
          <w:szCs w:val="28"/>
        </w:rPr>
        <w:t xml:space="preserve"> дорожных  и сельскохозяйственных машин, а также промышленного стандартного и нестандартного оборудования применительно к Черноземному региону РФ» и в частности одному из её разделов посвящены исследования направленные на повышение эксплуатационной  надёжности автотракторных прицепов.</w:t>
      </w:r>
    </w:p>
    <w:p w:rsidR="00C875A6" w:rsidRPr="00C875A6" w:rsidRDefault="00C875A6" w:rsidP="00C875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75A6">
        <w:rPr>
          <w:color w:val="000000"/>
          <w:sz w:val="28"/>
          <w:szCs w:val="28"/>
        </w:rPr>
        <w:t xml:space="preserve">  Поэтому </w:t>
      </w:r>
      <w:proofErr w:type="gramStart"/>
      <w:r w:rsidRPr="00C875A6">
        <w:rPr>
          <w:color w:val="000000"/>
          <w:sz w:val="28"/>
          <w:szCs w:val="28"/>
        </w:rPr>
        <w:t>целью  изобретения</w:t>
      </w:r>
      <w:proofErr w:type="gramEnd"/>
      <w:r w:rsidRPr="00C875A6">
        <w:rPr>
          <w:color w:val="000000"/>
          <w:sz w:val="28"/>
          <w:szCs w:val="28"/>
        </w:rPr>
        <w:t xml:space="preserve"> является снижение динамических нагрузок возникающих в месте сцепа автотракторных тягачей и прицепов и повышение их надёжности.</w:t>
      </w:r>
    </w:p>
    <w:p w:rsidR="00C875A6" w:rsidRPr="00C875A6" w:rsidRDefault="00C875A6" w:rsidP="00C875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75A6">
        <w:rPr>
          <w:color w:val="000000"/>
          <w:sz w:val="28"/>
          <w:szCs w:val="28"/>
        </w:rPr>
        <w:t xml:space="preserve">Поставленная цель, достигается тем (рис), что стержень сцепной петли снабжён круговыми кольцами выполненными заодно с ним в виде </w:t>
      </w:r>
      <w:proofErr w:type="spellStart"/>
      <w:r w:rsidRPr="00C875A6">
        <w:rPr>
          <w:color w:val="000000"/>
          <w:sz w:val="28"/>
          <w:szCs w:val="28"/>
        </w:rPr>
        <w:t>эвольвентных</w:t>
      </w:r>
      <w:proofErr w:type="spellEnd"/>
      <w:r w:rsidRPr="00C875A6">
        <w:rPr>
          <w:color w:val="000000"/>
          <w:sz w:val="28"/>
          <w:szCs w:val="28"/>
        </w:rPr>
        <w:t xml:space="preserve"> зубьев взаимодействующих с ответными расположенными  на шестернях глобоидной формы жёстко закреплённых на осях, выполненных из упругого материала и одни их концы жёстко закреплены на дышле, а другие свободно расположены в нём же причём, часть стержня сцепной петли снабжена шлицами взаимосвязанными с ответными шлицами втулки жёстко установленной на упомянутом дышле.  </w:t>
      </w:r>
    </w:p>
    <w:p w:rsidR="00C875A6" w:rsidRPr="00C875A6" w:rsidRDefault="00C875A6" w:rsidP="00C875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75A6">
        <w:rPr>
          <w:color w:val="000000"/>
          <w:sz w:val="28"/>
          <w:szCs w:val="28"/>
        </w:rPr>
        <w:t xml:space="preserve">        Сцепное устройство </w:t>
      </w:r>
      <w:proofErr w:type="gramStart"/>
      <w:r w:rsidRPr="00C875A6">
        <w:rPr>
          <w:color w:val="000000"/>
          <w:sz w:val="28"/>
          <w:szCs w:val="28"/>
        </w:rPr>
        <w:t>прицепа  состоит</w:t>
      </w:r>
      <w:proofErr w:type="gramEnd"/>
      <w:r w:rsidRPr="00C875A6">
        <w:rPr>
          <w:color w:val="000000"/>
          <w:sz w:val="28"/>
          <w:szCs w:val="28"/>
        </w:rPr>
        <w:t xml:space="preserve"> </w:t>
      </w:r>
      <w:proofErr w:type="spellStart"/>
      <w:r w:rsidRPr="00C875A6">
        <w:rPr>
          <w:color w:val="000000"/>
          <w:sz w:val="28"/>
          <w:szCs w:val="28"/>
        </w:rPr>
        <w:t>изсцепной</w:t>
      </w:r>
      <w:proofErr w:type="spellEnd"/>
      <w:r w:rsidRPr="00C875A6">
        <w:rPr>
          <w:color w:val="000000"/>
          <w:sz w:val="28"/>
          <w:szCs w:val="28"/>
        </w:rPr>
        <w:t xml:space="preserve"> петли 1, на стержне 2 которой выполнены круговые кольца в виде </w:t>
      </w:r>
      <w:proofErr w:type="spellStart"/>
      <w:r w:rsidRPr="00C875A6">
        <w:rPr>
          <w:color w:val="000000"/>
          <w:sz w:val="28"/>
          <w:szCs w:val="28"/>
        </w:rPr>
        <w:t>эвольвентных</w:t>
      </w:r>
      <w:proofErr w:type="spellEnd"/>
      <w:r w:rsidRPr="00C875A6">
        <w:rPr>
          <w:color w:val="000000"/>
          <w:sz w:val="28"/>
          <w:szCs w:val="28"/>
        </w:rPr>
        <w:t xml:space="preserve"> зубьев 3 взаимосвязанных с ответными зубьями изготовленными на шестернях глобоидной формы 4, причём  одни оси 5 которых жёстко закреплены на дышле 6, а другие оси 7 подвижно расположены в нём же. На стержне 2 выполнены также шлицы 8 контактирующие с ответными направляющей </w:t>
      </w:r>
      <w:r w:rsidRPr="00C875A6">
        <w:rPr>
          <w:color w:val="000000"/>
          <w:sz w:val="28"/>
          <w:szCs w:val="28"/>
        </w:rPr>
        <w:lastRenderedPageBreak/>
        <w:t xml:space="preserve">втулки 9 </w:t>
      </w:r>
      <w:proofErr w:type="gramStart"/>
      <w:r w:rsidRPr="00C875A6">
        <w:rPr>
          <w:color w:val="000000"/>
          <w:sz w:val="28"/>
          <w:szCs w:val="28"/>
        </w:rPr>
        <w:t>закреплённой  на</w:t>
      </w:r>
      <w:proofErr w:type="gramEnd"/>
      <w:r w:rsidRPr="00C875A6">
        <w:rPr>
          <w:color w:val="000000"/>
          <w:sz w:val="28"/>
          <w:szCs w:val="28"/>
        </w:rPr>
        <w:t xml:space="preserve"> дышле 6. Стержень 2 снабжён упором 10, а дышло 6 в своей передней части имеет стяжную планку 11</w:t>
      </w:r>
    </w:p>
    <w:p w:rsidR="00C875A6" w:rsidRPr="00C875A6" w:rsidRDefault="00C875A6" w:rsidP="00C875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75A6">
        <w:rPr>
          <w:color w:val="000000"/>
          <w:sz w:val="28"/>
          <w:szCs w:val="28"/>
        </w:rPr>
        <w:t>   Технико-экономическое преимущество предложенного технического решения, в сравнении с известным, очевидно, так как оно направлено на снижение динамических усилий возникающих в тягово-сцепных устройствах автотракторных поездов и гашение амплитуд колебаний прицепных их звеньев, что в итоге позволяет повысить эксплуатационную надежность автотракторных поездов и безопасность их движения.</w:t>
      </w:r>
    </w:p>
    <w:p w:rsidR="004B0D3B" w:rsidRPr="00C875A6" w:rsidRDefault="004B0D3B" w:rsidP="00C87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0D3B" w:rsidRPr="00C8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A6"/>
    <w:rsid w:val="004B0D3B"/>
    <w:rsid w:val="00C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2F6E-116A-4EA0-8EF4-D1BF78C4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2020-10-04T16:26:00Z</dcterms:created>
  <dcterms:modified xsi:type="dcterms:W3CDTF">2020-10-04T16:26:00Z</dcterms:modified>
</cp:coreProperties>
</file>