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87" w:rsidRDefault="00745187" w:rsidP="007451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</w:t>
      </w:r>
    </w:p>
    <w:p w:rsidR="00745187" w:rsidRDefault="00745187" w:rsidP="00745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ОФОРМЛЕНИЯ СТАТЬИ  </w:t>
      </w:r>
    </w:p>
    <w:p w:rsidR="00745187" w:rsidRDefault="00745187" w:rsidP="007451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Королев А.Н. </w:t>
      </w:r>
    </w:p>
    <w:p w:rsidR="00745187" w:rsidRDefault="00745187" w:rsidP="00745187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институт истории и культуры</w:t>
      </w:r>
    </w:p>
    <w:p w:rsidR="00745187" w:rsidRDefault="00745187" w:rsidP="007451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Елецкий государственный университет имени И.А. Бунина </w:t>
      </w:r>
    </w:p>
    <w:p w:rsidR="00745187" w:rsidRDefault="00745187" w:rsidP="007451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руководитель:</w:t>
      </w:r>
    </w:p>
    <w:p w:rsidR="00745187" w:rsidRDefault="00745187" w:rsidP="0074518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Петров Александр Владимирович,</w:t>
      </w:r>
    </w:p>
    <w:p w:rsidR="00745187" w:rsidRDefault="00745187" w:rsidP="0074518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кандидат исторических наук, доцент</w:t>
      </w:r>
    </w:p>
    <w:p w:rsidR="00745187" w:rsidRDefault="00745187" w:rsidP="0074518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</w:t>
      </w:r>
    </w:p>
    <w:p w:rsidR="00745187" w:rsidRDefault="00745187" w:rsidP="0074518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ПРАВОСЛАВНАЯ ЦЕРКОВЬ НАКАНУНЕ И В ПЕРИОД</w:t>
      </w:r>
    </w:p>
    <w:p w:rsidR="00745187" w:rsidRDefault="00745187" w:rsidP="0074518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РЕВОЛЮЦИОННЫХ СОБЫТИЙ 1917 ГОДА</w:t>
      </w:r>
    </w:p>
    <w:p w:rsidR="00745187" w:rsidRDefault="00745187" w:rsidP="00745187">
      <w:pPr>
        <w:widowControl w:val="0"/>
        <w:ind w:firstLine="709"/>
        <w:jc w:val="both"/>
        <w:rPr>
          <w:b/>
          <w:sz w:val="28"/>
          <w:szCs w:val="28"/>
        </w:rPr>
      </w:pPr>
    </w:p>
    <w:p w:rsidR="00745187" w:rsidRDefault="00745187" w:rsidP="0074518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Аннотация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статье рассматривается положение Русской Православной Церкви накануне и в период революционных событий 1917 года. Исследуется и анализируется специфика состояния дел в управлении Русской Православной Церковью накануне 1917 года. Отдельно рассматривается аспект решений Всероссийского Поместного Собора 1917 года и вопрос о восстановлении патриаршества. </w:t>
      </w:r>
    </w:p>
    <w:p w:rsidR="00745187" w:rsidRDefault="00745187" w:rsidP="00745187">
      <w:pPr>
        <w:pStyle w:val="a4"/>
        <w:widowControl w:val="0"/>
        <w:ind w:firstLine="567"/>
        <w:jc w:val="both"/>
        <w:rPr>
          <w:b w:val="0"/>
          <w:szCs w:val="28"/>
        </w:rPr>
      </w:pPr>
      <w:r>
        <w:rPr>
          <w:szCs w:val="28"/>
        </w:rPr>
        <w:t>Ключевые слова:</w:t>
      </w:r>
      <w:r>
        <w:rPr>
          <w:b w:val="0"/>
          <w:szCs w:val="28"/>
        </w:rPr>
        <w:t xml:space="preserve"> история России, Русская Православная Церковь, Святейший Синод, революция </w:t>
      </w:r>
      <w:smartTag w:uri="urn:schemas-microsoft-com:office:smarttags" w:element="metricconverter">
        <w:smartTagPr>
          <w:attr w:name="ProductID" w:val="1917 г"/>
        </w:smartTagPr>
        <w:r>
          <w:rPr>
            <w:b w:val="0"/>
            <w:szCs w:val="28"/>
          </w:rPr>
          <w:t>1917 г</w:t>
        </w:r>
      </w:smartTag>
      <w:r>
        <w:rPr>
          <w:b w:val="0"/>
          <w:szCs w:val="28"/>
        </w:rPr>
        <w:t xml:space="preserve">., религиозная политика.  </w:t>
      </w:r>
    </w:p>
    <w:p w:rsidR="00745187" w:rsidRDefault="00745187" w:rsidP="00745187">
      <w:pPr>
        <w:widowControl w:val="0"/>
        <w:jc w:val="right"/>
        <w:rPr>
          <w:b/>
          <w:sz w:val="28"/>
          <w:szCs w:val="28"/>
        </w:rPr>
      </w:pPr>
    </w:p>
    <w:p w:rsidR="00745187" w:rsidRDefault="00745187" w:rsidP="007451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Русской Православной Церкви (РПЦ) тесно переплелась с историей Российского государства. В канун 100-летнего юбилея Великой российской революции 1917 года нельзя обойти вниманием специфику положения Русской Православной Церкви накануне и в период революционных событий 1917 года (рисунок 1). [5, с. 10]   </w:t>
      </w:r>
    </w:p>
    <w:p w:rsidR="00745187" w:rsidRDefault="00745187" w:rsidP="00745187">
      <w:pPr>
        <w:widowControl w:val="0"/>
        <w:ind w:firstLine="709"/>
        <w:jc w:val="both"/>
        <w:rPr>
          <w:sz w:val="28"/>
          <w:szCs w:val="28"/>
        </w:rPr>
      </w:pPr>
    </w:p>
    <w:p w:rsidR="00745187" w:rsidRDefault="00745187" w:rsidP="00745187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4229100" cy="2919095"/>
            <wp:effectExtent l="0" t="0" r="0" b="0"/>
            <wp:docPr id="1" name="Рисунок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87" w:rsidRDefault="00745187" w:rsidP="00745187">
      <w:pPr>
        <w:widowControl w:val="0"/>
        <w:jc w:val="center"/>
        <w:rPr>
          <w:sz w:val="28"/>
          <w:szCs w:val="28"/>
        </w:rPr>
      </w:pPr>
    </w:p>
    <w:p w:rsidR="00745187" w:rsidRDefault="00745187" w:rsidP="0074518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Рис. 1.  - Арест царских генералов в февральские дни 1917 года</w:t>
      </w:r>
    </w:p>
    <w:p w:rsidR="00745187" w:rsidRDefault="00745187" w:rsidP="00745187">
      <w:pPr>
        <w:widowControl w:val="0"/>
        <w:ind w:firstLine="709"/>
        <w:jc w:val="both"/>
        <w:rPr>
          <w:sz w:val="28"/>
          <w:szCs w:val="28"/>
        </w:rPr>
      </w:pPr>
    </w:p>
    <w:p w:rsidR="00745187" w:rsidRDefault="00745187" w:rsidP="00745187">
      <w:pPr>
        <w:widowControl w:val="0"/>
        <w:ind w:firstLine="709"/>
        <w:jc w:val="both"/>
        <w:rPr>
          <w:sz w:val="28"/>
          <w:szCs w:val="28"/>
        </w:rPr>
      </w:pPr>
      <w:smartTag w:uri="urn:schemas-microsoft-com:office:smarttags" w:element="date">
        <w:smartTagPr>
          <w:attr w:name="Year" w:val="19"/>
          <w:attr w:name="Day" w:val="29"/>
          <w:attr w:name="Month" w:val="4"/>
          <w:attr w:name="ls" w:val="trans"/>
        </w:smartTagPr>
        <w:r>
          <w:rPr>
            <w:sz w:val="28"/>
            <w:szCs w:val="28"/>
          </w:rPr>
          <w:lastRenderedPageBreak/>
          <w:t>29 апреля 19</w:t>
        </w:r>
      </w:smartTag>
      <w:r>
        <w:rPr>
          <w:sz w:val="28"/>
          <w:szCs w:val="28"/>
        </w:rPr>
        <w:t>17 года, реорганизованный новым обер-прокурором В. Н. Львовым Синод обратился с Посланием к архипастырям, пастырям и всем верным чадам Российской Православной Церкви, которое объявляло о введении выборного начала в церковном управлении и возвещало о созыве Поместного Собора. [1, с. 18]</w:t>
      </w:r>
    </w:p>
    <w:p w:rsidR="00745187" w:rsidRDefault="00745187" w:rsidP="00745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представляет общая характеристика состояния РПЦ накануне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 (таблица 1). [4, с. 128].   </w:t>
      </w:r>
    </w:p>
    <w:p w:rsidR="00745187" w:rsidRDefault="00745187" w:rsidP="00745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– Общая характеристика состояния РПЦ накануне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  </w:t>
      </w:r>
    </w:p>
    <w:p w:rsidR="00745187" w:rsidRDefault="00745187" w:rsidP="00745187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5187" w:rsidTr="00745187">
        <w:trPr>
          <w:trHeight w:val="434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187" w:rsidRDefault="0074518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количество храмов, монастырей 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187" w:rsidRDefault="00745187">
            <w:pPr>
              <w:jc w:val="center"/>
              <w:rPr>
                <w:b/>
              </w:rPr>
            </w:pPr>
            <w:r>
              <w:rPr>
                <w:b/>
              </w:rPr>
              <w:t>Численный состав</w:t>
            </w:r>
          </w:p>
        </w:tc>
      </w:tr>
      <w:tr w:rsidR="00745187" w:rsidTr="00745187">
        <w:trPr>
          <w:trHeight w:val="278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87" w:rsidRDefault="00745187"/>
          <w:p w:rsidR="00745187" w:rsidRDefault="00745187"/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87" w:rsidRDefault="00745187"/>
        </w:tc>
      </w:tr>
      <w:tr w:rsidR="00745187" w:rsidTr="00745187">
        <w:trPr>
          <w:trHeight w:val="278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87" w:rsidRDefault="00745187"/>
          <w:p w:rsidR="00745187" w:rsidRDefault="00745187"/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87" w:rsidRDefault="00745187"/>
        </w:tc>
      </w:tr>
    </w:tbl>
    <w:p w:rsidR="00745187" w:rsidRDefault="00745187" w:rsidP="00745187">
      <w:pPr>
        <w:jc w:val="center"/>
        <w:rPr>
          <w:b/>
          <w:sz w:val="28"/>
          <w:szCs w:val="28"/>
        </w:rPr>
      </w:pPr>
    </w:p>
    <w:p w:rsidR="00745187" w:rsidRDefault="00745187" w:rsidP="0074518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en-US"/>
        </w:rPr>
        <w:t xml:space="preserve"> </w:t>
      </w:r>
    </w:p>
    <w:p w:rsidR="00745187" w:rsidRDefault="00745187" w:rsidP="0074518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187" w:rsidRDefault="00745187" w:rsidP="00745187">
      <w:pPr>
        <w:jc w:val="center"/>
        <w:rPr>
          <w:b/>
          <w:sz w:val="28"/>
          <w:szCs w:val="28"/>
        </w:rPr>
      </w:pPr>
    </w:p>
    <w:p w:rsidR="00745187" w:rsidRDefault="00745187" w:rsidP="00745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источников и литературы</w:t>
      </w:r>
    </w:p>
    <w:p w:rsidR="00745187" w:rsidRDefault="00745187" w:rsidP="00745187">
      <w:pPr>
        <w:jc w:val="center"/>
        <w:rPr>
          <w:b/>
          <w:sz w:val="28"/>
          <w:szCs w:val="28"/>
        </w:rPr>
      </w:pPr>
    </w:p>
    <w:p w:rsidR="00745187" w:rsidRDefault="00745187" w:rsidP="00745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Борисов, В.А. Революционные события 1917 года в оценках современников /В.А. Борисов // История. – 2016. –  № 1 (15). –  С. </w:t>
      </w:r>
      <w:smartTag w:uri="urn:schemas-microsoft-com:office:smarttags" w:element="time">
        <w:smartTagPr>
          <w:attr w:name="Minute" w:val="25"/>
          <w:attr w:name="Hour" w:val="16"/>
        </w:smartTagPr>
        <w:r>
          <w:rPr>
            <w:sz w:val="28"/>
            <w:szCs w:val="28"/>
          </w:rPr>
          <w:t>16-25.</w:t>
        </w:r>
      </w:smartTag>
      <w:r>
        <w:rPr>
          <w:sz w:val="28"/>
          <w:szCs w:val="28"/>
        </w:rPr>
        <w:t xml:space="preserve">  </w:t>
      </w:r>
    </w:p>
    <w:p w:rsidR="00745187" w:rsidRDefault="00745187" w:rsidP="00745187">
      <w:pPr>
        <w:jc w:val="both"/>
        <w:rPr>
          <w:sz w:val="28"/>
          <w:szCs w:val="28"/>
        </w:rPr>
      </w:pPr>
      <w:r>
        <w:rPr>
          <w:sz w:val="28"/>
          <w:szCs w:val="28"/>
        </w:rPr>
        <w:t>2. Деяния Священного Собора Российской Православной Церкви. В 10 т. Т.1. // Сборник архивных материалов. –  Москва, 2000. –  288 с.</w:t>
      </w:r>
    </w:p>
    <w:p w:rsidR="00745187" w:rsidRDefault="00745187" w:rsidP="00745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Духовенство в начале 20 века на фото.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http://www.liveinternet.ru/users/oksgurbanova/post372717536/</w:t>
        </w:r>
      </w:hyperlink>
      <w:r>
        <w:rPr>
          <w:sz w:val="28"/>
          <w:szCs w:val="28"/>
        </w:rPr>
        <w:t xml:space="preserve"> (дата обращения: 20.12.19)</w:t>
      </w:r>
    </w:p>
    <w:p w:rsidR="00745187" w:rsidRDefault="00745187" w:rsidP="00745187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Поспеловский, Д.В. Русская Православная Церковь в ХХ веке /Д.В. Поспеловский. – Санкт-Петербург, 2008. –  577 с.</w:t>
      </w:r>
    </w:p>
    <w:p w:rsidR="00745187" w:rsidRDefault="00745187" w:rsidP="00745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Тимофеев, Н.Н. Особенности и положение РПЦ в начале ХХ века /Н.Н. Тимофеев // История религии: материалы Х международной научной конференции (Тула, </w:t>
      </w:r>
      <w:smartTag w:uri="urn:schemas-microsoft-com:office:smarttags" w:element="time">
        <w:smartTagPr>
          <w:attr w:name="Minute" w:val="19"/>
          <w:attr w:name="Hour" w:val="18"/>
        </w:smartTagPr>
        <w:r>
          <w:rPr>
            <w:sz w:val="28"/>
            <w:szCs w:val="28"/>
          </w:rPr>
          <w:t>18-19</w:t>
        </w:r>
      </w:smartTag>
      <w:r>
        <w:rPr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.) – Тула: АРТ, 2010. –  С. 347-352.</w:t>
      </w:r>
    </w:p>
    <w:p w:rsidR="006E5694" w:rsidRDefault="006E5694">
      <w:bookmarkStart w:id="0" w:name="_GoBack"/>
      <w:bookmarkEnd w:id="0"/>
    </w:p>
    <w:sectPr w:rsidR="006E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B7"/>
    <w:rsid w:val="006E5694"/>
    <w:rsid w:val="00745187"/>
    <w:rsid w:val="00E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5187"/>
    <w:rPr>
      <w:color w:val="0000FF"/>
      <w:u w:val="single"/>
    </w:rPr>
  </w:style>
  <w:style w:type="paragraph" w:styleId="a4">
    <w:name w:val="Title"/>
    <w:basedOn w:val="a"/>
    <w:link w:val="a5"/>
    <w:qFormat/>
    <w:rsid w:val="00745187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451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5187"/>
    <w:rPr>
      <w:color w:val="0000FF"/>
      <w:u w:val="single"/>
    </w:rPr>
  </w:style>
  <w:style w:type="paragraph" w:styleId="a4">
    <w:name w:val="Title"/>
    <w:basedOn w:val="a"/>
    <w:link w:val="a5"/>
    <w:qFormat/>
    <w:rsid w:val="00745187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451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veinternet.ru/users/oksgurbanova/post37271753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2021-03-02T06:18:00Z</dcterms:created>
  <dcterms:modified xsi:type="dcterms:W3CDTF">2021-03-02T06:18:00Z</dcterms:modified>
</cp:coreProperties>
</file>