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0E4D" w14:textId="77777777" w:rsidR="00E63949" w:rsidRPr="00E63949" w:rsidRDefault="00E63949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>Положение</w:t>
      </w:r>
    </w:p>
    <w:p w14:paraId="0E8C631D" w14:textId="719565E9" w:rsidR="00E63949" w:rsidRPr="00E63949" w:rsidRDefault="00505A24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63949" w:rsidRPr="00E63949">
        <w:rPr>
          <w:rFonts w:ascii="Times New Roman" w:hAnsi="Times New Roman" w:cs="Times New Roman"/>
          <w:sz w:val="28"/>
          <w:szCs w:val="28"/>
        </w:rPr>
        <w:t>сероссийском конкурсе</w:t>
      </w:r>
    </w:p>
    <w:p w14:paraId="3AC2F96C" w14:textId="77777777" w:rsidR="00E63949" w:rsidRDefault="00E63949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3949">
        <w:rPr>
          <w:rFonts w:ascii="Times New Roman" w:hAnsi="Times New Roman" w:cs="Times New Roman"/>
          <w:sz w:val="28"/>
          <w:szCs w:val="28"/>
        </w:rPr>
        <w:t xml:space="preserve">аучных работ среди обучающихся общеобразовательных учреждений и средних специальных учебных заведений </w:t>
      </w:r>
    </w:p>
    <w:p w14:paraId="64E76C50" w14:textId="77777777" w:rsidR="00E63949" w:rsidRPr="00E63949" w:rsidRDefault="00E63949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63949">
        <w:rPr>
          <w:rFonts w:ascii="Times New Roman" w:hAnsi="Times New Roman" w:cs="Times New Roman"/>
          <w:sz w:val="28"/>
          <w:szCs w:val="28"/>
        </w:rPr>
        <w:t>учшая научно-исследовательская работа в области языкознания и литературоведения»</w:t>
      </w:r>
    </w:p>
    <w:p w14:paraId="1D332F3A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A788B4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 1. Общие положения. </w:t>
      </w:r>
    </w:p>
    <w:p w14:paraId="693449EA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047EC3" w14:textId="77777777" w:rsidR="00E63949" w:rsidRPr="00E63949" w:rsidRDefault="00E63949" w:rsidP="00E6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организации и проведения Всероссийского конкурса на лучшую научную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49">
        <w:rPr>
          <w:rFonts w:ascii="Times New Roman" w:hAnsi="Times New Roman" w:cs="Times New Roman"/>
          <w:sz w:val="28"/>
          <w:szCs w:val="28"/>
        </w:rPr>
        <w:t xml:space="preserve">среди обучающихся общеобразовательных учреждений и средних специальных учебных заведений, а также правила определения победителей конкурса. </w:t>
      </w:r>
    </w:p>
    <w:p w14:paraId="457FAFC5" w14:textId="77777777" w:rsidR="00AC2EDB" w:rsidRPr="00D95142" w:rsidRDefault="00E63949" w:rsidP="00AC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1.2. Конкурс среди обучающихся общеобразовательных учреждений и средних специальных учебных заведений на лучшую научную работу проводится в целях </w:t>
      </w:r>
      <w:r w:rsidR="00AC2EDB" w:rsidRPr="00880AAC">
        <w:rPr>
          <w:rFonts w:ascii="Times New Roman" w:hAnsi="Times New Roman" w:cs="Times New Roman"/>
          <w:sz w:val="28"/>
          <w:szCs w:val="28"/>
        </w:rPr>
        <w:t>привлечени</w:t>
      </w:r>
      <w:r w:rsidR="00AC2EDB">
        <w:rPr>
          <w:rFonts w:ascii="Times New Roman" w:hAnsi="Times New Roman" w:cs="Times New Roman"/>
          <w:sz w:val="28"/>
          <w:szCs w:val="28"/>
        </w:rPr>
        <w:t>я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 </w:t>
      </w:r>
      <w:r w:rsidR="00AC2EDB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 в области современных проблем </w:t>
      </w:r>
      <w:r w:rsidR="00AC2EDB">
        <w:rPr>
          <w:rFonts w:ascii="Times New Roman" w:hAnsi="Times New Roman" w:cs="Times New Roman"/>
          <w:sz w:val="28"/>
          <w:szCs w:val="28"/>
        </w:rPr>
        <w:t>лингвистики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, </w:t>
      </w:r>
      <w:r w:rsidR="00AC2EDB">
        <w:rPr>
          <w:rFonts w:ascii="Times New Roman" w:hAnsi="Times New Roman" w:cs="Times New Roman"/>
          <w:sz w:val="28"/>
          <w:szCs w:val="28"/>
        </w:rPr>
        <w:t xml:space="preserve">литературоведения, </w:t>
      </w:r>
      <w:r w:rsidR="00AC2EDB" w:rsidRPr="00880AAC">
        <w:rPr>
          <w:rFonts w:ascii="Times New Roman" w:hAnsi="Times New Roman" w:cs="Times New Roman"/>
          <w:sz w:val="28"/>
          <w:szCs w:val="28"/>
        </w:rPr>
        <w:t>переводоведения</w:t>
      </w:r>
      <w:r w:rsidR="00AC2EDB">
        <w:rPr>
          <w:rFonts w:ascii="Times New Roman" w:hAnsi="Times New Roman" w:cs="Times New Roman"/>
          <w:sz w:val="28"/>
          <w:szCs w:val="28"/>
        </w:rPr>
        <w:t>, межкультурной коммуникации</w:t>
      </w:r>
      <w:r w:rsidR="00AC2EDB" w:rsidRPr="00880AAC">
        <w:rPr>
          <w:rFonts w:ascii="Times New Roman" w:hAnsi="Times New Roman" w:cs="Times New Roman"/>
          <w:sz w:val="28"/>
          <w:szCs w:val="28"/>
        </w:rPr>
        <w:t>,</w:t>
      </w:r>
      <w:r w:rsidR="00AC2ED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C2EDB">
        <w:rPr>
          <w:rFonts w:ascii="Times New Roman" w:hAnsi="Times New Roman" w:cs="Times New Roman"/>
          <w:sz w:val="28"/>
          <w:szCs w:val="28"/>
        </w:rPr>
        <w:t>я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AC2EDB">
        <w:rPr>
          <w:rFonts w:ascii="Times New Roman" w:hAnsi="Times New Roman" w:cs="Times New Roman"/>
          <w:sz w:val="28"/>
          <w:szCs w:val="28"/>
        </w:rPr>
        <w:t>я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 компетенций обучающихся в проектной и научно-исследовательской деятельности</w:t>
      </w:r>
      <w:r w:rsidR="00AC2EDB" w:rsidRPr="00880AAC">
        <w:rPr>
          <w:rFonts w:ascii="Arial" w:hAnsi="Arial" w:cs="Arial"/>
        </w:rPr>
        <w:t>.</w:t>
      </w:r>
    </w:p>
    <w:p w14:paraId="4E86E37E" w14:textId="77777777" w:rsid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14:paraId="27D24B31" w14:textId="77777777" w:rsidR="00E63949" w:rsidRPr="00C21D44" w:rsidRDefault="00E63949" w:rsidP="00C21D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4">
        <w:rPr>
          <w:rFonts w:ascii="Times New Roman" w:hAnsi="Times New Roman" w:cs="Times New Roman"/>
          <w:sz w:val="28"/>
          <w:szCs w:val="28"/>
        </w:rPr>
        <w:t xml:space="preserve">популяризация и пропаганда научно-исследовательской работы среди обучающихся общеобразовательных учреждений и средних специальных учебных заведений; </w:t>
      </w:r>
    </w:p>
    <w:p w14:paraId="499B584A" w14:textId="77777777" w:rsidR="00C21D44" w:rsidRPr="00E63949" w:rsidRDefault="00C21D44" w:rsidP="00C21D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навыков исследовательской работы в 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языкознания и литературоведения;</w:t>
      </w:r>
    </w:p>
    <w:p w14:paraId="6796DF47" w14:textId="77777777" w:rsidR="00E63949" w:rsidRDefault="00E63949" w:rsidP="00C21D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C2EDB" w:rsidRPr="00E63949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E639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1D44">
        <w:rPr>
          <w:rFonts w:ascii="Times New Roman" w:hAnsi="Times New Roman" w:cs="Times New Roman"/>
          <w:sz w:val="28"/>
          <w:szCs w:val="28"/>
        </w:rPr>
        <w:t>.</w:t>
      </w:r>
    </w:p>
    <w:p w14:paraId="2200A32D" w14:textId="77777777" w:rsid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1.4. Для проведения Всероссийского конкурса и подведения его итогов </w:t>
      </w:r>
      <w:r w:rsidRPr="00C21B69">
        <w:rPr>
          <w:rFonts w:ascii="Times New Roman" w:hAnsi="Times New Roman" w:cs="Times New Roman"/>
          <w:sz w:val="28"/>
          <w:szCs w:val="28"/>
        </w:rPr>
        <w:t>приказом ректора университета</w:t>
      </w:r>
      <w:r w:rsidRPr="00E63949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и конкурсная комиссия, в состав которой входят ученые и специалисты в области педагогических и филологических наук. </w:t>
      </w:r>
    </w:p>
    <w:p w14:paraId="0D80BCE8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1.5. Организационное и информационное обеспечение проведения конкурса осуществляется за счет средств авторов. </w:t>
      </w:r>
    </w:p>
    <w:p w14:paraId="1EDBD5AB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A0BC3D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 Условия участия в конкурсе. </w:t>
      </w:r>
    </w:p>
    <w:p w14:paraId="1B625611" w14:textId="77777777" w:rsidR="00C21D44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2.1. К участию в конкурсе допускаются обучающиеся </w:t>
      </w:r>
      <w:r w:rsidR="00C21D44" w:rsidRPr="00E6394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7A5353" w:rsidRPr="007A5353">
        <w:rPr>
          <w:rFonts w:ascii="Times New Roman" w:hAnsi="Times New Roman" w:cs="Times New Roman"/>
          <w:sz w:val="28"/>
          <w:szCs w:val="28"/>
        </w:rPr>
        <w:t xml:space="preserve">5-11 </w:t>
      </w:r>
      <w:r w:rsidR="007A5353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C21D44" w:rsidRPr="00E63949">
        <w:rPr>
          <w:rFonts w:ascii="Times New Roman" w:hAnsi="Times New Roman" w:cs="Times New Roman"/>
          <w:sz w:val="28"/>
          <w:szCs w:val="28"/>
        </w:rPr>
        <w:t>и средних специальных учебных заведений</w:t>
      </w:r>
      <w:r w:rsidR="00C21D44">
        <w:rPr>
          <w:rFonts w:ascii="Times New Roman" w:hAnsi="Times New Roman" w:cs="Times New Roman"/>
          <w:sz w:val="28"/>
          <w:szCs w:val="28"/>
        </w:rPr>
        <w:t xml:space="preserve">. </w:t>
      </w:r>
      <w:r w:rsidR="00C21D44" w:rsidRPr="00E63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C7EDA" w14:textId="0D1BCDE3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2.2. На </w:t>
      </w:r>
      <w:r w:rsidR="008903B2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 принимаются научно-исследовательские работы, написанные индивидуально или в соавторстве с другими участниками (не более 3 соавторов) и соответствующие направлениям </w:t>
      </w:r>
      <w:r w:rsidR="008903B2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онкурса, которые указаны в Положении. Каждый автор (группа авторов) может представить на </w:t>
      </w:r>
      <w:r w:rsidR="008903B2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 не более одной работы. </w:t>
      </w:r>
    </w:p>
    <w:p w14:paraId="76EB3F44" w14:textId="2C4FD871" w:rsidR="00E63949" w:rsidRPr="00E63949" w:rsidRDefault="00E63949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На </w:t>
      </w:r>
      <w:r w:rsidR="008903B2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 НИР обучающихся под руководством 1 человека может быть подано не более 3-х работ. </w:t>
      </w:r>
    </w:p>
    <w:p w14:paraId="39E71E3F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lastRenderedPageBreak/>
        <w:t xml:space="preserve">2.3. Научные работы должны представлять собой актуальные самостоятельные научные исследования, содержащие конкретные предложения в области </w:t>
      </w:r>
      <w:r w:rsidR="00C21D44" w:rsidRPr="00E63949">
        <w:rPr>
          <w:rFonts w:ascii="Times New Roman" w:hAnsi="Times New Roman" w:cs="Times New Roman"/>
          <w:sz w:val="28"/>
          <w:szCs w:val="28"/>
        </w:rPr>
        <w:t>языкознания и литературоведения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не должны быть опубликованы ранее. </w:t>
      </w:r>
    </w:p>
    <w:p w14:paraId="72802B2E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2.4. Научные работы должны содержать ссылки на использованную литературу и другие источники. </w:t>
      </w:r>
    </w:p>
    <w:p w14:paraId="3A056AD0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2.5. Примерная конкурсная тематика номинаций разрабатывается кафедрой </w:t>
      </w:r>
      <w:r w:rsidR="00C21D44">
        <w:rPr>
          <w:rFonts w:ascii="Times New Roman" w:hAnsi="Times New Roman" w:cs="Times New Roman"/>
          <w:sz w:val="28"/>
          <w:szCs w:val="28"/>
        </w:rPr>
        <w:t>романо-германских языков и перевода</w:t>
      </w:r>
      <w:r w:rsidRPr="00E63949">
        <w:rPr>
          <w:rFonts w:ascii="Times New Roman" w:hAnsi="Times New Roman" w:cs="Times New Roman"/>
          <w:sz w:val="28"/>
          <w:szCs w:val="28"/>
        </w:rPr>
        <w:t xml:space="preserve"> и конкурсной комиссией. </w:t>
      </w:r>
    </w:p>
    <w:p w14:paraId="7CDF8500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2.6. Конкурс проводится по </w:t>
      </w:r>
      <w:r w:rsidR="00C21D44">
        <w:rPr>
          <w:rFonts w:ascii="Times New Roman" w:hAnsi="Times New Roman" w:cs="Times New Roman"/>
          <w:sz w:val="28"/>
          <w:szCs w:val="28"/>
        </w:rPr>
        <w:t>следующим</w:t>
      </w:r>
      <w:r w:rsidRPr="00E63949">
        <w:rPr>
          <w:rFonts w:ascii="Times New Roman" w:hAnsi="Times New Roman" w:cs="Times New Roman"/>
          <w:sz w:val="28"/>
          <w:szCs w:val="28"/>
        </w:rPr>
        <w:t xml:space="preserve"> уровням: </w:t>
      </w:r>
      <w:r w:rsidR="00C21D44" w:rsidRPr="00804D2F">
        <w:rPr>
          <w:rFonts w:ascii="Times New Roman" w:hAnsi="Times New Roman" w:cs="Times New Roman"/>
          <w:sz w:val="28"/>
          <w:szCs w:val="28"/>
        </w:rPr>
        <w:t xml:space="preserve">НИР </w:t>
      </w:r>
      <w:r w:rsidR="00C21D44">
        <w:rPr>
          <w:rFonts w:ascii="Times New Roman" w:hAnsi="Times New Roman" w:cs="Times New Roman"/>
          <w:sz w:val="28"/>
          <w:szCs w:val="28"/>
        </w:rPr>
        <w:t>обучающихся 5-7 классов</w:t>
      </w:r>
      <w:r w:rsidR="00C21D44" w:rsidRPr="00804D2F">
        <w:rPr>
          <w:rFonts w:ascii="Times New Roman" w:hAnsi="Times New Roman" w:cs="Times New Roman"/>
          <w:sz w:val="28"/>
          <w:szCs w:val="28"/>
        </w:rPr>
        <w:t xml:space="preserve">; НИР </w:t>
      </w:r>
      <w:r w:rsidR="00C21D44">
        <w:rPr>
          <w:rFonts w:ascii="Times New Roman" w:hAnsi="Times New Roman" w:cs="Times New Roman"/>
          <w:sz w:val="28"/>
          <w:szCs w:val="28"/>
        </w:rPr>
        <w:t xml:space="preserve">обучающихся 8-9 классов; НИР обучающихся 10-11 классов; НИР обучающихся </w:t>
      </w:r>
      <w:r w:rsidR="00C21D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21D44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C2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C21D44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 w:rsidR="00C21D4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21D44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C21D4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21D44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</w:t>
      </w:r>
      <w:r w:rsidR="00C21D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63949">
        <w:rPr>
          <w:rFonts w:ascii="Times New Roman" w:hAnsi="Times New Roman" w:cs="Times New Roman"/>
          <w:sz w:val="28"/>
          <w:szCs w:val="28"/>
        </w:rPr>
        <w:t xml:space="preserve"> по следующим номинациям: </w:t>
      </w:r>
    </w:p>
    <w:p w14:paraId="25FE503B" w14:textId="77777777" w:rsidR="00377E7E" w:rsidRDefault="00377E7E" w:rsidP="00377E7E">
      <w:pPr>
        <w:pStyle w:val="a3"/>
        <w:tabs>
          <w:tab w:val="left" w:pos="-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языки народов мира;</w:t>
      </w:r>
    </w:p>
    <w:p w14:paraId="2858AB65" w14:textId="77777777" w:rsidR="00377E7E" w:rsidRPr="00C03678" w:rsidRDefault="00377E7E" w:rsidP="00377E7E">
      <w:pPr>
        <w:pStyle w:val="a3"/>
        <w:tabs>
          <w:tab w:val="left" w:pos="-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зарубежная литература;</w:t>
      </w:r>
    </w:p>
    <w:p w14:paraId="6CB411DD" w14:textId="77777777" w:rsidR="00377E7E" w:rsidRPr="00C03678" w:rsidRDefault="00377E7E" w:rsidP="00377E7E">
      <w:pPr>
        <w:pStyle w:val="a3"/>
        <w:tabs>
          <w:tab w:val="left" w:pos="-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</w:t>
      </w:r>
      <w:r w:rsidRPr="00C03678">
        <w:rPr>
          <w:rFonts w:ascii="Times New Roman" w:hAnsi="Times New Roman" w:cs="Times New Roman"/>
          <w:sz w:val="28"/>
          <w:szCs w:val="28"/>
        </w:rPr>
        <w:t>тория, культура и искусство стран изучаемого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E32C3" w14:textId="77777777" w:rsidR="00377E7E" w:rsidRPr="00C03678" w:rsidRDefault="00377E7E" w:rsidP="00377E7E">
      <w:pPr>
        <w:pStyle w:val="a3"/>
        <w:tabs>
          <w:tab w:val="left" w:pos="-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03678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E36D6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2.7. Научные работы представляются в конкурсную комиссию в электронном виде по адресу: </w:t>
      </w:r>
      <w:hyperlink r:id="rId5" w:history="1">
        <w:r w:rsidR="00C21D44" w:rsidRPr="00D81D71">
          <w:rPr>
            <w:rStyle w:val="a4"/>
            <w:rFonts w:ascii="Times New Roman" w:hAnsi="Times New Roman" w:cs="Times New Roman"/>
            <w:sz w:val="28"/>
            <w:szCs w:val="28"/>
          </w:rPr>
          <w:t>kaf_konkurs@inbox.ru</w:t>
        </w:r>
      </w:hyperlink>
      <w:r w:rsidR="00C21D4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12DA7AF9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2.8. Требования к оформлению научной работы. </w:t>
      </w:r>
    </w:p>
    <w:p w14:paraId="62AC6404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научные работы объемом </w:t>
      </w:r>
      <w:r w:rsidR="00A9567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77E7E">
        <w:rPr>
          <w:rFonts w:ascii="Times New Roman" w:hAnsi="Times New Roman" w:cs="Times New Roman"/>
          <w:sz w:val="28"/>
          <w:szCs w:val="28"/>
        </w:rPr>
        <w:t>5 страниц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выполненные как индивидуально, так и авторским коллективом. Оригинальность текста должна составлять не менее 50 %. </w:t>
      </w:r>
    </w:p>
    <w:p w14:paraId="6CA4ABC9" w14:textId="77777777" w:rsidR="00505A24" w:rsidRDefault="00505A24" w:rsidP="00C21D44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85EB30" w14:textId="0B739841" w:rsidR="00C21D44" w:rsidRDefault="00C21D44" w:rsidP="00C21D44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DA48B7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E9C3BF8" w14:textId="77777777" w:rsidR="00C21D44" w:rsidRDefault="00C21D44" w:rsidP="00C21D44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DEE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D96DE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96DE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F3580A">
        <w:rPr>
          <w:rFonts w:ascii="Times New Roman" w:hAnsi="Times New Roman" w:cs="Times New Roman"/>
          <w:sz w:val="28"/>
          <w:szCs w:val="28"/>
        </w:rPr>
        <w:t>,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– </w:t>
      </w:r>
      <w:r w:rsidR="005D0612"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61C29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961C29">
        <w:rPr>
          <w:rFonts w:ascii="Times New Roman" w:eastAsia="Times New Roman" w:hAnsi="Times New Roman" w:cs="Times New Roman"/>
          <w:sz w:val="28"/>
          <w:szCs w:val="28"/>
        </w:rPr>
        <w:t>.; поля – 2,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см со всех сторон;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по ширине, ориентация – книжная, без нумерации страниц, </w:t>
      </w:r>
      <w:r>
        <w:rPr>
          <w:rFonts w:ascii="Times New Roman" w:eastAsia="Times New Roman" w:hAnsi="Times New Roman" w:cs="Times New Roman"/>
          <w:sz w:val="28"/>
          <w:szCs w:val="28"/>
        </w:rPr>
        <w:t>без переносов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, без постраничных сносок.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работы, </w:t>
      </w:r>
      <w:r w:rsidRPr="005B4ED3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1B69">
        <w:rPr>
          <w:rFonts w:ascii="Times New Roman" w:hAnsi="Times New Roman" w:cs="Times New Roman"/>
          <w:sz w:val="28"/>
          <w:szCs w:val="28"/>
        </w:rPr>
        <w:t xml:space="preserve"> </w:t>
      </w:r>
      <w:r w:rsidR="00A9567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77E7E">
        <w:rPr>
          <w:rFonts w:ascii="Times New Roman" w:hAnsi="Times New Roman" w:cs="Times New Roman"/>
          <w:sz w:val="28"/>
          <w:szCs w:val="28"/>
        </w:rPr>
        <w:t xml:space="preserve">5 </w:t>
      </w:r>
      <w:r w:rsidR="00377E7E" w:rsidRPr="007A5353">
        <w:rPr>
          <w:rFonts w:ascii="Times New Roman" w:hAnsi="Times New Roman" w:cs="Times New Roman"/>
          <w:sz w:val="28"/>
          <w:szCs w:val="28"/>
        </w:rPr>
        <w:t>страниц</w:t>
      </w:r>
      <w:r w:rsidRPr="007A5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58763" w14:textId="77777777" w:rsidR="00C21D44" w:rsidRDefault="00C21D44" w:rsidP="00C21D44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Научная работа</w:t>
      </w:r>
      <w:r w:rsidRPr="006A67C9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CC4D09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6A67C9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6A67C9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67C9">
        <w:rPr>
          <w:rFonts w:ascii="Times New Roman" w:hAnsi="Times New Roman" w:cs="Times New Roman"/>
          <w:b/>
          <w:sz w:val="28"/>
          <w:szCs w:val="28"/>
        </w:rPr>
        <w:t>00 знаков</w:t>
      </w:r>
      <w:r w:rsidRPr="006A67C9">
        <w:rPr>
          <w:rFonts w:ascii="Times New Roman" w:hAnsi="Times New Roman" w:cs="Times New Roman"/>
          <w:sz w:val="28"/>
          <w:szCs w:val="28"/>
        </w:rPr>
        <w:t>).</w:t>
      </w:r>
      <w:r w:rsidRPr="00CC4D09">
        <w:t xml:space="preserve"> </w:t>
      </w:r>
      <w:r w:rsidRPr="00CC4D09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Pr="00CC4D09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; цель </w:t>
      </w:r>
      <w:r w:rsidRPr="00CC4D09"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CC4D09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C4D0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4D09">
        <w:rPr>
          <w:rFonts w:ascii="Times New Roman" w:hAnsi="Times New Roman" w:cs="Times New Roman"/>
          <w:b/>
          <w:sz w:val="28"/>
          <w:szCs w:val="28"/>
        </w:rPr>
        <w:t>воды</w:t>
      </w:r>
      <w:r w:rsidRPr="00CC4D09">
        <w:rPr>
          <w:rFonts w:ascii="Times New Roman" w:hAnsi="Times New Roman" w:cs="Times New Roman"/>
          <w:sz w:val="28"/>
          <w:szCs w:val="28"/>
        </w:rPr>
        <w:t>.</w:t>
      </w:r>
    </w:p>
    <w:p w14:paraId="0117C932" w14:textId="77777777" w:rsidR="00C21D44" w:rsidRPr="0056173B" w:rsidRDefault="00C21D44" w:rsidP="005D0612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Pr="004233BC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русском, затем – на иностранных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языках, в конце – электронные ресурсы.</w:t>
      </w:r>
    </w:p>
    <w:p w14:paraId="088E29AE" w14:textId="77777777" w:rsidR="00C21D44" w:rsidRDefault="00C21D44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верху по центру –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заглавными буквами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жирным шрифтом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без переноса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 точки в конце названия. </w:t>
      </w:r>
      <w:r w:rsidRPr="00E21F93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>сивом, строчными буквами – ф</w:t>
      </w:r>
      <w:r w:rsidRPr="00E21F93">
        <w:rPr>
          <w:rFonts w:ascii="Times New Roman" w:hAnsi="Times New Roman" w:cs="Times New Roman"/>
          <w:sz w:val="28"/>
          <w:szCs w:val="28"/>
        </w:rPr>
        <w:t xml:space="preserve">амилия и инициалы автора (авторов),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 и инициалы научного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E21F93">
        <w:rPr>
          <w:rFonts w:ascii="Times New Roman" w:hAnsi="Times New Roman" w:cs="Times New Roman"/>
          <w:sz w:val="28"/>
          <w:szCs w:val="28"/>
        </w:rPr>
        <w:t>– полное название учебного заведения и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1B9A0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Название и номера рисунков указываются под рисунками, названия и </w:t>
      </w:r>
    </w:p>
    <w:p w14:paraId="7E9B040D" w14:textId="77777777" w:rsidR="00E63949" w:rsidRPr="00E63949" w:rsidRDefault="00E63949" w:rsidP="005D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номера таблиц – над таблицами. Названия рисунков и таблиц </w:t>
      </w:r>
      <w:r w:rsidR="005D0612" w:rsidRPr="00E63949">
        <w:rPr>
          <w:rFonts w:ascii="Times New Roman" w:hAnsi="Times New Roman" w:cs="Times New Roman"/>
          <w:sz w:val="28"/>
          <w:szCs w:val="28"/>
        </w:rPr>
        <w:t>оформляется</w:t>
      </w:r>
      <w:r w:rsidRPr="00E63949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, размер – 12, выравнивание – по центру. </w:t>
      </w:r>
    </w:p>
    <w:p w14:paraId="1BF775D7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В таблицах также следует использовать шрифт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>, размер – 12, межстрочный интервал – 1</w:t>
      </w:r>
      <w:r w:rsidR="005D0612">
        <w:rPr>
          <w:rFonts w:ascii="Times New Roman" w:hAnsi="Times New Roman" w:cs="Times New Roman"/>
          <w:sz w:val="28"/>
          <w:szCs w:val="28"/>
        </w:rPr>
        <w:t>,5</w:t>
      </w:r>
      <w:r w:rsidRPr="00E6394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F706A2E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Литература указывается через пустую строку после основного текста, шрифт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>, размер – 1</w:t>
      </w:r>
      <w:r w:rsidR="005D0612">
        <w:rPr>
          <w:rFonts w:ascii="Times New Roman" w:hAnsi="Times New Roman" w:cs="Times New Roman"/>
          <w:sz w:val="28"/>
          <w:szCs w:val="28"/>
        </w:rPr>
        <w:t>4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5D0612">
        <w:rPr>
          <w:rFonts w:ascii="Times New Roman" w:hAnsi="Times New Roman" w:cs="Times New Roman"/>
          <w:sz w:val="28"/>
          <w:szCs w:val="28"/>
        </w:rPr>
        <w:t>1,5</w:t>
      </w:r>
      <w:r w:rsidRPr="00E63949">
        <w:rPr>
          <w:rFonts w:ascii="Times New Roman" w:hAnsi="Times New Roman" w:cs="Times New Roman"/>
          <w:sz w:val="28"/>
          <w:szCs w:val="28"/>
        </w:rPr>
        <w:t xml:space="preserve">. Источники в списке литературы располагаются по алфавиту. </w:t>
      </w:r>
    </w:p>
    <w:p w14:paraId="16A665F1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Сноски на литературу следует оформлять в квадратных скобках.  </w:t>
      </w:r>
    </w:p>
    <w:p w14:paraId="08A19284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Не допускается: нумерация страниц и использование постраничных ссылок. </w:t>
      </w:r>
    </w:p>
    <w:p w14:paraId="397E7BC4" w14:textId="77777777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2.9. В случае представления работы, не соответствующей требованиям настоящего Положения, конкурсная комиссия оставляет за собой право отклонить эту работу от участия в конкурсе. </w:t>
      </w:r>
    </w:p>
    <w:p w14:paraId="445ECF51" w14:textId="77777777" w:rsidR="002F7C97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2.10. Представленные на конкурс работы авторам не возвращаются. </w:t>
      </w:r>
    </w:p>
    <w:p w14:paraId="51032F25" w14:textId="77777777" w:rsidR="00505A24" w:rsidRDefault="00505A24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42A59" w14:textId="045F2460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конкурса. </w:t>
      </w:r>
    </w:p>
    <w:p w14:paraId="46195C97" w14:textId="52691908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3.1. Конкурс на лучшую научную работу проводится в два этапа в следующие сроки: </w:t>
      </w:r>
    </w:p>
    <w:p w14:paraId="5601F8E7" w14:textId="77777777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- </w:t>
      </w:r>
      <w:r w:rsidRPr="00244A2D">
        <w:rPr>
          <w:rFonts w:ascii="Times New Roman" w:hAnsi="Times New Roman" w:cs="Times New Roman"/>
          <w:b/>
          <w:sz w:val="28"/>
          <w:szCs w:val="28"/>
        </w:rPr>
        <w:t xml:space="preserve">прием работ – с 1 </w:t>
      </w:r>
      <w:r w:rsidR="00C21B69" w:rsidRPr="00244A2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44A2D">
        <w:rPr>
          <w:rFonts w:ascii="Times New Roman" w:hAnsi="Times New Roman" w:cs="Times New Roman"/>
          <w:b/>
          <w:sz w:val="28"/>
          <w:szCs w:val="28"/>
        </w:rPr>
        <w:t xml:space="preserve"> по 1 ноября 2022 г. включительно</w:t>
      </w:r>
      <w:r w:rsidRPr="005D06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B68CE9" w14:textId="77777777" w:rsidR="005D0612" w:rsidRPr="00F07120" w:rsidRDefault="005D0612" w:rsidP="005D06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A2D">
        <w:rPr>
          <w:rFonts w:ascii="Times New Roman" w:hAnsi="Times New Roman" w:cs="Times New Roman"/>
          <w:b/>
          <w:sz w:val="28"/>
          <w:szCs w:val="28"/>
        </w:rPr>
        <w:t>- определение победителей конкурсной комиссией – со 2 ноября по 11 декабря 2022 г., подведение итогов – 12 декабря 2022 г</w:t>
      </w:r>
      <w:r w:rsidRPr="005D0612">
        <w:rPr>
          <w:rFonts w:ascii="Times New Roman" w:hAnsi="Times New Roman" w:cs="Times New Roman"/>
          <w:sz w:val="28"/>
          <w:szCs w:val="28"/>
        </w:rPr>
        <w:t xml:space="preserve">. путем размещения результатов конкурса на </w:t>
      </w:r>
      <w:r w:rsidRPr="00F0712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кафедры романо-германских языков и перевода института филологии ЕГУ им. И.А. Бунина </w:t>
      </w:r>
      <w:hyperlink r:id="rId6" w:history="1">
        <w:r w:rsidRPr="00DB7DF8">
          <w:rPr>
            <w:rStyle w:val="a4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1D71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 xml:space="preserve">института филологии </w:t>
      </w:r>
      <w:proofErr w:type="spellStart"/>
      <w:r w:rsidRPr="00D81D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D7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B7DF8">
          <w:rPr>
            <w:rStyle w:val="a4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A489C11" w14:textId="77777777" w:rsid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3.2. Организационный взнос за участие в конкурсе одной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5D0612">
        <w:rPr>
          <w:rFonts w:ascii="Times New Roman" w:hAnsi="Times New Roman" w:cs="Times New Roman"/>
          <w:sz w:val="28"/>
          <w:szCs w:val="28"/>
        </w:rPr>
        <w:t xml:space="preserve"> работы составляет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5D06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E97EE5A" w14:textId="77777777" w:rsidR="00332F9B" w:rsidRPr="00D81D71" w:rsidRDefault="00332F9B" w:rsidP="00332F9B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F4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1F22F4">
        <w:t xml:space="preserve"> </w:t>
      </w:r>
      <w:r w:rsidRPr="001F22F4">
        <w:rPr>
          <w:rFonts w:ascii="Times New Roman" w:hAnsi="Times New Roman" w:cs="Times New Roman"/>
          <w:sz w:val="28"/>
          <w:szCs w:val="28"/>
        </w:rPr>
        <w:t xml:space="preserve">Копию квитанции об оплате оргвзноса необходимо выслать по электронной почте </w:t>
      </w:r>
      <w:hyperlink r:id="rId8" w:history="1">
        <w:r w:rsidRPr="00D81D71">
          <w:rPr>
            <w:rStyle w:val="a4"/>
            <w:rFonts w:ascii="Times New Roman" w:hAnsi="Times New Roman" w:cs="Times New Roman"/>
            <w:sz w:val="28"/>
            <w:szCs w:val="28"/>
          </w:rPr>
          <w:t>kaf_konkurs@inbox.ru</w:t>
        </w:r>
      </w:hyperlink>
    </w:p>
    <w:p w14:paraId="459FB2AF" w14:textId="77777777"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 xml:space="preserve">3.3. Спорные вопросы, возникающие в ходе конкурса, решаются при участии членов конкурсной комиссии. </w:t>
      </w:r>
    </w:p>
    <w:p w14:paraId="3455B88B" w14:textId="77777777" w:rsidR="00505A24" w:rsidRDefault="00505A24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F952A" w14:textId="02348818"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 xml:space="preserve"> 4. Подведение итогов конкурса. </w:t>
      </w:r>
    </w:p>
    <w:p w14:paraId="192A2C53" w14:textId="77777777"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 xml:space="preserve"> 4.1. Итоги конкурса подводит конкурсная комиссия. </w:t>
      </w:r>
    </w:p>
    <w:p w14:paraId="01F32B3F" w14:textId="77777777" w:rsid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>4.2. Представленные на конкурс научные работы оцениваются по 5-балльной системе членами конкурсной комиссии по следующим критериям:</w:t>
      </w:r>
    </w:p>
    <w:p w14:paraId="68CEC11D" w14:textId="77777777" w:rsidR="007A5353" w:rsidRDefault="007A5353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32F9B" w:rsidRPr="00332F9B" w14:paraId="6CFFC6A1" w14:textId="77777777" w:rsidTr="007A5353">
        <w:tc>
          <w:tcPr>
            <w:tcW w:w="2972" w:type="dxa"/>
          </w:tcPr>
          <w:p w14:paraId="5ED35C56" w14:textId="77777777" w:rsidR="00332F9B" w:rsidRPr="00332F9B" w:rsidRDefault="00332F9B" w:rsidP="00332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373" w:type="dxa"/>
          </w:tcPr>
          <w:p w14:paraId="6D8A482D" w14:textId="77777777" w:rsidR="00332F9B" w:rsidRPr="00332F9B" w:rsidRDefault="00332F9B" w:rsidP="00332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32F9B" w14:paraId="5E611281" w14:textId="77777777" w:rsidTr="007A5353">
        <w:tc>
          <w:tcPr>
            <w:tcW w:w="2972" w:type="dxa"/>
          </w:tcPr>
          <w:p w14:paraId="2B73F810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Актуальность, </w:t>
            </w:r>
          </w:p>
          <w:p w14:paraId="1B00551B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и </w:t>
            </w:r>
          </w:p>
          <w:p w14:paraId="76CDB7BC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научная значимость</w:t>
            </w:r>
          </w:p>
        </w:tc>
        <w:tc>
          <w:tcPr>
            <w:tcW w:w="6373" w:type="dxa"/>
          </w:tcPr>
          <w:p w14:paraId="4D0E99B6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представлена устаревшая информация, актуальность слабо обоснована, не отражена значимость работы для современной науки. </w:t>
            </w:r>
          </w:p>
          <w:p w14:paraId="442BC30B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актуальность темы раскрыта недостаточно, научная значимость не очевидна. </w:t>
            </w:r>
          </w:p>
          <w:p w14:paraId="5DE6545C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5 баллов – тема актуальна, ориентирована на разрешение современных противоречий в науке и практике, решает злободневные проблемы, предполагает оптимальные решения актуальных </w:t>
            </w:r>
          </w:p>
          <w:p w14:paraId="683F45AE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</w:tr>
      <w:tr w:rsidR="00332F9B" w14:paraId="1F152993" w14:textId="77777777" w:rsidTr="007A5353">
        <w:tc>
          <w:tcPr>
            <w:tcW w:w="2972" w:type="dxa"/>
          </w:tcPr>
          <w:p w14:paraId="4D0FC717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темы и </w:t>
            </w:r>
          </w:p>
          <w:p w14:paraId="71558A3B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цели работы ее </w:t>
            </w:r>
          </w:p>
          <w:p w14:paraId="79A4E135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</w:p>
        </w:tc>
        <w:tc>
          <w:tcPr>
            <w:tcW w:w="6373" w:type="dxa"/>
          </w:tcPr>
          <w:p w14:paraId="45609E1F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тема и цель не соответствуют содержанию. </w:t>
            </w:r>
          </w:p>
          <w:p w14:paraId="269EEC7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в теме, цели и содержании имеется несогласованность. </w:t>
            </w:r>
          </w:p>
          <w:p w14:paraId="39E19B72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тема и цель полностью соответствуют содержанию.</w:t>
            </w:r>
          </w:p>
        </w:tc>
      </w:tr>
      <w:tr w:rsidR="00332F9B" w14:paraId="117DE8F7" w14:textId="77777777" w:rsidTr="007A5353">
        <w:tc>
          <w:tcPr>
            <w:tcW w:w="2972" w:type="dxa"/>
          </w:tcPr>
          <w:p w14:paraId="09E8B8FC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  <w:p w14:paraId="400D4116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(научная новизна) </w:t>
            </w:r>
          </w:p>
          <w:p w14:paraId="5786C2E8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изложенного материала</w:t>
            </w:r>
          </w:p>
        </w:tc>
        <w:tc>
          <w:tcPr>
            <w:tcW w:w="6373" w:type="dxa"/>
          </w:tcPr>
          <w:p w14:paraId="67F016EB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технологии, методы, результаты имеют аналогии в современной науке. </w:t>
            </w:r>
          </w:p>
          <w:p w14:paraId="00AC310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технологии, методы, результаты имеют частично самостоятельные решения авторов. </w:t>
            </w:r>
          </w:p>
          <w:p w14:paraId="68E0C1F6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методы, результаты имеют самостоятельные уникальные решения задач.</w:t>
            </w:r>
          </w:p>
        </w:tc>
      </w:tr>
      <w:tr w:rsidR="00332F9B" w14:paraId="4C356B5A" w14:textId="77777777" w:rsidTr="007A5353">
        <w:tc>
          <w:tcPr>
            <w:tcW w:w="2972" w:type="dxa"/>
          </w:tcPr>
          <w:p w14:paraId="265F0E9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</w:p>
          <w:p w14:paraId="27BEAB6A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</w:t>
            </w:r>
          </w:p>
          <w:p w14:paraId="58C2DA1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работы и </w:t>
            </w:r>
          </w:p>
          <w:p w14:paraId="4634D934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перспективность</w:t>
            </w:r>
          </w:p>
        </w:tc>
        <w:tc>
          <w:tcPr>
            <w:tcW w:w="6373" w:type="dxa"/>
          </w:tcPr>
          <w:p w14:paraId="747D729C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нет необходимости в практике, поскольку, имеются аналогичные решения, невозможно спрогнозировать теоретическое и практическое применение проекта. </w:t>
            </w:r>
          </w:p>
          <w:p w14:paraId="0BA2B8E5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направлена на решение теоретических проблем, практическая значимость незначительна, имеет сомнительную </w:t>
            </w:r>
          </w:p>
          <w:p w14:paraId="7C9BE428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перспективу. </w:t>
            </w:r>
          </w:p>
          <w:p w14:paraId="038CD0DD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работа хорошо ориентирована на решение важных ключевых вопросов и проблем, перспектива легко прогнозируема.</w:t>
            </w:r>
          </w:p>
        </w:tc>
      </w:tr>
      <w:tr w:rsidR="00332F9B" w14:paraId="37D2D58F" w14:textId="77777777" w:rsidTr="007A5353">
        <w:tc>
          <w:tcPr>
            <w:tcW w:w="2972" w:type="dxa"/>
          </w:tcPr>
          <w:p w14:paraId="386436F5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Анализ области</w:t>
            </w:r>
          </w:p>
          <w:p w14:paraId="779D37FB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6373" w:type="dxa"/>
          </w:tcPr>
          <w:p w14:paraId="6579965C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приведено описание области </w:t>
            </w:r>
          </w:p>
          <w:p w14:paraId="048A432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исследования. Приведен список используемой литературы, но нет ссылок на источники. Источники устарели, не отражают современное представление. </w:t>
            </w:r>
          </w:p>
          <w:p w14:paraId="473E1E8E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сделан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представление. </w:t>
            </w:r>
          </w:p>
          <w:p w14:paraId="3527180F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5 баллов – представлен анализ области исследования с указанием на источники, ссылки 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оформлены в соответствии с требованиями. Источники актуальны, отражают современное представление.</w:t>
            </w:r>
          </w:p>
        </w:tc>
      </w:tr>
      <w:tr w:rsidR="00332F9B" w14:paraId="359AFF4C" w14:textId="77777777" w:rsidTr="007A5353">
        <w:tc>
          <w:tcPr>
            <w:tcW w:w="2972" w:type="dxa"/>
          </w:tcPr>
          <w:p w14:paraId="2E57AE2F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Самостоятельность, </w:t>
            </w:r>
          </w:p>
          <w:p w14:paraId="74C215BE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вклад </w:t>
            </w:r>
          </w:p>
          <w:p w14:paraId="54C8FD9A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в исследование</w:t>
            </w:r>
          </w:p>
        </w:tc>
        <w:tc>
          <w:tcPr>
            <w:tcW w:w="6373" w:type="dxa"/>
          </w:tcPr>
          <w:p w14:paraId="3DB5E638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есть понимание сути исследования,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 не конкретен, у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ровень осведомлённости в предметной области исследования не позволяет уверенно обсуждать положение дел по изучаемому вопросу. </w:t>
            </w:r>
          </w:p>
          <w:p w14:paraId="064DD40E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есть понимание сути исследования, личный вклад и его значение в полученных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 чётко обозначены,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ровень осведомлённости в предметной области исследования достаточен для обсуждения положения дел по изучаемому вопросу.  </w:t>
            </w:r>
          </w:p>
          <w:p w14:paraId="72CCCB2A" w14:textId="77777777" w:rsidR="00332F9B" w:rsidRDefault="00332F9B" w:rsidP="00DD1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</w:t>
            </w:r>
            <w:r w:rsidR="00DD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40D5F6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4.3. Конкурсная комиссия подводит итоги конкурса путем определения среднего значения баллов, выставленных за работу экспертами. При равенстве среднего балла решающим является оценка председателя конкурсной комиссии. </w:t>
      </w:r>
    </w:p>
    <w:p w14:paraId="505CFF8E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4.4. Если ни одна из представленных на конкурс работ не заслуживает присуждения призового места, то конкурсная комиссия может ограничиться вручением сертификата за участие в конкурсе. </w:t>
      </w:r>
    </w:p>
    <w:p w14:paraId="1AC4C57A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4.5. </w:t>
      </w:r>
      <w:r w:rsidRPr="00C21B69">
        <w:rPr>
          <w:rFonts w:ascii="Times New Roman" w:hAnsi="Times New Roman" w:cs="Times New Roman"/>
          <w:sz w:val="28"/>
          <w:szCs w:val="28"/>
        </w:rPr>
        <w:t>Решение конкурсной комиссии заносится в протокол, который подписывается председателем комиссии.</w:t>
      </w:r>
      <w:r w:rsidRPr="00884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89976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4.6. По каждой номинации конкурса определяется комиссией не более трех научно-исследовательских работ, занявших призовые места. </w:t>
      </w:r>
    </w:p>
    <w:p w14:paraId="558409ED" w14:textId="77777777" w:rsidR="00332F9B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>4.7. В случае награждения авторского коллектива за научную работу, занявшую призовое место, грамотами награждается каждый член авторского коллектива.</w:t>
      </w:r>
    </w:p>
    <w:p w14:paraId="1A6A06CC" w14:textId="77777777" w:rsidR="00505A24" w:rsidRDefault="00505A24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D9C91" w14:textId="57956C56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77">
        <w:rPr>
          <w:rFonts w:ascii="Times New Roman" w:hAnsi="Times New Roman" w:cs="Times New Roman"/>
          <w:sz w:val="28"/>
          <w:szCs w:val="28"/>
        </w:rPr>
        <w:t xml:space="preserve">5. Организационный комитет. </w:t>
      </w:r>
    </w:p>
    <w:p w14:paraId="7EEC4DD9" w14:textId="77777777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7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C6477">
        <w:rPr>
          <w:rFonts w:ascii="Times New Roman" w:hAnsi="Times New Roman" w:cs="Times New Roman"/>
          <w:sz w:val="28"/>
          <w:szCs w:val="28"/>
        </w:rPr>
        <w:t xml:space="preserve">: </w:t>
      </w:r>
      <w:r w:rsidR="0010639B">
        <w:rPr>
          <w:rFonts w:ascii="Times New Roman" w:hAnsi="Times New Roman" w:cs="Times New Roman"/>
          <w:sz w:val="28"/>
          <w:szCs w:val="28"/>
        </w:rPr>
        <w:t>Артемова Юлия Владимировна</w:t>
      </w:r>
      <w:r w:rsidRPr="009C6477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10639B">
        <w:rPr>
          <w:rFonts w:ascii="Times New Roman" w:hAnsi="Times New Roman" w:cs="Times New Roman"/>
          <w:sz w:val="28"/>
          <w:szCs w:val="28"/>
        </w:rPr>
        <w:t>педагогических</w:t>
      </w:r>
      <w:r w:rsidRPr="009C6477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="001063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0639B">
        <w:rPr>
          <w:rFonts w:ascii="Times New Roman" w:hAnsi="Times New Roman" w:cs="Times New Roman"/>
          <w:sz w:val="28"/>
          <w:szCs w:val="28"/>
        </w:rPr>
        <w:t>. директора института филологии</w:t>
      </w:r>
      <w:r w:rsidRPr="009C6477">
        <w:rPr>
          <w:rFonts w:ascii="Times New Roman" w:hAnsi="Times New Roman" w:cs="Times New Roman"/>
          <w:sz w:val="28"/>
          <w:szCs w:val="28"/>
        </w:rPr>
        <w:t xml:space="preserve"> ЕГУ им. И.</w:t>
      </w:r>
      <w:r w:rsidR="00C21B69">
        <w:rPr>
          <w:rFonts w:ascii="Times New Roman" w:hAnsi="Times New Roman" w:cs="Times New Roman"/>
          <w:sz w:val="28"/>
          <w:szCs w:val="28"/>
        </w:rPr>
        <w:t> </w:t>
      </w:r>
      <w:r w:rsidRPr="009C6477">
        <w:rPr>
          <w:rFonts w:ascii="Times New Roman" w:hAnsi="Times New Roman" w:cs="Times New Roman"/>
          <w:sz w:val="28"/>
          <w:szCs w:val="28"/>
        </w:rPr>
        <w:t xml:space="preserve">А. Бунина. </w:t>
      </w:r>
    </w:p>
    <w:p w14:paraId="4A73829B" w14:textId="77777777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9B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  <w:r w:rsidRPr="009C6477">
        <w:rPr>
          <w:rFonts w:ascii="Times New Roman" w:hAnsi="Times New Roman" w:cs="Times New Roman"/>
          <w:sz w:val="28"/>
          <w:szCs w:val="28"/>
        </w:rPr>
        <w:t xml:space="preserve">: </w:t>
      </w:r>
      <w:r w:rsidR="0010639B">
        <w:rPr>
          <w:rFonts w:ascii="Times New Roman" w:hAnsi="Times New Roman" w:cs="Times New Roman"/>
          <w:sz w:val="28"/>
          <w:szCs w:val="28"/>
        </w:rPr>
        <w:t>Осипова Надежда Васильевна</w:t>
      </w:r>
      <w:r w:rsidRPr="009C6477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r w:rsidR="00BB3E63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10639B">
        <w:rPr>
          <w:rFonts w:ascii="Times New Roman" w:hAnsi="Times New Roman" w:cs="Times New Roman"/>
          <w:sz w:val="28"/>
          <w:szCs w:val="28"/>
        </w:rPr>
        <w:t>заведующий</w:t>
      </w:r>
      <w:r w:rsidRPr="009C6477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10639B">
        <w:rPr>
          <w:rFonts w:ascii="Times New Roman" w:hAnsi="Times New Roman" w:cs="Times New Roman"/>
          <w:sz w:val="28"/>
          <w:szCs w:val="28"/>
        </w:rPr>
        <w:t>ой</w:t>
      </w:r>
      <w:r w:rsidRPr="009C6477">
        <w:rPr>
          <w:rFonts w:ascii="Times New Roman" w:hAnsi="Times New Roman" w:cs="Times New Roman"/>
          <w:sz w:val="28"/>
          <w:szCs w:val="28"/>
        </w:rPr>
        <w:t xml:space="preserve"> </w:t>
      </w:r>
      <w:r w:rsidR="0010639B">
        <w:rPr>
          <w:rFonts w:ascii="Times New Roman" w:hAnsi="Times New Roman" w:cs="Times New Roman"/>
          <w:sz w:val="28"/>
          <w:szCs w:val="28"/>
        </w:rPr>
        <w:t xml:space="preserve">иностранных языков и методики их преподавания </w:t>
      </w:r>
      <w:r w:rsidRPr="009C6477">
        <w:rPr>
          <w:rFonts w:ascii="Times New Roman" w:hAnsi="Times New Roman" w:cs="Times New Roman"/>
          <w:sz w:val="28"/>
          <w:szCs w:val="28"/>
        </w:rPr>
        <w:t xml:space="preserve">ЕГУ им. И. А. Бунина. </w:t>
      </w:r>
    </w:p>
    <w:p w14:paraId="4C66490D" w14:textId="77777777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77">
        <w:rPr>
          <w:rFonts w:ascii="Times New Roman" w:hAnsi="Times New Roman" w:cs="Times New Roman"/>
          <w:i/>
          <w:sz w:val="28"/>
          <w:szCs w:val="28"/>
        </w:rPr>
        <w:t>Члены организационного комитета</w:t>
      </w:r>
      <w:r w:rsidRPr="009C64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0D6246" w14:textId="5AE6419D" w:rsidR="00C21B69" w:rsidRPr="007A5353" w:rsidRDefault="00C21B69" w:rsidP="00C21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Огнева Елена Анатольевна, доктор филологических наук, профессор,</w:t>
      </w:r>
      <w:r w:rsidRPr="00C21B69">
        <w:t xml:space="preserve"> </w:t>
      </w:r>
      <w:r w:rsidRPr="00C21B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</w:t>
      </w:r>
      <w:r w:rsidR="00E058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кафедрой иностранных языков 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факультета иностранных языков педагогического института НИУ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B7FD626" w14:textId="77777777" w:rsidR="00C21B69" w:rsidRPr="007A5353" w:rsidRDefault="00C21B69" w:rsidP="00C21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4594381"/>
      <w:proofErr w:type="spellStart"/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Сребрянская</w:t>
      </w:r>
      <w:proofErr w:type="spellEnd"/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доктор филологических наук, профессор, профессор кафедры английского языка Воронежского государственного педагогического университета</w:t>
      </w:r>
      <w:r w:rsidR="00A95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47248F" w14:textId="77777777" w:rsidR="00C21B69" w:rsidRPr="007A5353" w:rsidRDefault="00C21B69" w:rsidP="00C21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4594401"/>
      <w:bookmarkEnd w:id="0"/>
      <w:r w:rsidRPr="007A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Шабанова Вероника Петровна,</w:t>
      </w:r>
      <w:r w:rsidRPr="007A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 филологических наук, доцент,</w:t>
      </w:r>
      <w:r w:rsidRPr="007A5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 факультета романо-германских языков Московского государственного областного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5230A1" w14:textId="77777777" w:rsidR="009C6477" w:rsidRPr="009C6477" w:rsidRDefault="0010639B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Лаврищева Екатерина Владимировна</w:t>
      </w:r>
      <w:r w:rsidR="009C6477" w:rsidRPr="009C6477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доцент, </w:t>
      </w:r>
      <w:r>
        <w:rPr>
          <w:rFonts w:ascii="Times New Roman" w:hAnsi="Times New Roman" w:cs="Times New Roman"/>
          <w:sz w:val="28"/>
          <w:szCs w:val="28"/>
        </w:rPr>
        <w:t>заведующий кафедрой романо-германских языков и перевода</w:t>
      </w:r>
      <w:r w:rsidR="009C6477" w:rsidRPr="009C6477">
        <w:rPr>
          <w:rFonts w:ascii="Times New Roman" w:hAnsi="Times New Roman" w:cs="Times New Roman"/>
          <w:sz w:val="28"/>
          <w:szCs w:val="28"/>
        </w:rPr>
        <w:t xml:space="preserve"> ЕГУ им. И. А. Бунина; </w:t>
      </w:r>
    </w:p>
    <w:p w14:paraId="4220708C" w14:textId="77777777" w:rsidR="009C6477" w:rsidRDefault="0010639B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Трегубова Юлия Алексеевна</w:t>
      </w:r>
      <w:r w:rsidR="009C6477" w:rsidRPr="009C6477">
        <w:rPr>
          <w:rFonts w:ascii="Times New Roman" w:hAnsi="Times New Roman" w:cs="Times New Roman"/>
          <w:sz w:val="28"/>
          <w:szCs w:val="28"/>
        </w:rPr>
        <w:t xml:space="preserve">, </w:t>
      </w:r>
      <w:r w:rsidRPr="009C6477">
        <w:rPr>
          <w:rFonts w:ascii="Times New Roman" w:hAnsi="Times New Roman" w:cs="Times New Roman"/>
          <w:sz w:val="28"/>
          <w:szCs w:val="28"/>
        </w:rPr>
        <w:t>кандид</w:t>
      </w:r>
      <w:r>
        <w:rPr>
          <w:rFonts w:ascii="Times New Roman" w:hAnsi="Times New Roman" w:cs="Times New Roman"/>
          <w:sz w:val="28"/>
          <w:szCs w:val="28"/>
        </w:rPr>
        <w:t xml:space="preserve">ат филологических наук, доцент кафедры </w:t>
      </w:r>
      <w:r w:rsidRPr="009C6477">
        <w:rPr>
          <w:rFonts w:ascii="Times New Roman" w:hAnsi="Times New Roman" w:cs="Times New Roman"/>
          <w:sz w:val="28"/>
          <w:szCs w:val="28"/>
        </w:rPr>
        <w:t>романо</w:t>
      </w:r>
      <w:r>
        <w:rPr>
          <w:rFonts w:ascii="Times New Roman" w:hAnsi="Times New Roman" w:cs="Times New Roman"/>
          <w:sz w:val="28"/>
          <w:szCs w:val="28"/>
        </w:rPr>
        <w:t>-германских языков и перевода</w:t>
      </w:r>
      <w:r w:rsidRPr="009C6477">
        <w:rPr>
          <w:rFonts w:ascii="Times New Roman" w:hAnsi="Times New Roman" w:cs="Times New Roman"/>
          <w:sz w:val="28"/>
          <w:szCs w:val="28"/>
        </w:rPr>
        <w:t xml:space="preserve"> </w:t>
      </w:r>
      <w:r w:rsidR="009C6477" w:rsidRPr="009C6477">
        <w:rPr>
          <w:rFonts w:ascii="Times New Roman" w:hAnsi="Times New Roman" w:cs="Times New Roman"/>
          <w:sz w:val="28"/>
          <w:szCs w:val="28"/>
        </w:rPr>
        <w:t>ЕГУ им. И. А. Бунина</w:t>
      </w:r>
      <w:r w:rsidR="00C21B69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18A7F73" w14:textId="77777777" w:rsidR="007A5353" w:rsidRPr="007A5353" w:rsidRDefault="007A5353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861C0" w14:textId="77777777" w:rsidR="009C6477" w:rsidRPr="00C21B69" w:rsidRDefault="009C6477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sz w:val="28"/>
          <w:szCs w:val="28"/>
        </w:rPr>
        <w:t xml:space="preserve">6. Конкурсная комиссия </w:t>
      </w:r>
    </w:p>
    <w:p w14:paraId="18DAF013" w14:textId="77777777" w:rsidR="0010639B" w:rsidRPr="00C21B69" w:rsidRDefault="009C6477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14594432"/>
      <w:r w:rsidRPr="00C21B69">
        <w:rPr>
          <w:rFonts w:ascii="Times New Roman" w:hAnsi="Times New Roman" w:cs="Times New Roman"/>
          <w:i/>
          <w:sz w:val="28"/>
          <w:szCs w:val="28"/>
        </w:rPr>
        <w:t xml:space="preserve">Председатель: </w:t>
      </w:r>
    </w:p>
    <w:p w14:paraId="2238BCE8" w14:textId="77777777" w:rsidR="00C21B69" w:rsidRPr="00C21B69" w:rsidRDefault="00C21B69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sz w:val="28"/>
          <w:szCs w:val="28"/>
        </w:rPr>
        <w:t xml:space="preserve">Лаврищева Екатерина Владимировна, кандидат филологических наук, доцент, заведующий кафедрой романо-германских языков и перевода ЕГУ им. И. А. Бунина; </w:t>
      </w:r>
    </w:p>
    <w:p w14:paraId="75B3C600" w14:textId="77777777" w:rsidR="00BB3E63" w:rsidRPr="00C21B69" w:rsidRDefault="00BB3E63" w:rsidP="00BB3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BFF746" w14:textId="77777777" w:rsidR="009C6477" w:rsidRPr="00C21B69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i/>
          <w:sz w:val="28"/>
          <w:szCs w:val="28"/>
        </w:rPr>
        <w:t>Члены конкурсной комиссии</w:t>
      </w:r>
      <w:r w:rsidRPr="00C21B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7DE2EA" w14:textId="77777777" w:rsidR="00BB3E63" w:rsidRDefault="00BB3E63" w:rsidP="00BB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sz w:val="28"/>
          <w:szCs w:val="28"/>
        </w:rPr>
        <w:t xml:space="preserve">Трегубова Юлия Алексеевна, кандидат филологических наук, доцент кафедры романо-германских языков и перевода ЕГУ им. И. А. Бунина; </w:t>
      </w:r>
    </w:p>
    <w:p w14:paraId="67770478" w14:textId="77777777" w:rsidR="00C21B69" w:rsidRDefault="00C21B69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Панарина Галина Ивановна,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C21B69">
        <w:rPr>
          <w:rFonts w:ascii="Times New Roman" w:hAnsi="Times New Roman" w:cs="Times New Roman"/>
          <w:sz w:val="28"/>
          <w:szCs w:val="28"/>
        </w:rPr>
        <w:t xml:space="preserve"> наук, доцент кафедры романо-германских языков и перевода ЕГУ им. И. А. Бунина; </w:t>
      </w:r>
    </w:p>
    <w:p w14:paraId="5BF36B26" w14:textId="77777777" w:rsidR="00C21B69" w:rsidRDefault="00C21B69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Позднякова Марина Николаевна,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C21B69">
        <w:rPr>
          <w:rFonts w:ascii="Times New Roman" w:hAnsi="Times New Roman" w:cs="Times New Roman"/>
          <w:sz w:val="28"/>
          <w:szCs w:val="28"/>
        </w:rPr>
        <w:t xml:space="preserve"> наук, доцент кафедры романо-германских языков и перевода ЕГУ им. И. А. Бунина;</w:t>
      </w:r>
    </w:p>
    <w:p w14:paraId="24627ECD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Людмила Александровна,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романо-германских языков и перевода ЕГУ им. И. А. Бунина; </w:t>
      </w:r>
    </w:p>
    <w:p w14:paraId="71A74AD2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Аброськина Наталия Борисовна, старший преподаватель</w:t>
      </w:r>
      <w:r w:rsidRPr="00C21B69">
        <w:rPr>
          <w:rFonts w:ascii="Times New Roman" w:hAnsi="Times New Roman" w:cs="Times New Roman"/>
          <w:sz w:val="28"/>
          <w:szCs w:val="28"/>
        </w:rPr>
        <w:t xml:space="preserve"> кафедры романо-германских языков и перевода ЕГУ им. И. А. Бунина;</w:t>
      </w:r>
    </w:p>
    <w:p w14:paraId="39EE5E04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Сергеевич,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C21B69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C21B69">
        <w:rPr>
          <w:rFonts w:ascii="Times New Roman" w:hAnsi="Times New Roman" w:cs="Times New Roman"/>
          <w:sz w:val="28"/>
          <w:szCs w:val="28"/>
        </w:rPr>
        <w:t xml:space="preserve"> кафедры романо-германских языков и перевода ЕГУ им. И. А. Бунина;</w:t>
      </w:r>
    </w:p>
    <w:p w14:paraId="08997F85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Дарья Юрьевна, старший преподаватель</w:t>
      </w:r>
      <w:r w:rsidRPr="00C21B69">
        <w:rPr>
          <w:rFonts w:ascii="Times New Roman" w:hAnsi="Times New Roman" w:cs="Times New Roman"/>
          <w:sz w:val="28"/>
          <w:szCs w:val="28"/>
        </w:rPr>
        <w:t xml:space="preserve"> кафедры романо-германских языков и перевода ЕГУ им. И. А. Бунина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DD069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3F0FD60" w14:textId="77777777" w:rsidR="00D4488B" w:rsidRDefault="00D4488B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50C50" w14:textId="709374A2" w:rsidR="00C21B69" w:rsidRDefault="00C21B69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E515A" w14:textId="48B3D61E" w:rsidR="00505A24" w:rsidRDefault="00505A24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A105F" w14:textId="06C2CD54" w:rsidR="00505A24" w:rsidRDefault="00505A24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BC78F" w14:textId="4833B40E" w:rsidR="00505A24" w:rsidRDefault="00505A24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F67B7" w14:textId="528A76CD" w:rsidR="00505A24" w:rsidRDefault="00505A24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C6D78" w14:textId="03005AA8" w:rsidR="00505A24" w:rsidRDefault="00505A24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28C23" w14:textId="77777777" w:rsidR="00505A24" w:rsidRDefault="00505A24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61263AFE" w14:textId="77777777" w:rsidR="00C21B69" w:rsidRPr="005D0612" w:rsidRDefault="00D4488B" w:rsidP="00C21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="00C21B69" w:rsidRPr="005D0612">
        <w:rPr>
          <w:rFonts w:ascii="Times New Roman" w:hAnsi="Times New Roman" w:cs="Times New Roman"/>
          <w:sz w:val="28"/>
          <w:szCs w:val="28"/>
          <w:u w:val="single"/>
        </w:rPr>
        <w:t>бразец оформления научной работы</w:t>
      </w:r>
    </w:p>
    <w:p w14:paraId="12B20BB3" w14:textId="77777777" w:rsidR="00C21B69" w:rsidRDefault="00C21B69" w:rsidP="00C21B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779B4E" w14:textId="77777777" w:rsidR="00C21B69" w:rsidRPr="005D0612" w:rsidRDefault="00C21B69" w:rsidP="00C21B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612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2E8DF1E7" w14:textId="77777777" w:rsidR="00C21B69" w:rsidRPr="005D0612" w:rsidRDefault="00C21B69" w:rsidP="00C21B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5FA58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i/>
          <w:sz w:val="28"/>
          <w:szCs w:val="28"/>
        </w:rPr>
        <w:t>Козлова С.А.</w:t>
      </w:r>
    </w:p>
    <w:p w14:paraId="2CE1CA20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i/>
          <w:sz w:val="28"/>
          <w:szCs w:val="28"/>
        </w:rPr>
        <w:t>11 класс, МБОУ "Гимназия № 13 г. Ельца"</w:t>
      </w:r>
    </w:p>
    <w:p w14:paraId="6D140464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33F95735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7F934EDD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i/>
          <w:sz w:val="28"/>
          <w:szCs w:val="28"/>
        </w:rPr>
        <w:t>учитель иностранного языка</w:t>
      </w:r>
    </w:p>
    <w:p w14:paraId="5145607B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i/>
          <w:sz w:val="28"/>
          <w:szCs w:val="28"/>
        </w:rPr>
        <w:t>МБОУ "Гимназия № 13 г. Ельца"</w:t>
      </w:r>
    </w:p>
    <w:p w14:paraId="6D93339C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FDB36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12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5D0612">
        <w:rPr>
          <w:rFonts w:ascii="Times New Roman" w:eastAsia="Times New Roman" w:hAnsi="Times New Roman" w:cs="Times New Roman"/>
          <w:sz w:val="28"/>
          <w:szCs w:val="28"/>
        </w:rPr>
        <w:t xml:space="preserve">. Научно-исследовательская работа посвящена изучению приемов перевода юридических реалий в романе С. </w:t>
      </w:r>
      <w:proofErr w:type="spellStart"/>
      <w:r w:rsidRPr="005D0612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Pr="005D0612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невиновности». …. </w:t>
      </w:r>
      <w:r w:rsidRPr="005D0612">
        <w:rPr>
          <w:rFonts w:ascii="Times New Roman" w:hAnsi="Times New Roman" w:cs="Times New Roman"/>
          <w:b/>
          <w:color w:val="000000"/>
          <w:sz w:val="28"/>
          <w:szCs w:val="28"/>
        </w:rPr>
        <w:t>(не менее 200 знаков)</w:t>
      </w:r>
    </w:p>
    <w:p w14:paraId="1DF9840E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BD3F9" w14:textId="77777777" w:rsidR="00C21B69" w:rsidRPr="005D0612" w:rsidRDefault="00C21B69" w:rsidP="00C21B6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D0612">
        <w:rPr>
          <w:b/>
          <w:spacing w:val="-2"/>
          <w:sz w:val="28"/>
          <w:szCs w:val="28"/>
        </w:rPr>
        <w:t xml:space="preserve">Актуальность исследуемой проблемы. </w:t>
      </w:r>
      <w:r w:rsidRPr="005D0612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5D0612">
        <w:rPr>
          <w:b/>
          <w:sz w:val="28"/>
          <w:szCs w:val="28"/>
        </w:rPr>
        <w:t>актуальность</w:t>
      </w:r>
      <w:r w:rsidRPr="005D0612">
        <w:rPr>
          <w:sz w:val="28"/>
          <w:szCs w:val="28"/>
        </w:rPr>
        <w:t xml:space="preserve"> настоящего исследования.</w:t>
      </w:r>
    </w:p>
    <w:p w14:paraId="600FA47D" w14:textId="77777777" w:rsidR="00C21B69" w:rsidRPr="005D0612" w:rsidRDefault="00C21B69" w:rsidP="00C21B6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D0612">
        <w:rPr>
          <w:sz w:val="28"/>
          <w:szCs w:val="28"/>
        </w:rPr>
        <w:t xml:space="preserve"> </w:t>
      </w:r>
      <w:r w:rsidRPr="005D0612">
        <w:rPr>
          <w:b/>
          <w:sz w:val="28"/>
          <w:szCs w:val="28"/>
        </w:rPr>
        <w:t>Целью</w:t>
      </w:r>
      <w:r w:rsidRPr="005D0612">
        <w:rPr>
          <w:sz w:val="28"/>
          <w:szCs w:val="28"/>
        </w:rPr>
        <w:t xml:space="preserve"> исследования является изучение особенностей передачи реалий судебной власти США при переводе с английского языка на русский. </w:t>
      </w:r>
    </w:p>
    <w:p w14:paraId="53262F9E" w14:textId="77777777" w:rsidR="00C21B69" w:rsidRPr="005D0612" w:rsidRDefault="00C21B69" w:rsidP="00C21B69">
      <w:pPr>
        <w:pStyle w:val="a5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D0612">
        <w:rPr>
          <w:b/>
          <w:spacing w:val="-4"/>
          <w:sz w:val="28"/>
          <w:szCs w:val="28"/>
        </w:rPr>
        <w:t xml:space="preserve">Результаты исследования. </w:t>
      </w:r>
      <w:r w:rsidRPr="005D0612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</w:t>
      </w:r>
      <w:r w:rsidRPr="005D0612">
        <w:rPr>
          <w:spacing w:val="-4"/>
          <w:sz w:val="28"/>
          <w:szCs w:val="28"/>
        </w:rPr>
        <w:lastRenderedPageBreak/>
        <w:t xml:space="preserve">требования к переводчику: мало просто владеть знаниями в области юридической терминологии, необходимо также изучать законы и постановления, культуру, обычаи и традиции, типичные юристам.  </w:t>
      </w:r>
    </w:p>
    <w:p w14:paraId="7AFDA2ED" w14:textId="77777777" w:rsidR="00C21B69" w:rsidRPr="005D0612" w:rsidRDefault="00C21B69" w:rsidP="00C21B69">
      <w:pPr>
        <w:pStyle w:val="a5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5D0612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5D0612">
        <w:rPr>
          <w:spacing w:val="-4"/>
          <w:sz w:val="28"/>
          <w:szCs w:val="28"/>
        </w:rPr>
        <w:t>Туроу</w:t>
      </w:r>
      <w:proofErr w:type="spellEnd"/>
      <w:r w:rsidRPr="005D0612">
        <w:rPr>
          <w:spacing w:val="-4"/>
          <w:sz w:val="28"/>
          <w:szCs w:val="28"/>
        </w:rPr>
        <w:t xml:space="preserve"> «Презумпция невиновности» </w:t>
      </w:r>
      <w:r w:rsidRPr="005D0612">
        <w:rPr>
          <w:sz w:val="28"/>
          <w:szCs w:val="28"/>
        </w:rPr>
        <w:t xml:space="preserve">[3] </w:t>
      </w:r>
      <w:r w:rsidRPr="005D0612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Pr="005D0612">
        <w:rPr>
          <w:sz w:val="28"/>
          <w:szCs w:val="28"/>
        </w:rPr>
        <w:t xml:space="preserve">      </w:t>
      </w:r>
      <w:r w:rsidRPr="005D0612">
        <w:rPr>
          <w:spacing w:val="-4"/>
          <w:sz w:val="28"/>
          <w:szCs w:val="28"/>
        </w:rPr>
        <w:t xml:space="preserve">……. </w:t>
      </w:r>
      <w:r w:rsidRPr="005D0612">
        <w:rPr>
          <w:b/>
          <w:spacing w:val="-4"/>
          <w:sz w:val="28"/>
          <w:szCs w:val="28"/>
        </w:rPr>
        <w:t>(текст статьи)</w:t>
      </w:r>
    </w:p>
    <w:p w14:paraId="6F6058D4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5D0612">
        <w:rPr>
          <w:sz w:val="28"/>
          <w:szCs w:val="28"/>
        </w:rPr>
        <w:t xml:space="preserve"> </w:t>
      </w:r>
      <w:r w:rsidRPr="005D0612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5E3CAB3C" w14:textId="77777777" w:rsidR="00C21B69" w:rsidRPr="005D0612" w:rsidRDefault="00C21B69" w:rsidP="00C21B69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1FE21" w14:textId="77777777" w:rsidR="00C21B69" w:rsidRPr="005D0612" w:rsidRDefault="00C21B69" w:rsidP="00C21B6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0612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0DFF0FF5" w14:textId="77777777" w:rsidR="00C21B69" w:rsidRPr="005D0612" w:rsidRDefault="00C21B69" w:rsidP="00C21B6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0612">
        <w:rPr>
          <w:rFonts w:ascii="Times New Roman" w:hAnsi="Times New Roman"/>
          <w:bCs/>
          <w:sz w:val="28"/>
          <w:szCs w:val="28"/>
        </w:rPr>
        <w:t xml:space="preserve">Влахов, С. Непереводимое в переводе / С. Влахов, С. Флорин. – М.: Международные отношения, 1986. – 416 c. </w:t>
      </w:r>
    </w:p>
    <w:p w14:paraId="0D13E6ED" w14:textId="77777777" w:rsidR="00C21B69" w:rsidRPr="005D0612" w:rsidRDefault="00C21B69" w:rsidP="00C21B6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0612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Лингвострановедение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 в преподавании русского языка как иностранного / Е.М. Верещагин, В.Г.  Костомаров. – М.: Русский язык, 1983. – 246 c. </w:t>
      </w:r>
    </w:p>
    <w:p w14:paraId="4F8EB90F" w14:textId="77777777" w:rsidR="00C21B69" w:rsidRPr="005D0612" w:rsidRDefault="00C21B69" w:rsidP="00C21B6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12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315E5FAC" w14:textId="77777777" w:rsidR="00C21B69" w:rsidRPr="00BB3E63" w:rsidRDefault="00C21B69" w:rsidP="00BB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B69" w:rsidRPr="00B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F07"/>
    <w:multiLevelType w:val="hybridMultilevel"/>
    <w:tmpl w:val="D25485FA"/>
    <w:lvl w:ilvl="0" w:tplc="3710D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6F2519"/>
    <w:multiLevelType w:val="hybridMultilevel"/>
    <w:tmpl w:val="DE0C25DE"/>
    <w:lvl w:ilvl="0" w:tplc="AEBA8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9C"/>
    <w:rsid w:val="0010639B"/>
    <w:rsid w:val="00146E49"/>
    <w:rsid w:val="00176A64"/>
    <w:rsid w:val="00244A2D"/>
    <w:rsid w:val="002B127A"/>
    <w:rsid w:val="002F7C97"/>
    <w:rsid w:val="00332F9B"/>
    <w:rsid w:val="00377E7E"/>
    <w:rsid w:val="004D14E1"/>
    <w:rsid w:val="00505A24"/>
    <w:rsid w:val="005D0612"/>
    <w:rsid w:val="007A5353"/>
    <w:rsid w:val="008843C4"/>
    <w:rsid w:val="008903B2"/>
    <w:rsid w:val="009C6477"/>
    <w:rsid w:val="00A95675"/>
    <w:rsid w:val="00AC2EDB"/>
    <w:rsid w:val="00B03446"/>
    <w:rsid w:val="00BB3E63"/>
    <w:rsid w:val="00C21B69"/>
    <w:rsid w:val="00C21D44"/>
    <w:rsid w:val="00D21146"/>
    <w:rsid w:val="00D4488B"/>
    <w:rsid w:val="00D9739C"/>
    <w:rsid w:val="00DD1889"/>
    <w:rsid w:val="00E05829"/>
    <w:rsid w:val="00E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8782B"/>
  <w15:chartTrackingRefBased/>
  <w15:docId w15:val="{D55E92A1-174C-40C2-AF95-952A807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D44"/>
    <w:rPr>
      <w:color w:val="0000FF"/>
      <w:u w:val="single"/>
    </w:rPr>
  </w:style>
  <w:style w:type="paragraph" w:customStyle="1" w:styleId="a5">
    <w:name w:val="Стиль"/>
    <w:rsid w:val="005D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33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konkurs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702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u.ru/kaf/insd/news" TargetMode="External"/><Relationship Id="rId5" Type="http://schemas.openxmlformats.org/officeDocument/2006/relationships/hyperlink" Target="mailto:kaf_konkurs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elavr</cp:lastModifiedBy>
  <cp:revision>21</cp:revision>
  <dcterms:created xsi:type="dcterms:W3CDTF">2022-09-19T17:51:00Z</dcterms:created>
  <dcterms:modified xsi:type="dcterms:W3CDTF">2022-09-26T18:15:00Z</dcterms:modified>
</cp:coreProperties>
</file>