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E7" w:rsidRDefault="00752EE1" w:rsidP="00BE406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524583" cy="10658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418" cy="1068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0EC" w:rsidRDefault="009450EC" w:rsidP="006819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06E" w:rsidRDefault="00BE406E" w:rsidP="00681949">
      <w:pPr>
        <w:jc w:val="center"/>
        <w:rPr>
          <w:rFonts w:ascii="Century Gothic" w:hAnsi="Century Gothic" w:cs="Times New Roman"/>
          <w:b/>
          <w:color w:val="7030A0"/>
          <w:sz w:val="48"/>
          <w:szCs w:val="48"/>
        </w:rPr>
      </w:pPr>
    </w:p>
    <w:p w:rsidR="00681949" w:rsidRPr="005C262B" w:rsidRDefault="00681949" w:rsidP="00681949">
      <w:pPr>
        <w:jc w:val="center"/>
        <w:rPr>
          <w:rFonts w:ascii="Century Gothic" w:hAnsi="Century Gothic" w:cs="Times New Roman"/>
          <w:b/>
          <w:color w:val="7030A0"/>
          <w:sz w:val="48"/>
          <w:szCs w:val="48"/>
        </w:rPr>
      </w:pPr>
      <w:r w:rsidRPr="005C262B">
        <w:rPr>
          <w:rFonts w:ascii="Century Gothic" w:hAnsi="Century Gothic" w:cs="Times New Roman"/>
          <w:b/>
          <w:color w:val="7030A0"/>
          <w:sz w:val="48"/>
          <w:szCs w:val="48"/>
        </w:rPr>
        <w:t>ИНФОРМАЦИОННОЕ ПИСЬМО</w:t>
      </w:r>
    </w:p>
    <w:p w:rsidR="0035088C" w:rsidRDefault="0035088C" w:rsidP="0068194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90111" w:rsidRDefault="00490111" w:rsidP="0068194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81949" w:rsidRPr="005C262B" w:rsidRDefault="00681949" w:rsidP="00681949">
      <w:pPr>
        <w:jc w:val="center"/>
        <w:rPr>
          <w:color w:val="7030A0"/>
          <w:sz w:val="40"/>
          <w:szCs w:val="40"/>
        </w:rPr>
      </w:pPr>
      <w:r w:rsidRPr="005C262B">
        <w:rPr>
          <w:rFonts w:ascii="Times New Roman" w:hAnsi="Times New Roman" w:cs="Times New Roman"/>
          <w:b/>
          <w:bCs/>
          <w:i/>
          <w:iCs/>
          <w:color w:val="7030A0"/>
          <w:sz w:val="40"/>
          <w:szCs w:val="40"/>
        </w:rPr>
        <w:t>Уважаемые коллеги!</w:t>
      </w:r>
    </w:p>
    <w:p w:rsidR="00EE0272" w:rsidRDefault="00681949" w:rsidP="00EE02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C2207">
        <w:rPr>
          <w:rFonts w:ascii="Times New Roman" w:hAnsi="Times New Roman" w:cs="Times New Roman"/>
          <w:sz w:val="32"/>
          <w:szCs w:val="32"/>
        </w:rPr>
        <w:t>Приглашаем вас принять участие в</w:t>
      </w:r>
      <w:r w:rsidR="00EE0272">
        <w:rPr>
          <w:rFonts w:ascii="Times New Roman" w:hAnsi="Times New Roman" w:cs="Times New Roman"/>
          <w:sz w:val="32"/>
          <w:szCs w:val="32"/>
        </w:rPr>
        <w:t>работе</w:t>
      </w:r>
    </w:p>
    <w:p w:rsidR="00AB37BB" w:rsidRDefault="00681949" w:rsidP="00EE027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EE0272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Всероссийской научной конференции </w:t>
      </w:r>
    </w:p>
    <w:p w:rsidR="00EE0272" w:rsidRPr="00640A84" w:rsidRDefault="00681949" w:rsidP="00EE027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640A84">
        <w:rPr>
          <w:rFonts w:ascii="Times New Roman" w:hAnsi="Times New Roman" w:cs="Times New Roman"/>
          <w:b/>
          <w:iCs/>
          <w:sz w:val="32"/>
          <w:szCs w:val="32"/>
        </w:rPr>
        <w:t>«</w:t>
      </w:r>
      <w:r w:rsidR="00EE0272" w:rsidRPr="00640A84">
        <w:rPr>
          <w:rFonts w:ascii="Times New Roman" w:hAnsi="Times New Roman" w:cs="Times New Roman"/>
          <w:b/>
          <w:iCs/>
          <w:sz w:val="32"/>
          <w:szCs w:val="32"/>
        </w:rPr>
        <w:t>ФЕНОМЕНОЛОГИЯ НАСТАВНИЧЕСТВА В ГУМАНИТАРНЫХ И ОБЩЕСТВЕННЫХ НАУКАХ: ТЕНДЕНЦИИ И ПЕРСПЕКТИВЫ РАЗВИТИЯ</w:t>
      </w:r>
      <w:r w:rsidRPr="00640A84">
        <w:rPr>
          <w:rFonts w:ascii="Times New Roman" w:hAnsi="Times New Roman" w:cs="Times New Roman"/>
          <w:b/>
          <w:iCs/>
          <w:sz w:val="32"/>
          <w:szCs w:val="32"/>
        </w:rPr>
        <w:t>»,</w:t>
      </w:r>
    </w:p>
    <w:p w:rsidR="00681949" w:rsidRPr="00640A84" w:rsidRDefault="00681949" w:rsidP="00EE02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A84">
        <w:rPr>
          <w:rFonts w:ascii="Times New Roman" w:hAnsi="Times New Roman" w:cs="Times New Roman"/>
          <w:b/>
          <w:i/>
          <w:iCs/>
          <w:sz w:val="32"/>
          <w:szCs w:val="32"/>
        </w:rPr>
        <w:t>посвященной Году педагога и наставника</w:t>
      </w:r>
    </w:p>
    <w:p w:rsidR="00EE0272" w:rsidRPr="00C14683" w:rsidRDefault="00EE0272" w:rsidP="00EE0272">
      <w:pPr>
        <w:spacing w:after="0" w:line="240" w:lineRule="auto"/>
        <w:jc w:val="center"/>
        <w:rPr>
          <w:rFonts w:ascii="Times New Roman" w:hAnsi="Times New Roman" w:cs="Times New Roman"/>
          <w:color w:val="BC0082"/>
          <w:sz w:val="28"/>
          <w:szCs w:val="28"/>
        </w:rPr>
      </w:pPr>
    </w:p>
    <w:p w:rsidR="00490111" w:rsidRDefault="00490111" w:rsidP="00EE0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111" w:rsidRDefault="00490111" w:rsidP="00EE0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1E1" w:rsidRPr="00DE5597" w:rsidRDefault="00EE0272" w:rsidP="00EE0272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состоится</w:t>
      </w:r>
      <w:r w:rsidR="00DE5597" w:rsidRPr="00686BC0">
        <w:rPr>
          <w:rFonts w:ascii="Times New Roman" w:hAnsi="Times New Roman" w:cs="Times New Roman"/>
          <w:b/>
          <w:color w:val="7030A0"/>
          <w:sz w:val="32"/>
          <w:szCs w:val="32"/>
        </w:rPr>
        <w:t>19</w:t>
      </w:r>
      <w:r w:rsidR="00681949" w:rsidRPr="00686BC0">
        <w:rPr>
          <w:rFonts w:ascii="Times New Roman" w:hAnsi="Times New Roman" w:cs="Times New Roman"/>
          <w:b/>
          <w:color w:val="7030A0"/>
          <w:sz w:val="36"/>
          <w:szCs w:val="36"/>
        </w:rPr>
        <w:t>мая 2023 года</w:t>
      </w:r>
    </w:p>
    <w:p w:rsidR="00EE0272" w:rsidRDefault="00EE0272" w:rsidP="00EE0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ФГБОУ ВО «</w:t>
      </w:r>
      <w:r w:rsidRPr="00EE0272">
        <w:rPr>
          <w:rFonts w:ascii="Times New Roman" w:hAnsi="Times New Roman" w:cs="Times New Roman"/>
          <w:sz w:val="28"/>
          <w:szCs w:val="28"/>
        </w:rPr>
        <w:t>Елецкий государственный университет им. И.А. Бунина</w:t>
      </w:r>
      <w:r w:rsidR="00DC7C7F">
        <w:rPr>
          <w:rFonts w:ascii="Times New Roman" w:hAnsi="Times New Roman" w:cs="Times New Roman"/>
          <w:sz w:val="28"/>
          <w:szCs w:val="28"/>
        </w:rPr>
        <w:t>»</w:t>
      </w:r>
    </w:p>
    <w:p w:rsidR="00EE0272" w:rsidRDefault="00EE0272" w:rsidP="00EE0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111" w:rsidRDefault="00490111" w:rsidP="00EE0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111" w:rsidRDefault="00490111" w:rsidP="00EE0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3B7" w:rsidRDefault="00BF0BC5" w:rsidP="00DE37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Century Gothic" w:hAnsi="Century Gothic" w:cs="Times New Roman"/>
          <w:b/>
          <w:bCs/>
          <w:color w:val="7030A0"/>
          <w:sz w:val="28"/>
          <w:szCs w:val="28"/>
        </w:rPr>
        <w:t>ЦЕЛИ КОНФЕРЕНЦИИ:</w:t>
      </w:r>
      <w:r w:rsidR="00681949" w:rsidRPr="00681949">
        <w:rPr>
          <w:rFonts w:ascii="Times New Roman" w:hAnsi="Times New Roman" w:cs="Times New Roman"/>
          <w:sz w:val="28"/>
          <w:szCs w:val="28"/>
        </w:rPr>
        <w:t>презентация и обобщение результатов научных исследов</w:t>
      </w:r>
      <w:r w:rsidR="00A371E1">
        <w:rPr>
          <w:rFonts w:ascii="Times New Roman" w:hAnsi="Times New Roman" w:cs="Times New Roman"/>
          <w:sz w:val="28"/>
          <w:szCs w:val="28"/>
        </w:rPr>
        <w:t>аний и образовательной практики;</w:t>
      </w:r>
      <w:r w:rsidR="00681949" w:rsidRPr="00681949">
        <w:rPr>
          <w:rFonts w:ascii="Times New Roman" w:hAnsi="Times New Roman" w:cs="Times New Roman"/>
          <w:sz w:val="28"/>
          <w:szCs w:val="28"/>
        </w:rPr>
        <w:t xml:space="preserve"> обмен опытом </w:t>
      </w:r>
      <w:r w:rsidR="00681949">
        <w:rPr>
          <w:rFonts w:ascii="Times New Roman" w:hAnsi="Times New Roman" w:cs="Times New Roman"/>
          <w:sz w:val="28"/>
          <w:szCs w:val="28"/>
        </w:rPr>
        <w:t>по проблемам</w:t>
      </w:r>
      <w:r w:rsidR="00EE0272">
        <w:rPr>
          <w:rFonts w:ascii="Times New Roman" w:hAnsi="Times New Roman" w:cs="Times New Roman"/>
          <w:sz w:val="28"/>
          <w:szCs w:val="28"/>
        </w:rPr>
        <w:t>, затрагивающим вопросы</w:t>
      </w:r>
      <w:r w:rsidR="00681949">
        <w:rPr>
          <w:rFonts w:ascii="Times New Roman" w:hAnsi="Times New Roman" w:cs="Times New Roman"/>
          <w:sz w:val="28"/>
          <w:szCs w:val="28"/>
        </w:rPr>
        <w:t xml:space="preserve"> фил</w:t>
      </w:r>
      <w:r w:rsidR="00A371E1">
        <w:rPr>
          <w:rFonts w:ascii="Times New Roman" w:hAnsi="Times New Roman" w:cs="Times New Roman"/>
          <w:sz w:val="28"/>
          <w:szCs w:val="28"/>
        </w:rPr>
        <w:t>ософии и истории наставничества;</w:t>
      </w:r>
      <w:r w:rsidR="00EE0272">
        <w:rPr>
          <w:rFonts w:ascii="Times New Roman" w:hAnsi="Times New Roman" w:cs="Times New Roman"/>
          <w:sz w:val="28"/>
          <w:szCs w:val="28"/>
        </w:rPr>
        <w:t>выявлени</w:t>
      </w:r>
      <w:r w:rsidR="00A371E1">
        <w:rPr>
          <w:rFonts w:ascii="Times New Roman" w:hAnsi="Times New Roman" w:cs="Times New Roman"/>
          <w:sz w:val="28"/>
          <w:szCs w:val="28"/>
        </w:rPr>
        <w:t>е</w:t>
      </w:r>
      <w:r w:rsidR="00490111">
        <w:rPr>
          <w:rFonts w:ascii="Times New Roman" w:hAnsi="Times New Roman" w:cs="Times New Roman"/>
          <w:sz w:val="28"/>
          <w:szCs w:val="28"/>
        </w:rPr>
        <w:t xml:space="preserve">роли педагога и </w:t>
      </w:r>
      <w:r w:rsidR="00425A75">
        <w:rPr>
          <w:rFonts w:ascii="Times New Roman" w:hAnsi="Times New Roman" w:cs="Times New Roman"/>
          <w:sz w:val="28"/>
          <w:szCs w:val="28"/>
        </w:rPr>
        <w:t>наставника в воспитани</w:t>
      </w:r>
      <w:r w:rsidR="00EE0272">
        <w:rPr>
          <w:rFonts w:ascii="Times New Roman" w:hAnsi="Times New Roman" w:cs="Times New Roman"/>
          <w:sz w:val="28"/>
          <w:szCs w:val="28"/>
        </w:rPr>
        <w:t>и</w:t>
      </w:r>
      <w:r w:rsidR="00425A75">
        <w:rPr>
          <w:rFonts w:ascii="Times New Roman" w:hAnsi="Times New Roman" w:cs="Times New Roman"/>
          <w:sz w:val="28"/>
          <w:szCs w:val="28"/>
        </w:rPr>
        <w:t xml:space="preserve"> и обучени</w:t>
      </w:r>
      <w:r w:rsidR="00EE0272">
        <w:rPr>
          <w:rFonts w:ascii="Times New Roman" w:hAnsi="Times New Roman" w:cs="Times New Roman"/>
          <w:sz w:val="28"/>
          <w:szCs w:val="28"/>
        </w:rPr>
        <w:t>и</w:t>
      </w:r>
      <w:r w:rsidR="00425A75">
        <w:rPr>
          <w:rFonts w:ascii="Times New Roman" w:hAnsi="Times New Roman" w:cs="Times New Roman"/>
          <w:sz w:val="28"/>
          <w:szCs w:val="28"/>
        </w:rPr>
        <w:t xml:space="preserve">, </w:t>
      </w:r>
      <w:r w:rsidR="00681949">
        <w:rPr>
          <w:rFonts w:ascii="Times New Roman" w:hAnsi="Times New Roman" w:cs="Times New Roman"/>
          <w:sz w:val="28"/>
          <w:szCs w:val="28"/>
        </w:rPr>
        <w:t>психологических аспект</w:t>
      </w:r>
      <w:r w:rsidR="00EE0272">
        <w:rPr>
          <w:rFonts w:ascii="Times New Roman" w:hAnsi="Times New Roman" w:cs="Times New Roman"/>
          <w:sz w:val="28"/>
          <w:szCs w:val="28"/>
        </w:rPr>
        <w:t>ов</w:t>
      </w:r>
      <w:r w:rsidR="008073B7">
        <w:rPr>
          <w:rFonts w:ascii="Times New Roman" w:hAnsi="Times New Roman" w:cs="Times New Roman"/>
          <w:sz w:val="28"/>
          <w:szCs w:val="28"/>
        </w:rPr>
        <w:t>личности</w:t>
      </w:r>
      <w:r w:rsidR="00490111">
        <w:rPr>
          <w:rFonts w:ascii="Times New Roman" w:hAnsi="Times New Roman" w:cs="Times New Roman"/>
          <w:sz w:val="28"/>
          <w:szCs w:val="28"/>
        </w:rPr>
        <w:t xml:space="preserve"> педагога и </w:t>
      </w:r>
      <w:r w:rsidR="00681949">
        <w:rPr>
          <w:rFonts w:ascii="Times New Roman" w:hAnsi="Times New Roman" w:cs="Times New Roman"/>
          <w:sz w:val="28"/>
          <w:szCs w:val="28"/>
        </w:rPr>
        <w:t>наставника, духовно-нравственн</w:t>
      </w:r>
      <w:r w:rsidR="00EE0272">
        <w:rPr>
          <w:rFonts w:ascii="Times New Roman" w:hAnsi="Times New Roman" w:cs="Times New Roman"/>
          <w:sz w:val="28"/>
          <w:szCs w:val="28"/>
        </w:rPr>
        <w:t>о</w:t>
      </w:r>
      <w:r w:rsidR="00490111">
        <w:rPr>
          <w:rFonts w:ascii="Times New Roman" w:hAnsi="Times New Roman" w:cs="Times New Roman"/>
          <w:sz w:val="28"/>
          <w:szCs w:val="28"/>
        </w:rPr>
        <w:t>й составляющей</w:t>
      </w:r>
      <w:r w:rsidR="0068194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8073B7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490111">
        <w:rPr>
          <w:rFonts w:ascii="Times New Roman" w:hAnsi="Times New Roman" w:cs="Times New Roman"/>
          <w:sz w:val="28"/>
          <w:szCs w:val="28"/>
        </w:rPr>
        <w:t>-наставника</w:t>
      </w:r>
      <w:r w:rsidR="00EE0272">
        <w:rPr>
          <w:rFonts w:ascii="Times New Roman" w:hAnsi="Times New Roman" w:cs="Times New Roman"/>
          <w:sz w:val="28"/>
          <w:szCs w:val="28"/>
        </w:rPr>
        <w:t>.</w:t>
      </w:r>
    </w:p>
    <w:p w:rsidR="005C262B" w:rsidRDefault="005C262B" w:rsidP="00AB37BB">
      <w:pPr>
        <w:spacing w:after="0" w:line="240" w:lineRule="auto"/>
        <w:ind w:firstLine="708"/>
        <w:jc w:val="both"/>
        <w:rPr>
          <w:rFonts w:ascii="Century Gothic" w:hAnsi="Century Gothic" w:cs="Times New Roman"/>
          <w:b/>
          <w:color w:val="BC0082"/>
          <w:sz w:val="28"/>
          <w:szCs w:val="28"/>
        </w:rPr>
      </w:pPr>
    </w:p>
    <w:p w:rsidR="00BE406E" w:rsidRDefault="00640A84" w:rsidP="00AB3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Century Gothic" w:hAnsi="Century Gothic" w:cs="Times New Roman"/>
          <w:b/>
          <w:color w:val="7030A0"/>
          <w:sz w:val="28"/>
          <w:szCs w:val="28"/>
        </w:rPr>
        <w:t>УЧАСТНИКИ КОНФЕРЕНЦИИ:</w:t>
      </w:r>
      <w:r w:rsidR="00102D9F" w:rsidRPr="008073B7">
        <w:rPr>
          <w:rFonts w:ascii="Times New Roman" w:hAnsi="Times New Roman" w:cs="Times New Roman"/>
          <w:sz w:val="28"/>
          <w:szCs w:val="28"/>
        </w:rPr>
        <w:t>ученые, преподаватели и обучающиеся</w:t>
      </w:r>
      <w:r w:rsidR="00102D9F">
        <w:rPr>
          <w:rFonts w:ascii="Times New Roman" w:hAnsi="Times New Roman" w:cs="Times New Roman"/>
          <w:sz w:val="28"/>
          <w:szCs w:val="28"/>
        </w:rPr>
        <w:t xml:space="preserve"> (</w:t>
      </w:r>
      <w:r w:rsidR="00102D9F" w:rsidRPr="007C318F">
        <w:rPr>
          <w:rFonts w:ascii="Times New Roman" w:hAnsi="Times New Roman" w:cs="Times New Roman"/>
          <w:sz w:val="28"/>
          <w:szCs w:val="28"/>
        </w:rPr>
        <w:t>уровень магистра</w:t>
      </w:r>
    </w:p>
    <w:p w:rsidR="00102D9F" w:rsidRDefault="00102D9F" w:rsidP="00AB3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18F">
        <w:rPr>
          <w:rFonts w:ascii="Times New Roman" w:hAnsi="Times New Roman" w:cs="Times New Roman"/>
          <w:sz w:val="28"/>
          <w:szCs w:val="28"/>
        </w:rPr>
        <w:t>туры и аспирантуры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73B7">
        <w:rPr>
          <w:rFonts w:ascii="Times New Roman" w:hAnsi="Times New Roman" w:cs="Times New Roman"/>
          <w:sz w:val="28"/>
          <w:szCs w:val="28"/>
        </w:rPr>
        <w:t xml:space="preserve"> вузов, работники системы образования.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406E" w:rsidRDefault="00BE406E" w:rsidP="00490111">
      <w:pPr>
        <w:jc w:val="center"/>
        <w:rPr>
          <w:rFonts w:ascii="Century Gothic" w:hAnsi="Century Gothic" w:cs="Times New Roman"/>
          <w:b/>
          <w:bCs/>
          <w:color w:val="7030A0"/>
          <w:sz w:val="40"/>
          <w:szCs w:val="40"/>
        </w:rPr>
      </w:pPr>
    </w:p>
    <w:p w:rsidR="00490111" w:rsidRPr="005C262B" w:rsidRDefault="00490111" w:rsidP="00490111">
      <w:pPr>
        <w:jc w:val="center"/>
        <w:rPr>
          <w:rFonts w:ascii="Century Gothic" w:hAnsi="Century Gothic" w:cs="Times New Roman"/>
          <w:color w:val="7030A0"/>
          <w:sz w:val="40"/>
          <w:szCs w:val="40"/>
        </w:rPr>
      </w:pPr>
      <w:r w:rsidRPr="005C262B">
        <w:rPr>
          <w:rFonts w:ascii="Century Gothic" w:hAnsi="Century Gothic" w:cs="Times New Roman"/>
          <w:b/>
          <w:bCs/>
          <w:color w:val="7030A0"/>
          <w:sz w:val="40"/>
          <w:szCs w:val="40"/>
        </w:rPr>
        <w:t>ОРГАНИЗАЦИОННЫЙ КОМИТЕТ КОНФЕРЕНЦИИ</w:t>
      </w:r>
    </w:p>
    <w:tbl>
      <w:tblPr>
        <w:tblStyle w:val="a4"/>
        <w:tblW w:w="4903" w:type="pc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1"/>
        <w:gridCol w:w="7305"/>
      </w:tblGrid>
      <w:tr w:rsidR="005C262B" w:rsidRPr="005C262B" w:rsidTr="00DD1F9F">
        <w:tc>
          <w:tcPr>
            <w:tcW w:w="5000" w:type="pct"/>
            <w:gridSpan w:val="2"/>
          </w:tcPr>
          <w:p w:rsidR="00490111" w:rsidRPr="005C262B" w:rsidRDefault="00490111" w:rsidP="00A371E1">
            <w:pPr>
              <w:contextualSpacing/>
              <w:jc w:val="both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 w:rsidRPr="005C262B">
              <w:rPr>
                <w:rFonts w:ascii="Century Gothic" w:hAnsi="Century Gothic"/>
                <w:b/>
                <w:bCs/>
                <w:iCs/>
                <w:color w:val="7030A0"/>
                <w:sz w:val="28"/>
                <w:szCs w:val="28"/>
              </w:rPr>
              <w:t>ПРЕДСЕДАТЕЛ</w:t>
            </w:r>
            <w:r w:rsidR="00A371E1" w:rsidRPr="005C262B">
              <w:rPr>
                <w:rFonts w:ascii="Century Gothic" w:hAnsi="Century Gothic"/>
                <w:b/>
                <w:bCs/>
                <w:iCs/>
                <w:color w:val="7030A0"/>
                <w:sz w:val="28"/>
                <w:szCs w:val="28"/>
              </w:rPr>
              <w:t>Ь</w:t>
            </w:r>
            <w:r w:rsidRPr="005C262B"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:</w:t>
            </w:r>
          </w:p>
        </w:tc>
      </w:tr>
      <w:tr w:rsidR="00D52D73" w:rsidRPr="00490111" w:rsidTr="00DD1F9F">
        <w:tc>
          <w:tcPr>
            <w:tcW w:w="1520" w:type="pct"/>
          </w:tcPr>
          <w:p w:rsidR="00D52D73" w:rsidRPr="00490111" w:rsidRDefault="00D52D73" w:rsidP="00490111">
            <w:pPr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Щербатых Сергей Викторович</w:t>
            </w:r>
          </w:p>
        </w:tc>
        <w:tc>
          <w:tcPr>
            <w:tcW w:w="3480" w:type="pct"/>
          </w:tcPr>
          <w:p w:rsidR="00D52D73" w:rsidRDefault="00D52D73" w:rsidP="00D52D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111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490111">
              <w:rPr>
                <w:rFonts w:ascii="Times New Roman" w:hAnsi="Times New Roman"/>
                <w:bCs/>
                <w:iCs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октор педагогических наук, профессор</w:t>
            </w:r>
            <w:r w:rsidRPr="00490111">
              <w:rPr>
                <w:rFonts w:ascii="Times New Roman" w:hAnsi="Times New Roman"/>
                <w:sz w:val="28"/>
                <w:szCs w:val="28"/>
              </w:rPr>
              <w:t>, ректор Елецкого государственного университета им. И.А. Бунина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19EA" w:rsidRPr="00490111" w:rsidRDefault="006619EA" w:rsidP="00D52D73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2D73" w:rsidRPr="00D52D73" w:rsidTr="00DD1F9F">
        <w:tc>
          <w:tcPr>
            <w:tcW w:w="1520" w:type="pct"/>
          </w:tcPr>
          <w:p w:rsidR="00A371E1" w:rsidRPr="004145D1" w:rsidRDefault="00A371E1" w:rsidP="001110CF">
            <w:pPr>
              <w:contextualSpacing/>
              <w:jc w:val="both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 w:rsidRPr="004145D1"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СОПРЕДСЕДАТЕЛЬ:</w:t>
            </w:r>
          </w:p>
          <w:p w:rsidR="00D52D73" w:rsidRPr="00771034" w:rsidRDefault="00686BC0" w:rsidP="00686BC0">
            <w:pPr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Баграмян Эммануил Робертович</w:t>
            </w:r>
          </w:p>
        </w:tc>
        <w:tc>
          <w:tcPr>
            <w:tcW w:w="3480" w:type="pct"/>
          </w:tcPr>
          <w:p w:rsidR="00A371E1" w:rsidRPr="004145D1" w:rsidRDefault="00A371E1" w:rsidP="001110CF">
            <w:pPr>
              <w:contextualSpacing/>
              <w:jc w:val="both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  <w:p w:rsidR="00D52D73" w:rsidRPr="004145D1" w:rsidRDefault="00D52D73" w:rsidP="00686BC0">
            <w:pPr>
              <w:contextualSpacing/>
              <w:jc w:val="both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4145D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–</w:t>
            </w:r>
            <w:r w:rsidR="007E5140" w:rsidRPr="007E5140">
              <w:rPr>
                <w:rFonts w:ascii="Times New Roman" w:hAnsi="Times New Roman"/>
                <w:sz w:val="28"/>
                <w:szCs w:val="28"/>
              </w:rPr>
              <w:t>кандидат педагогических наук,</w:t>
            </w:r>
            <w:r w:rsidR="0077130D" w:rsidRPr="007E5140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77130D" w:rsidRPr="0077130D">
              <w:rPr>
                <w:rFonts w:ascii="Times New Roman" w:hAnsi="Times New Roman"/>
                <w:sz w:val="28"/>
                <w:szCs w:val="28"/>
              </w:rPr>
              <w:t xml:space="preserve"> руководителя Центра развития образования РАО</w:t>
            </w:r>
          </w:p>
        </w:tc>
      </w:tr>
      <w:tr w:rsidR="00D52D73" w:rsidRPr="00490111" w:rsidTr="00DD1F9F">
        <w:tc>
          <w:tcPr>
            <w:tcW w:w="5000" w:type="pct"/>
            <w:gridSpan w:val="2"/>
          </w:tcPr>
          <w:p w:rsidR="00D52D73" w:rsidRPr="00490111" w:rsidRDefault="00D52D73" w:rsidP="00693F42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2D73" w:rsidRPr="00490111" w:rsidTr="00DD1F9F">
        <w:tc>
          <w:tcPr>
            <w:tcW w:w="5000" w:type="pct"/>
            <w:gridSpan w:val="2"/>
          </w:tcPr>
          <w:p w:rsidR="00D52D73" w:rsidRPr="005C262B" w:rsidRDefault="00D52D73" w:rsidP="00D93604">
            <w:pPr>
              <w:contextualSpacing/>
              <w:jc w:val="both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5C262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ЗАМЕСТИТЕЛ</w:t>
            </w:r>
            <w:r w:rsidR="00D93604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Ь</w:t>
            </w:r>
            <w:r w:rsidRPr="005C262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ПРЕДСЕДАТЕЛЯ:</w:t>
            </w:r>
          </w:p>
        </w:tc>
      </w:tr>
      <w:tr w:rsidR="00D52D73" w:rsidRPr="00490111" w:rsidTr="00DD1F9F">
        <w:tc>
          <w:tcPr>
            <w:tcW w:w="1520" w:type="pct"/>
          </w:tcPr>
          <w:p w:rsidR="00D52D73" w:rsidRPr="00490111" w:rsidRDefault="00D52D73" w:rsidP="002301ED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490111">
              <w:rPr>
                <w:b/>
                <w:i/>
                <w:sz w:val="28"/>
                <w:szCs w:val="28"/>
              </w:rPr>
              <w:t xml:space="preserve">Дворяткина </w:t>
            </w:r>
          </w:p>
          <w:p w:rsidR="00D52D73" w:rsidRPr="00490111" w:rsidRDefault="00D52D73" w:rsidP="002301ED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490111">
              <w:rPr>
                <w:b/>
                <w:i/>
                <w:sz w:val="28"/>
                <w:szCs w:val="28"/>
              </w:rPr>
              <w:t xml:space="preserve">Светлана </w:t>
            </w:r>
          </w:p>
          <w:p w:rsidR="00D52D73" w:rsidRPr="00490111" w:rsidRDefault="00D52D73" w:rsidP="002301ED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0111">
              <w:rPr>
                <w:rFonts w:ascii="Times New Roman" w:hAnsi="Times New Roman"/>
                <w:b/>
                <w:i/>
                <w:sz w:val="28"/>
                <w:szCs w:val="28"/>
              </w:rPr>
              <w:t>Николаевна</w:t>
            </w:r>
          </w:p>
        </w:tc>
        <w:tc>
          <w:tcPr>
            <w:tcW w:w="3480" w:type="pct"/>
          </w:tcPr>
          <w:p w:rsidR="00D52D73" w:rsidRPr="00490111" w:rsidRDefault="00D52D73" w:rsidP="002301ED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0111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490111">
              <w:rPr>
                <w:rFonts w:ascii="Times New Roman" w:hAnsi="Times New Roman"/>
                <w:bCs/>
                <w:iCs/>
                <w:sz w:val="28"/>
                <w:szCs w:val="28"/>
              </w:rPr>
              <w:t>д</w:t>
            </w:r>
            <w:r w:rsidRPr="00490111">
              <w:rPr>
                <w:rFonts w:ascii="Times New Roman" w:hAnsi="Times New Roman"/>
                <w:sz w:val="28"/>
                <w:szCs w:val="28"/>
              </w:rPr>
              <w:t>октор педагогических наук, доцент, проректор по научной и инновационной деятельности Елецкого государственного университета им. И.А. Бунина</w:t>
            </w:r>
          </w:p>
        </w:tc>
      </w:tr>
      <w:tr w:rsidR="00A371E1" w:rsidRPr="00490111" w:rsidTr="00DD1F9F">
        <w:tc>
          <w:tcPr>
            <w:tcW w:w="1520" w:type="pct"/>
          </w:tcPr>
          <w:p w:rsidR="00A371E1" w:rsidRPr="00490111" w:rsidRDefault="00A371E1" w:rsidP="002301ED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80" w:type="pct"/>
          </w:tcPr>
          <w:p w:rsidR="00A371E1" w:rsidRPr="00490111" w:rsidRDefault="00A371E1" w:rsidP="002301ED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2D73" w:rsidRPr="00490111" w:rsidTr="00DD1F9F">
        <w:tc>
          <w:tcPr>
            <w:tcW w:w="5000" w:type="pct"/>
            <w:gridSpan w:val="2"/>
          </w:tcPr>
          <w:p w:rsidR="00A371E1" w:rsidRDefault="00A371E1" w:rsidP="001110CF">
            <w:pPr>
              <w:contextualSpacing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D52D73" w:rsidRPr="005C262B" w:rsidRDefault="00D52D73" w:rsidP="001110CF">
            <w:pPr>
              <w:contextualSpacing/>
              <w:jc w:val="both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5C262B">
              <w:rPr>
                <w:rFonts w:ascii="Times New Roman" w:hAnsi="Times New Roman"/>
                <w:b/>
                <w:bCs/>
                <w:iCs/>
                <w:color w:val="7030A0"/>
                <w:sz w:val="28"/>
                <w:szCs w:val="28"/>
              </w:rPr>
              <w:t>ЧЛЕНЫ ОРГАНИЗАЦИОННОГО КОМИТЕТА:</w:t>
            </w:r>
          </w:p>
        </w:tc>
      </w:tr>
      <w:tr w:rsidR="00BF0BC5" w:rsidRPr="00D52D73" w:rsidTr="00DD1F9F">
        <w:tc>
          <w:tcPr>
            <w:tcW w:w="1520" w:type="pct"/>
          </w:tcPr>
          <w:p w:rsidR="00BF0BC5" w:rsidRPr="00490111" w:rsidRDefault="00BF0BC5" w:rsidP="00BF0BC5">
            <w:pPr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490111">
              <w:rPr>
                <w:rFonts w:ascii="Times New Roman" w:hAnsi="Times New Roman"/>
                <w:b/>
                <w:i/>
                <w:sz w:val="28"/>
                <w:szCs w:val="28"/>
              </w:rPr>
              <w:t>Выровцева</w:t>
            </w:r>
            <w:proofErr w:type="spellEnd"/>
            <w:r w:rsidRPr="0049011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3480" w:type="pct"/>
          </w:tcPr>
          <w:p w:rsidR="00BF0BC5" w:rsidRPr="009450EC" w:rsidRDefault="00BF0BC5" w:rsidP="00BF0BC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111">
              <w:rPr>
                <w:rFonts w:ascii="Times New Roman" w:hAnsi="Times New Roman"/>
                <w:sz w:val="28"/>
                <w:szCs w:val="28"/>
              </w:rPr>
              <w:t xml:space="preserve">кандидат филологических наук, доцент кафедры </w:t>
            </w:r>
            <w:r w:rsidRPr="00D52D73">
              <w:rPr>
                <w:rFonts w:ascii="Times New Roman" w:hAnsi="Times New Roman"/>
                <w:sz w:val="28"/>
                <w:szCs w:val="28"/>
              </w:rPr>
              <w:t>медиалингвистики</w:t>
            </w:r>
            <w:r w:rsidRPr="00490111">
              <w:rPr>
                <w:rFonts w:ascii="Times New Roman" w:hAnsi="Times New Roman"/>
                <w:sz w:val="28"/>
                <w:szCs w:val="28"/>
              </w:rPr>
              <w:t xml:space="preserve"> Института «Высшая школа журналистики и массовых коммуникаций» Санкт-Петербургского государственного университета</w:t>
            </w:r>
          </w:p>
        </w:tc>
      </w:tr>
      <w:tr w:rsidR="00BF0BC5" w:rsidRPr="00490111" w:rsidTr="00DD1F9F">
        <w:tc>
          <w:tcPr>
            <w:tcW w:w="1520" w:type="pct"/>
          </w:tcPr>
          <w:p w:rsidR="00BF0BC5" w:rsidRPr="00490111" w:rsidRDefault="00BF0BC5" w:rsidP="00BF0BC5">
            <w:pPr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011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Гладышева Марина </w:t>
            </w:r>
          </w:p>
          <w:p w:rsidR="00BF0BC5" w:rsidRPr="00490111" w:rsidRDefault="00BF0BC5" w:rsidP="00BF0BC5">
            <w:pPr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0111">
              <w:rPr>
                <w:rFonts w:ascii="Times New Roman" w:hAnsi="Times New Roman"/>
                <w:b/>
                <w:i/>
                <w:sz w:val="28"/>
                <w:szCs w:val="28"/>
              </w:rPr>
              <w:t>Сергеевна</w:t>
            </w:r>
          </w:p>
        </w:tc>
        <w:tc>
          <w:tcPr>
            <w:tcW w:w="3480" w:type="pct"/>
          </w:tcPr>
          <w:p w:rsidR="00BF0BC5" w:rsidRPr="00490111" w:rsidRDefault="00BF0BC5" w:rsidP="00BF0BC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111">
              <w:rPr>
                <w:rFonts w:ascii="Times New Roman" w:hAnsi="Times New Roman"/>
                <w:sz w:val="28"/>
                <w:szCs w:val="28"/>
              </w:rPr>
              <w:t>кандидат педагогических наук, доцент, директор института психологии и педагогики Елецкого государственного университета им. И.А. Бунина</w:t>
            </w:r>
          </w:p>
          <w:p w:rsidR="00BF0BC5" w:rsidRPr="00490111" w:rsidRDefault="00BF0BC5" w:rsidP="00BF0BC5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0BC5" w:rsidRPr="00490111" w:rsidTr="00DD1F9F">
        <w:tc>
          <w:tcPr>
            <w:tcW w:w="1520" w:type="pct"/>
          </w:tcPr>
          <w:p w:rsidR="00BF0BC5" w:rsidRPr="00841F3E" w:rsidRDefault="00BF0BC5" w:rsidP="00BF0BC5">
            <w:pPr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1F3E">
              <w:rPr>
                <w:rFonts w:ascii="Times New Roman" w:hAnsi="Times New Roman"/>
                <w:b/>
                <w:i/>
                <w:sz w:val="28"/>
                <w:szCs w:val="28"/>
              </w:rPr>
              <w:t>Гришин Олег Евгеньевич</w:t>
            </w:r>
          </w:p>
        </w:tc>
        <w:tc>
          <w:tcPr>
            <w:tcW w:w="3480" w:type="pct"/>
          </w:tcPr>
          <w:p w:rsidR="00BF0BC5" w:rsidRPr="00841F3E" w:rsidRDefault="00BF0BC5" w:rsidP="00BF0BC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F3E">
              <w:rPr>
                <w:rFonts w:ascii="Times New Roman" w:hAnsi="Times New Roman"/>
                <w:sz w:val="28"/>
                <w:szCs w:val="28"/>
              </w:rPr>
              <w:t xml:space="preserve">кандидат политических наук, </w:t>
            </w:r>
            <w:r w:rsidR="00D34433">
              <w:rPr>
                <w:rFonts w:ascii="Times New Roman" w:hAnsi="Times New Roman"/>
                <w:sz w:val="28"/>
                <w:szCs w:val="28"/>
              </w:rPr>
              <w:t xml:space="preserve">доцент, </w:t>
            </w:r>
            <w:r w:rsidRPr="00841F3E">
              <w:rPr>
                <w:rFonts w:ascii="Times New Roman" w:hAnsi="Times New Roman"/>
                <w:sz w:val="28"/>
                <w:szCs w:val="28"/>
              </w:rPr>
              <w:t>доцент кафедры публичной политики и истории государства и права юридического института РУДН</w:t>
            </w:r>
          </w:p>
          <w:p w:rsidR="00BF0BC5" w:rsidRPr="00841F3E" w:rsidRDefault="00BF0BC5" w:rsidP="00BF0BC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BC5" w:rsidRPr="00841F3E" w:rsidTr="00DD1F9F">
        <w:tc>
          <w:tcPr>
            <w:tcW w:w="1520" w:type="pct"/>
          </w:tcPr>
          <w:p w:rsidR="00BF0BC5" w:rsidRPr="00490111" w:rsidRDefault="00BF0BC5" w:rsidP="00BF0BC5">
            <w:pPr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011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Захарова Марина  </w:t>
            </w:r>
          </w:p>
          <w:p w:rsidR="00BF0BC5" w:rsidRPr="00490111" w:rsidRDefault="00BF0BC5" w:rsidP="00BF0BC5">
            <w:pPr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0111">
              <w:rPr>
                <w:rFonts w:ascii="Times New Roman" w:hAnsi="Times New Roman"/>
                <w:b/>
                <w:i/>
                <w:sz w:val="28"/>
                <w:szCs w:val="28"/>
              </w:rPr>
              <w:t>Александровна</w:t>
            </w:r>
          </w:p>
        </w:tc>
        <w:tc>
          <w:tcPr>
            <w:tcW w:w="3480" w:type="pct"/>
          </w:tcPr>
          <w:p w:rsidR="00BF0BC5" w:rsidRDefault="00BF0BC5" w:rsidP="00BF0BC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111">
              <w:rPr>
                <w:rFonts w:ascii="Times New Roman" w:hAnsi="Times New Roman"/>
                <w:sz w:val="28"/>
                <w:szCs w:val="28"/>
              </w:rPr>
              <w:t xml:space="preserve">кандидат педагогических наук, доцент, </w:t>
            </w:r>
            <w:r w:rsidRPr="0049011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заведующий кафедрой педагогики и образовательных технологий </w:t>
            </w:r>
            <w:r w:rsidRPr="00490111">
              <w:rPr>
                <w:rFonts w:ascii="Times New Roman" w:hAnsi="Times New Roman"/>
                <w:sz w:val="28"/>
                <w:szCs w:val="28"/>
              </w:rPr>
              <w:t>Елецкого государственного университета им. И.А. Бунина</w:t>
            </w:r>
          </w:p>
          <w:p w:rsidR="00BF0BC5" w:rsidRPr="00490111" w:rsidRDefault="00BF0BC5" w:rsidP="00BF0BC5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0BC5" w:rsidRPr="00841F3E" w:rsidTr="00DD1F9F">
        <w:tc>
          <w:tcPr>
            <w:tcW w:w="1520" w:type="pct"/>
          </w:tcPr>
          <w:p w:rsidR="00BF0BC5" w:rsidRPr="00490111" w:rsidRDefault="00BF0BC5" w:rsidP="00BF0BC5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Зайцева Ирина Александровна</w:t>
            </w:r>
          </w:p>
        </w:tc>
        <w:tc>
          <w:tcPr>
            <w:tcW w:w="3480" w:type="pct"/>
          </w:tcPr>
          <w:p w:rsidR="00BF0BC5" w:rsidRDefault="00BF0BC5" w:rsidP="00BF0BC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111">
              <w:rPr>
                <w:rFonts w:ascii="Times New Roman" w:hAnsi="Times New Roman"/>
                <w:sz w:val="28"/>
                <w:szCs w:val="28"/>
              </w:rPr>
              <w:t xml:space="preserve">кандидат </w:t>
            </w:r>
            <w:r>
              <w:rPr>
                <w:rFonts w:ascii="Times New Roman" w:hAnsi="Times New Roman"/>
                <w:sz w:val="28"/>
                <w:szCs w:val="28"/>
              </w:rPr>
              <w:t>полит</w:t>
            </w:r>
            <w:r w:rsidRPr="00490111">
              <w:rPr>
                <w:rFonts w:ascii="Times New Roman" w:hAnsi="Times New Roman"/>
                <w:sz w:val="28"/>
                <w:szCs w:val="28"/>
              </w:rPr>
              <w:t xml:space="preserve">ических наук, доцент,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Pr="00490111">
              <w:rPr>
                <w:rFonts w:ascii="Times New Roman" w:hAnsi="Times New Roman"/>
                <w:sz w:val="28"/>
                <w:szCs w:val="28"/>
              </w:rPr>
              <w:t xml:space="preserve"> кафедр</w:t>
            </w:r>
            <w:r>
              <w:rPr>
                <w:rFonts w:ascii="Times New Roman" w:hAnsi="Times New Roman"/>
                <w:sz w:val="28"/>
                <w:szCs w:val="28"/>
              </w:rPr>
              <w:t>ойфилософии и социальных наук</w:t>
            </w:r>
            <w:r w:rsidRPr="00490111">
              <w:rPr>
                <w:rFonts w:ascii="Times New Roman" w:hAnsi="Times New Roman"/>
                <w:sz w:val="28"/>
                <w:szCs w:val="28"/>
              </w:rPr>
              <w:t xml:space="preserve"> Елецкого государственного университета им. И.А. Бунина</w:t>
            </w:r>
          </w:p>
          <w:p w:rsidR="009450EC" w:rsidRPr="009450EC" w:rsidRDefault="009450EC" w:rsidP="00BF0BC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BC5" w:rsidRPr="00841F3E" w:rsidTr="00DD1F9F">
        <w:tc>
          <w:tcPr>
            <w:tcW w:w="1520" w:type="pct"/>
          </w:tcPr>
          <w:p w:rsidR="00BF0BC5" w:rsidRPr="00490111" w:rsidRDefault="00BF0BC5" w:rsidP="00BF0BC5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Леонова Елена Владимировна</w:t>
            </w:r>
          </w:p>
        </w:tc>
        <w:tc>
          <w:tcPr>
            <w:tcW w:w="3480" w:type="pct"/>
          </w:tcPr>
          <w:p w:rsidR="00BF0BC5" w:rsidRDefault="00BF0BC5" w:rsidP="00BF0BC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111">
              <w:rPr>
                <w:rFonts w:ascii="Times New Roman" w:hAnsi="Times New Roman"/>
                <w:sz w:val="28"/>
                <w:szCs w:val="28"/>
              </w:rPr>
              <w:t xml:space="preserve">кандидат педагогических наук, доцент,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D52D73">
              <w:rPr>
                <w:rFonts w:ascii="Times New Roman" w:hAnsi="Times New Roman"/>
                <w:sz w:val="28"/>
                <w:szCs w:val="28"/>
              </w:rPr>
              <w:t>оцент кафедры дошкольного, начального образования и коррекционной педагогикиКурск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52D73">
              <w:rPr>
                <w:rFonts w:ascii="Times New Roman" w:hAnsi="Times New Roman"/>
                <w:sz w:val="28"/>
                <w:szCs w:val="28"/>
              </w:rPr>
              <w:t xml:space="preserve"> институт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52D73">
              <w:rPr>
                <w:rFonts w:ascii="Times New Roman" w:hAnsi="Times New Roman"/>
                <w:sz w:val="28"/>
                <w:szCs w:val="28"/>
              </w:rPr>
              <w:t xml:space="preserve"> развития образования</w:t>
            </w:r>
          </w:p>
          <w:p w:rsidR="009450EC" w:rsidRPr="009450EC" w:rsidRDefault="009450EC" w:rsidP="00BF0BC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BC5" w:rsidRPr="00841F3E" w:rsidTr="00DD1F9F">
        <w:tc>
          <w:tcPr>
            <w:tcW w:w="1520" w:type="pct"/>
          </w:tcPr>
          <w:p w:rsidR="00BF0BC5" w:rsidRPr="00841F3E" w:rsidRDefault="00BF0BC5" w:rsidP="00BF0BC5">
            <w:pPr>
              <w:contextualSpacing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841F3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Медведева Нина Ильинична </w:t>
            </w:r>
          </w:p>
        </w:tc>
        <w:tc>
          <w:tcPr>
            <w:tcW w:w="3480" w:type="pct"/>
          </w:tcPr>
          <w:p w:rsidR="00BF0BC5" w:rsidRDefault="00BF0BC5" w:rsidP="00BF0BC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F3E">
              <w:rPr>
                <w:rFonts w:ascii="Times New Roman" w:hAnsi="Times New Roman"/>
                <w:sz w:val="28"/>
                <w:szCs w:val="28"/>
              </w:rPr>
              <w:t xml:space="preserve">доктор психологических наук, профессор кафедры клинической психологии; Ставропольский государственный медицинский университет, Ставрополь, </w:t>
            </w:r>
          </w:p>
          <w:p w:rsidR="00351F59" w:rsidRPr="00841F3E" w:rsidRDefault="00351F59" w:rsidP="00BF0BC5">
            <w:pPr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F0BC5" w:rsidRPr="00490111" w:rsidTr="00DD1F9F">
        <w:tc>
          <w:tcPr>
            <w:tcW w:w="1520" w:type="pct"/>
          </w:tcPr>
          <w:p w:rsidR="00BF0BC5" w:rsidRPr="00D52D73" w:rsidRDefault="006D575C" w:rsidP="00BF0BC5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Карташова Валентина Николаевна</w:t>
            </w:r>
          </w:p>
        </w:tc>
        <w:tc>
          <w:tcPr>
            <w:tcW w:w="3480" w:type="pct"/>
          </w:tcPr>
          <w:p w:rsidR="006D575C" w:rsidRDefault="006D575C" w:rsidP="006D575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доктор</w:t>
            </w:r>
            <w:r w:rsidRPr="00490111">
              <w:rPr>
                <w:rFonts w:ascii="Times New Roman" w:hAnsi="Times New Roman"/>
                <w:sz w:val="28"/>
                <w:szCs w:val="28"/>
              </w:rPr>
              <w:t xml:space="preserve"> педагогических наук,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профессор кафедры иностранных языков и методики их преподавания </w:t>
            </w:r>
            <w:r w:rsidRPr="00490111">
              <w:rPr>
                <w:rFonts w:ascii="Times New Roman" w:hAnsi="Times New Roman"/>
                <w:sz w:val="28"/>
                <w:szCs w:val="28"/>
              </w:rPr>
              <w:lastRenderedPageBreak/>
              <w:t>Елецкого государственного университета им. И.А. Бунина</w:t>
            </w:r>
          </w:p>
          <w:p w:rsidR="00BF0BC5" w:rsidRPr="00490111" w:rsidRDefault="00BF0BC5" w:rsidP="00BF0BC5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0BC5" w:rsidRPr="00490111" w:rsidTr="00DD1F9F">
        <w:tc>
          <w:tcPr>
            <w:tcW w:w="1520" w:type="pct"/>
          </w:tcPr>
          <w:p w:rsidR="00BF0BC5" w:rsidRPr="00D52D73" w:rsidRDefault="00562F21" w:rsidP="00BF0BC5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Чуйкова Жанна Владимировна</w:t>
            </w:r>
          </w:p>
        </w:tc>
        <w:tc>
          <w:tcPr>
            <w:tcW w:w="3480" w:type="pct"/>
          </w:tcPr>
          <w:p w:rsidR="00BF0BC5" w:rsidRDefault="00562F21" w:rsidP="00BF0BC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="00BF0BC5" w:rsidRPr="00490111">
              <w:rPr>
                <w:rFonts w:ascii="Times New Roman" w:hAnsi="Times New Roman"/>
                <w:sz w:val="28"/>
                <w:szCs w:val="28"/>
              </w:rPr>
              <w:t xml:space="preserve"> педагогических наук,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доцент </w:t>
            </w:r>
            <w:r w:rsidR="00BF0BC5" w:rsidRPr="00490111">
              <w:rPr>
                <w:rFonts w:ascii="Times New Roman" w:hAnsi="Times New Roman"/>
                <w:bCs/>
                <w:iCs/>
                <w:sz w:val="28"/>
                <w:szCs w:val="28"/>
              </w:rPr>
              <w:t>кафедр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ы</w:t>
            </w:r>
            <w:r w:rsidR="00BF0BC5">
              <w:rPr>
                <w:rFonts w:ascii="Times New Roman" w:hAnsi="Times New Roman"/>
                <w:bCs/>
                <w:iCs/>
                <w:sz w:val="28"/>
                <w:szCs w:val="28"/>
              </w:rPr>
              <w:t>дошкольного и специального образования</w:t>
            </w:r>
            <w:r w:rsidR="00BF0BC5" w:rsidRPr="00490111">
              <w:rPr>
                <w:rFonts w:ascii="Times New Roman" w:hAnsi="Times New Roman"/>
                <w:sz w:val="28"/>
                <w:szCs w:val="28"/>
              </w:rPr>
              <w:t>Елецкого государственного университета им. И.А. Бунина</w:t>
            </w:r>
          </w:p>
          <w:p w:rsidR="00BF0BC5" w:rsidRPr="00490111" w:rsidRDefault="00BF0BC5" w:rsidP="00BF0BC5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0BC5" w:rsidRPr="00490111" w:rsidTr="00DD1F9F">
        <w:tc>
          <w:tcPr>
            <w:tcW w:w="1520" w:type="pct"/>
          </w:tcPr>
          <w:p w:rsidR="00BF0BC5" w:rsidRPr="00D52D73" w:rsidRDefault="00BF0BC5" w:rsidP="00BF0BC5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480" w:type="pct"/>
          </w:tcPr>
          <w:p w:rsidR="00BF0BC5" w:rsidRPr="00490111" w:rsidRDefault="00BF0BC5" w:rsidP="00BF0BC5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50EC" w:rsidRPr="00490111" w:rsidTr="00DD1F9F">
        <w:tc>
          <w:tcPr>
            <w:tcW w:w="5000" w:type="pct"/>
            <w:gridSpan w:val="2"/>
          </w:tcPr>
          <w:p w:rsidR="009450EC" w:rsidRPr="000A3F5B" w:rsidRDefault="009450EC" w:rsidP="009450EC">
            <w:pPr>
              <w:contextualSpacing/>
              <w:jc w:val="center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7030A0"/>
                <w:sz w:val="40"/>
                <w:szCs w:val="40"/>
              </w:rPr>
              <w:t>ПРОГРАММ</w:t>
            </w:r>
            <w:r w:rsidRPr="005C262B">
              <w:rPr>
                <w:rFonts w:ascii="Century Gothic" w:hAnsi="Century Gothic"/>
                <w:b/>
                <w:bCs/>
                <w:color w:val="7030A0"/>
                <w:sz w:val="40"/>
                <w:szCs w:val="40"/>
              </w:rPr>
              <w:t>НЫЙ КОМИТЕТ КОНФЕРЕНЦИИ</w:t>
            </w:r>
          </w:p>
        </w:tc>
      </w:tr>
      <w:tr w:rsidR="009450EC" w:rsidRPr="00490111" w:rsidTr="00DD1F9F">
        <w:tc>
          <w:tcPr>
            <w:tcW w:w="1520" w:type="pct"/>
          </w:tcPr>
          <w:p w:rsidR="009450EC" w:rsidRPr="00D52D73" w:rsidRDefault="009450EC" w:rsidP="00BF0BC5">
            <w:pPr>
              <w:contextualSpacing/>
              <w:rPr>
                <w:rFonts w:ascii="Times New Roman" w:eastAsia="Times New Roman" w:hAnsi="Times New Roman"/>
                <w:b/>
                <w:i/>
                <w:color w:val="1A1A1A"/>
                <w:sz w:val="28"/>
                <w:szCs w:val="28"/>
              </w:rPr>
            </w:pPr>
            <w:r w:rsidRPr="005C262B">
              <w:rPr>
                <w:rFonts w:ascii="Century Gothic" w:hAnsi="Century Gothic"/>
                <w:b/>
                <w:bCs/>
                <w:iCs/>
                <w:color w:val="7030A0"/>
                <w:sz w:val="28"/>
                <w:szCs w:val="28"/>
              </w:rPr>
              <w:t>ПРЕДСЕДАТЕЛЬ</w:t>
            </w:r>
            <w:r w:rsidRPr="005C262B"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:</w:t>
            </w:r>
          </w:p>
        </w:tc>
        <w:tc>
          <w:tcPr>
            <w:tcW w:w="3480" w:type="pct"/>
          </w:tcPr>
          <w:p w:rsidR="009450EC" w:rsidRPr="000A3F5B" w:rsidRDefault="009450EC" w:rsidP="00BF0BC5">
            <w:pPr>
              <w:contextualSpacing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</w:p>
        </w:tc>
      </w:tr>
      <w:tr w:rsidR="009450EC" w:rsidRPr="00490111" w:rsidTr="00DD1F9F">
        <w:tc>
          <w:tcPr>
            <w:tcW w:w="1520" w:type="pct"/>
          </w:tcPr>
          <w:p w:rsidR="009450EC" w:rsidRPr="00490111" w:rsidRDefault="00351F59" w:rsidP="00815E86">
            <w:pPr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Герасимова Евгения Николаевна</w:t>
            </w:r>
          </w:p>
        </w:tc>
        <w:tc>
          <w:tcPr>
            <w:tcW w:w="3480" w:type="pct"/>
          </w:tcPr>
          <w:p w:rsidR="009450EC" w:rsidRDefault="00562F21" w:rsidP="00815E8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5D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– </w:t>
            </w:r>
            <w:r w:rsidR="00351F59">
              <w:rPr>
                <w:rFonts w:ascii="Times New Roman" w:hAnsi="Times New Roman"/>
                <w:sz w:val="28"/>
                <w:szCs w:val="28"/>
              </w:rPr>
              <w:t>доктор</w:t>
            </w:r>
            <w:r w:rsidR="00351F59" w:rsidRPr="00490111">
              <w:rPr>
                <w:rFonts w:ascii="Times New Roman" w:hAnsi="Times New Roman"/>
                <w:sz w:val="28"/>
                <w:szCs w:val="28"/>
              </w:rPr>
              <w:t xml:space="preserve"> педагогических наук, </w:t>
            </w:r>
            <w:r w:rsidR="00351F59">
              <w:rPr>
                <w:rFonts w:ascii="Times New Roman" w:hAnsi="Times New Roman"/>
                <w:sz w:val="28"/>
                <w:szCs w:val="28"/>
              </w:rPr>
              <w:t>профессор</w:t>
            </w:r>
            <w:r w:rsidR="00351F59" w:rsidRPr="00490111">
              <w:rPr>
                <w:rFonts w:ascii="Times New Roman" w:hAnsi="Times New Roman"/>
                <w:sz w:val="28"/>
                <w:szCs w:val="28"/>
              </w:rPr>
              <w:t xml:space="preserve"> Елецкого государственного университета им. И.А. Бунина</w:t>
            </w:r>
          </w:p>
          <w:p w:rsidR="009450EC" w:rsidRPr="00490111" w:rsidRDefault="009450EC" w:rsidP="00815E8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50EC" w:rsidRPr="00490111" w:rsidTr="00DD1F9F">
        <w:tc>
          <w:tcPr>
            <w:tcW w:w="5000" w:type="pct"/>
            <w:gridSpan w:val="2"/>
          </w:tcPr>
          <w:p w:rsidR="009450EC" w:rsidRPr="000A3F5B" w:rsidRDefault="009450EC" w:rsidP="00D93604">
            <w:pPr>
              <w:contextualSpacing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5C262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ЗАМЕСТИТЕЛ</w:t>
            </w:r>
            <w:r w:rsidR="00D93604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Ь</w:t>
            </w:r>
            <w:r w:rsidRPr="005C262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ПРЕДСЕДАТЕЛЯ:</w:t>
            </w:r>
          </w:p>
        </w:tc>
      </w:tr>
      <w:tr w:rsidR="006D575C" w:rsidRPr="00490111" w:rsidTr="00DD1F9F">
        <w:tc>
          <w:tcPr>
            <w:tcW w:w="1520" w:type="pct"/>
          </w:tcPr>
          <w:p w:rsidR="006D575C" w:rsidRPr="00D52D73" w:rsidRDefault="006D575C" w:rsidP="009D37B5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2D73">
              <w:rPr>
                <w:rFonts w:ascii="Times New Roman" w:hAnsi="Times New Roman"/>
                <w:b/>
                <w:i/>
                <w:sz w:val="28"/>
                <w:szCs w:val="28"/>
              </w:rPr>
              <w:t>Пронина Анжелика Николаевна</w:t>
            </w:r>
          </w:p>
        </w:tc>
        <w:tc>
          <w:tcPr>
            <w:tcW w:w="3480" w:type="pct"/>
          </w:tcPr>
          <w:p w:rsidR="006D575C" w:rsidRDefault="006D575C" w:rsidP="009D37B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11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доктор</w:t>
            </w:r>
            <w:r w:rsidRPr="00490111">
              <w:rPr>
                <w:rFonts w:ascii="Times New Roman" w:hAnsi="Times New Roman"/>
                <w:sz w:val="28"/>
                <w:szCs w:val="28"/>
              </w:rPr>
              <w:t xml:space="preserve"> педагогических наук, </w:t>
            </w:r>
            <w:r>
              <w:rPr>
                <w:rFonts w:ascii="Times New Roman" w:hAnsi="Times New Roman"/>
                <w:sz w:val="28"/>
                <w:szCs w:val="28"/>
              </w:rPr>
              <w:t>профессор</w:t>
            </w:r>
            <w:r w:rsidRPr="0049011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9011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заведующий кафедрой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психологии и психофизиологии</w:t>
            </w:r>
            <w:r w:rsidRPr="00490111">
              <w:rPr>
                <w:rFonts w:ascii="Times New Roman" w:hAnsi="Times New Roman"/>
                <w:sz w:val="28"/>
                <w:szCs w:val="28"/>
              </w:rPr>
              <w:t>Елецкого государственного университета им. И.А. Бунина</w:t>
            </w:r>
          </w:p>
          <w:p w:rsidR="006D575C" w:rsidRPr="00490111" w:rsidRDefault="006D575C" w:rsidP="009D37B5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2D33" w:rsidRPr="00490111" w:rsidTr="00DD1F9F">
        <w:tc>
          <w:tcPr>
            <w:tcW w:w="1520" w:type="pct"/>
          </w:tcPr>
          <w:p w:rsidR="00622D33" w:rsidRPr="00771034" w:rsidRDefault="00622D33" w:rsidP="00815E86">
            <w:pPr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480" w:type="pct"/>
          </w:tcPr>
          <w:p w:rsidR="00622D33" w:rsidRPr="004145D1" w:rsidRDefault="00622D33" w:rsidP="00815E86">
            <w:pPr>
              <w:contextualSpacing/>
              <w:jc w:val="both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622D33" w:rsidRPr="00490111" w:rsidTr="00DD1F9F">
        <w:tc>
          <w:tcPr>
            <w:tcW w:w="5000" w:type="pct"/>
            <w:gridSpan w:val="2"/>
          </w:tcPr>
          <w:p w:rsidR="00622D33" w:rsidRPr="00771034" w:rsidRDefault="00622D33" w:rsidP="009450EC">
            <w:pPr>
              <w:contextualSpacing/>
              <w:jc w:val="both"/>
              <w:rPr>
                <w:rFonts w:ascii="Times New Roman" w:hAnsi="Times New Roman"/>
                <w:b/>
                <w:color w:val="7030A0"/>
                <w:sz w:val="28"/>
                <w:szCs w:val="28"/>
                <w:highlight w:val="yellow"/>
              </w:rPr>
            </w:pPr>
            <w:r w:rsidRPr="005C262B">
              <w:rPr>
                <w:rFonts w:ascii="Times New Roman" w:hAnsi="Times New Roman"/>
                <w:b/>
                <w:bCs/>
                <w:iCs/>
                <w:color w:val="7030A0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b/>
                <w:bCs/>
                <w:iCs/>
                <w:color w:val="7030A0"/>
                <w:sz w:val="28"/>
                <w:szCs w:val="28"/>
              </w:rPr>
              <w:t>ПРОГРАММНО</w:t>
            </w:r>
            <w:r w:rsidRPr="005C262B">
              <w:rPr>
                <w:rFonts w:ascii="Times New Roman" w:hAnsi="Times New Roman"/>
                <w:b/>
                <w:bCs/>
                <w:iCs/>
                <w:color w:val="7030A0"/>
                <w:sz w:val="28"/>
                <w:szCs w:val="28"/>
              </w:rPr>
              <w:t>ГО КОМИТЕТА:</w:t>
            </w:r>
          </w:p>
        </w:tc>
      </w:tr>
      <w:tr w:rsidR="00622D33" w:rsidRPr="00490111" w:rsidTr="00DD1F9F">
        <w:tc>
          <w:tcPr>
            <w:tcW w:w="1520" w:type="pct"/>
          </w:tcPr>
          <w:p w:rsidR="00622D33" w:rsidRPr="00771034" w:rsidRDefault="00622D33" w:rsidP="00815E86">
            <w:pPr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Розин Вадим Маркович</w:t>
            </w:r>
          </w:p>
        </w:tc>
        <w:tc>
          <w:tcPr>
            <w:tcW w:w="3480" w:type="pct"/>
          </w:tcPr>
          <w:p w:rsidR="00622D33" w:rsidRDefault="00622D33" w:rsidP="00815E86">
            <w:pPr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D575C">
              <w:rPr>
                <w:rFonts w:ascii="Times New Roman" w:hAnsi="Times New Roman"/>
                <w:bCs/>
                <w:iCs/>
                <w:sz w:val="28"/>
                <w:szCs w:val="28"/>
              </w:rPr>
              <w:t>доктор философских наук, профессор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главный научный сотрудник Института философии РАН</w:t>
            </w:r>
          </w:p>
          <w:p w:rsidR="00622D33" w:rsidRPr="006D575C" w:rsidRDefault="00622D33" w:rsidP="00815E86">
            <w:pPr>
              <w:contextualSpacing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  <w:tr w:rsidR="00622D33" w:rsidRPr="00490111" w:rsidTr="00DD1F9F">
        <w:tc>
          <w:tcPr>
            <w:tcW w:w="1520" w:type="pct"/>
          </w:tcPr>
          <w:p w:rsidR="00622D33" w:rsidRPr="00D52D73" w:rsidRDefault="00622D33" w:rsidP="009D37B5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2D73">
              <w:rPr>
                <w:rFonts w:ascii="Times New Roman" w:hAnsi="Times New Roman"/>
                <w:b/>
                <w:i/>
                <w:sz w:val="28"/>
                <w:szCs w:val="28"/>
              </w:rPr>
              <w:t>Сушкова Ирина Викторовна</w:t>
            </w:r>
          </w:p>
        </w:tc>
        <w:tc>
          <w:tcPr>
            <w:tcW w:w="3480" w:type="pct"/>
          </w:tcPr>
          <w:p w:rsidR="00622D33" w:rsidRDefault="00622D33" w:rsidP="009D37B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доктор</w:t>
            </w:r>
            <w:r w:rsidRPr="00490111">
              <w:rPr>
                <w:rFonts w:ascii="Times New Roman" w:hAnsi="Times New Roman"/>
                <w:sz w:val="28"/>
                <w:szCs w:val="28"/>
              </w:rPr>
              <w:t xml:space="preserve"> педагогических наук, </w:t>
            </w:r>
            <w:r>
              <w:rPr>
                <w:rFonts w:ascii="Times New Roman" w:hAnsi="Times New Roman"/>
                <w:sz w:val="28"/>
                <w:szCs w:val="28"/>
              </w:rPr>
              <w:t>профессор</w:t>
            </w:r>
            <w:r w:rsidRPr="0049011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9011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заведующий кафедрой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дошкольного и специального образования</w:t>
            </w:r>
            <w:r w:rsidRPr="00490111">
              <w:rPr>
                <w:rFonts w:ascii="Times New Roman" w:hAnsi="Times New Roman"/>
                <w:sz w:val="28"/>
                <w:szCs w:val="28"/>
              </w:rPr>
              <w:t>Елецкого государственного университета им. И.А. Бунина</w:t>
            </w:r>
          </w:p>
          <w:p w:rsidR="00622D33" w:rsidRPr="00490111" w:rsidRDefault="00622D33" w:rsidP="009D37B5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2D33" w:rsidRPr="00490111" w:rsidTr="00DD1F9F">
        <w:tc>
          <w:tcPr>
            <w:tcW w:w="1520" w:type="pct"/>
          </w:tcPr>
          <w:p w:rsidR="00622D33" w:rsidRPr="00D52D73" w:rsidRDefault="00622D33" w:rsidP="009D37B5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2D73">
              <w:rPr>
                <w:rFonts w:ascii="Times New Roman" w:eastAsia="Times New Roman" w:hAnsi="Times New Roman"/>
                <w:b/>
                <w:i/>
                <w:color w:val="1A1A1A"/>
                <w:sz w:val="28"/>
                <w:szCs w:val="28"/>
              </w:rPr>
              <w:t>Шатохин Александр Алексеевич</w:t>
            </w:r>
          </w:p>
        </w:tc>
        <w:tc>
          <w:tcPr>
            <w:tcW w:w="3480" w:type="pct"/>
          </w:tcPr>
          <w:p w:rsidR="00622D33" w:rsidRDefault="00622D33" w:rsidP="009D37B5">
            <w:pPr>
              <w:contextualSpacing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0A3F5B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 xml:space="preserve">кандидат психологических наук, доцент, заведующий кафедрой психологии и педагогики, НОЧУ ВО </w:t>
            </w:r>
            <w: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«</w:t>
            </w:r>
            <w:r w:rsidRPr="000A3F5B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Московский экономический институт</w:t>
            </w:r>
            <w: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»</w:t>
            </w:r>
          </w:p>
          <w:p w:rsidR="00622D33" w:rsidRPr="00490111" w:rsidRDefault="00622D33" w:rsidP="009D37B5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2D33" w:rsidRPr="00490111" w:rsidTr="00DD1F9F">
        <w:tc>
          <w:tcPr>
            <w:tcW w:w="1520" w:type="pct"/>
          </w:tcPr>
          <w:p w:rsidR="00622D33" w:rsidRPr="00841F3E" w:rsidRDefault="00622D33" w:rsidP="00815E86">
            <w:pPr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Коряковцева Ольга Алексеевна</w:t>
            </w:r>
          </w:p>
        </w:tc>
        <w:tc>
          <w:tcPr>
            <w:tcW w:w="3480" w:type="pct"/>
          </w:tcPr>
          <w:p w:rsidR="00622D33" w:rsidRDefault="00622D33" w:rsidP="00815E8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доктор политических наук, директор института развития кадрового потенциала, профессор кафедры социальной педагогики и организации работы с молодежью Ярославского государственного педагогического университета им. К.Д. Ушинского</w:t>
            </w:r>
          </w:p>
          <w:p w:rsidR="00622D33" w:rsidRPr="00841F3E" w:rsidRDefault="00622D33" w:rsidP="00815E8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D33" w:rsidRPr="00490111" w:rsidTr="00DD1F9F">
        <w:tc>
          <w:tcPr>
            <w:tcW w:w="1520" w:type="pct"/>
          </w:tcPr>
          <w:p w:rsidR="00622D33" w:rsidRPr="00490111" w:rsidRDefault="00622D33" w:rsidP="00815E86">
            <w:pPr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Мезинов Владимир Николаевич </w:t>
            </w:r>
          </w:p>
        </w:tc>
        <w:tc>
          <w:tcPr>
            <w:tcW w:w="3480" w:type="pct"/>
          </w:tcPr>
          <w:p w:rsidR="00622D33" w:rsidRDefault="00622D33" w:rsidP="00562F2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доктор</w:t>
            </w:r>
            <w:r w:rsidRPr="00490111">
              <w:rPr>
                <w:rFonts w:ascii="Times New Roman" w:hAnsi="Times New Roman"/>
                <w:sz w:val="28"/>
                <w:szCs w:val="28"/>
              </w:rPr>
              <w:t xml:space="preserve"> педагогических наук,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профессор </w:t>
            </w:r>
            <w:r w:rsidRPr="00490111">
              <w:rPr>
                <w:rFonts w:ascii="Times New Roman" w:hAnsi="Times New Roman"/>
                <w:bCs/>
                <w:iCs/>
                <w:sz w:val="28"/>
                <w:szCs w:val="28"/>
              </w:rPr>
              <w:t>кафедр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ыпедагогики и образовательных технологий</w:t>
            </w:r>
            <w:r w:rsidRPr="00490111">
              <w:rPr>
                <w:rFonts w:ascii="Times New Roman" w:hAnsi="Times New Roman"/>
                <w:sz w:val="28"/>
                <w:szCs w:val="28"/>
              </w:rPr>
              <w:t>Елецкого государственного университета им. И.А. Бунина</w:t>
            </w:r>
          </w:p>
          <w:p w:rsidR="00622D33" w:rsidRPr="00490111" w:rsidRDefault="00622D33" w:rsidP="00562F21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2D33" w:rsidRPr="00490111" w:rsidTr="00DD1F9F">
        <w:tc>
          <w:tcPr>
            <w:tcW w:w="1520" w:type="pct"/>
          </w:tcPr>
          <w:p w:rsidR="00622D33" w:rsidRDefault="00622D33" w:rsidP="00815E86">
            <w:pPr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Каменская Валентина Георгиевна</w:t>
            </w:r>
          </w:p>
        </w:tc>
        <w:tc>
          <w:tcPr>
            <w:tcW w:w="3480" w:type="pct"/>
          </w:tcPr>
          <w:p w:rsidR="00622D33" w:rsidRDefault="00622D33" w:rsidP="00562F2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доктор</w:t>
            </w:r>
            <w:r w:rsidRPr="000A3F5B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 xml:space="preserve"> психологических наук, доцент,</w:t>
            </w:r>
            <w: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 xml:space="preserve"> профессор кафедры психологии и психофизиологии </w:t>
            </w:r>
            <w:r w:rsidRPr="00490111">
              <w:rPr>
                <w:rFonts w:ascii="Times New Roman" w:hAnsi="Times New Roman"/>
                <w:sz w:val="28"/>
                <w:szCs w:val="28"/>
              </w:rPr>
              <w:t>Елецкого государственного университета им. И.А. Бунина</w:t>
            </w:r>
          </w:p>
          <w:p w:rsidR="00622D33" w:rsidRDefault="00622D33" w:rsidP="00562F2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D33" w:rsidRPr="00490111" w:rsidTr="00DD1F9F">
        <w:tc>
          <w:tcPr>
            <w:tcW w:w="1520" w:type="pct"/>
          </w:tcPr>
          <w:p w:rsidR="00622D33" w:rsidRPr="00490111" w:rsidRDefault="00622D33" w:rsidP="00815E86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Лазарева Мария Васильевна</w:t>
            </w:r>
          </w:p>
        </w:tc>
        <w:tc>
          <w:tcPr>
            <w:tcW w:w="3480" w:type="pct"/>
          </w:tcPr>
          <w:p w:rsidR="00622D33" w:rsidRDefault="00622D33" w:rsidP="006D575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доктор</w:t>
            </w:r>
            <w:r w:rsidRPr="00490111">
              <w:rPr>
                <w:rFonts w:ascii="Times New Roman" w:hAnsi="Times New Roman"/>
                <w:sz w:val="28"/>
                <w:szCs w:val="28"/>
              </w:rPr>
              <w:t xml:space="preserve"> педагогических наук,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доцент, зав. кафедрой </w:t>
            </w:r>
            <w:r w:rsidRPr="00562F21">
              <w:rPr>
                <w:rFonts w:ascii="Times New Roman" w:hAnsi="Times New Roman"/>
                <w:sz w:val="28"/>
                <w:szCs w:val="28"/>
              </w:rPr>
              <w:t>дошкольного и начального образованияЛипецк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562F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2F21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562F21">
              <w:rPr>
                <w:rFonts w:ascii="Times New Roman" w:hAnsi="Times New Roman"/>
                <w:sz w:val="28"/>
                <w:szCs w:val="28"/>
              </w:rPr>
              <w:t xml:space="preserve"> педагогическ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562F21">
              <w:rPr>
                <w:rFonts w:ascii="Times New Roman" w:hAnsi="Times New Roman"/>
                <w:sz w:val="28"/>
                <w:szCs w:val="28"/>
              </w:rPr>
              <w:t xml:space="preserve"> университет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62F2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мени П.П. Семенова-Тян-Шанского</w:t>
            </w:r>
          </w:p>
          <w:p w:rsidR="00622D33" w:rsidRPr="00490111" w:rsidRDefault="00622D33" w:rsidP="006D575C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2D33" w:rsidRPr="00490111" w:rsidTr="00DD1F9F">
        <w:tc>
          <w:tcPr>
            <w:tcW w:w="1520" w:type="pct"/>
          </w:tcPr>
          <w:p w:rsidR="00622D33" w:rsidRDefault="00622D33" w:rsidP="00815E86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Крикунов Александр Евгеньевич</w:t>
            </w:r>
          </w:p>
        </w:tc>
        <w:tc>
          <w:tcPr>
            <w:tcW w:w="3480" w:type="pct"/>
          </w:tcPr>
          <w:p w:rsidR="00622D33" w:rsidRDefault="00622D33" w:rsidP="006D575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доктор педагогических наук, доцент, профессор кафедры философии и социальных наук </w:t>
            </w:r>
            <w:r w:rsidRPr="00490111">
              <w:rPr>
                <w:rFonts w:ascii="Times New Roman" w:hAnsi="Times New Roman"/>
                <w:sz w:val="28"/>
                <w:szCs w:val="28"/>
              </w:rPr>
              <w:t>Елецкого государственного университета им. И.А. Бунина</w:t>
            </w:r>
          </w:p>
          <w:p w:rsidR="00622D33" w:rsidRDefault="00622D33" w:rsidP="006D575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D33" w:rsidRPr="00490111" w:rsidTr="00DD1F9F">
        <w:tc>
          <w:tcPr>
            <w:tcW w:w="1520" w:type="pct"/>
          </w:tcPr>
          <w:p w:rsidR="00622D33" w:rsidRDefault="00622D33" w:rsidP="006D575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Фукс Александр Николаевич</w:t>
            </w:r>
          </w:p>
        </w:tc>
        <w:tc>
          <w:tcPr>
            <w:tcW w:w="3480" w:type="pct"/>
          </w:tcPr>
          <w:p w:rsidR="00622D33" w:rsidRPr="00490111" w:rsidRDefault="00622D33" w:rsidP="00815E8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доктор исторических наук, </w:t>
            </w:r>
            <w:r w:rsidR="00060705">
              <w:rPr>
                <w:rFonts w:ascii="Times New Roman" w:hAnsi="Times New Roman"/>
                <w:sz w:val="28"/>
                <w:szCs w:val="28"/>
              </w:rPr>
              <w:t>директор историко-филологического института Государственного университета просвещения</w:t>
            </w:r>
          </w:p>
        </w:tc>
      </w:tr>
      <w:tr w:rsidR="00622D33" w:rsidRPr="00102D9F" w:rsidTr="00DD1F9F">
        <w:tc>
          <w:tcPr>
            <w:tcW w:w="5000" w:type="pct"/>
            <w:gridSpan w:val="2"/>
          </w:tcPr>
          <w:p w:rsidR="00060705" w:rsidRDefault="00060705" w:rsidP="00BF0BC5">
            <w:pPr>
              <w:contextualSpacing/>
              <w:jc w:val="both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  <w:p w:rsidR="00622D33" w:rsidRPr="004145D1" w:rsidRDefault="00622D33" w:rsidP="00BF0BC5">
            <w:pPr>
              <w:contextualSpacing/>
              <w:jc w:val="both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 w:rsidRPr="004145D1"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ОТВЕТСТВЕННЫЙ СЕКРЕТАРЬ КОНФЕРЕНЦИИ:</w:t>
            </w:r>
          </w:p>
        </w:tc>
      </w:tr>
      <w:tr w:rsidR="00622D33" w:rsidRPr="00102D9F" w:rsidTr="00DD1F9F">
        <w:tc>
          <w:tcPr>
            <w:tcW w:w="1520" w:type="pct"/>
          </w:tcPr>
          <w:p w:rsidR="00622D33" w:rsidRPr="006F406D" w:rsidRDefault="00622D33" w:rsidP="00BF0BC5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406D">
              <w:rPr>
                <w:rFonts w:ascii="Times New Roman" w:hAnsi="Times New Roman"/>
                <w:b/>
                <w:i/>
                <w:sz w:val="28"/>
                <w:szCs w:val="28"/>
              </w:rPr>
              <w:t>Фоменко Сергей Сергеевич</w:t>
            </w:r>
          </w:p>
        </w:tc>
        <w:tc>
          <w:tcPr>
            <w:tcW w:w="3480" w:type="pct"/>
          </w:tcPr>
          <w:p w:rsidR="00622D33" w:rsidRPr="00102D9F" w:rsidRDefault="00622D33" w:rsidP="00BF0BC5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0111">
              <w:rPr>
                <w:rFonts w:ascii="Times New Roman" w:hAnsi="Times New Roman"/>
                <w:sz w:val="28"/>
                <w:szCs w:val="28"/>
              </w:rPr>
              <w:t xml:space="preserve">кандидат </w:t>
            </w:r>
            <w:r>
              <w:rPr>
                <w:rFonts w:ascii="Times New Roman" w:hAnsi="Times New Roman"/>
                <w:sz w:val="28"/>
                <w:szCs w:val="28"/>
              </w:rPr>
              <w:t>полит</w:t>
            </w:r>
            <w:r w:rsidRPr="00490111">
              <w:rPr>
                <w:rFonts w:ascii="Times New Roman" w:hAnsi="Times New Roman"/>
                <w:sz w:val="28"/>
                <w:szCs w:val="28"/>
              </w:rPr>
              <w:t xml:space="preserve">ических наук, доцент, </w:t>
            </w:r>
            <w:r>
              <w:rPr>
                <w:rFonts w:ascii="Times New Roman" w:hAnsi="Times New Roman"/>
                <w:sz w:val="28"/>
                <w:szCs w:val="28"/>
              </w:rPr>
              <w:t>доцент</w:t>
            </w:r>
            <w:r w:rsidRPr="00490111">
              <w:rPr>
                <w:rFonts w:ascii="Times New Roman" w:hAnsi="Times New Roman"/>
                <w:sz w:val="28"/>
                <w:szCs w:val="28"/>
              </w:rPr>
              <w:t xml:space="preserve"> кафедр</w:t>
            </w:r>
            <w:r>
              <w:rPr>
                <w:rFonts w:ascii="Times New Roman" w:hAnsi="Times New Roman"/>
                <w:sz w:val="28"/>
                <w:szCs w:val="28"/>
              </w:rPr>
              <w:t>ыфилософии и социальных наук</w:t>
            </w:r>
            <w:r w:rsidRPr="00102D9F">
              <w:rPr>
                <w:rFonts w:ascii="Times New Roman" w:hAnsi="Times New Roman"/>
                <w:sz w:val="28"/>
                <w:szCs w:val="28"/>
              </w:rPr>
              <w:t>Елецкого государственного университета им. И.А. Бунина</w:t>
            </w:r>
          </w:p>
        </w:tc>
      </w:tr>
    </w:tbl>
    <w:p w:rsidR="00102D9F" w:rsidRDefault="00102D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073B7" w:rsidRPr="004145D1" w:rsidRDefault="00102D9F" w:rsidP="008073B7">
      <w:pPr>
        <w:jc w:val="center"/>
        <w:rPr>
          <w:rFonts w:ascii="Century Gothic" w:hAnsi="Century Gothic" w:cs="Times New Roman"/>
          <w:color w:val="7030A0"/>
          <w:sz w:val="28"/>
          <w:szCs w:val="28"/>
        </w:rPr>
      </w:pPr>
      <w:r w:rsidRPr="004145D1">
        <w:rPr>
          <w:rFonts w:ascii="Century Gothic" w:hAnsi="Century Gothic" w:cs="Times New Roman"/>
          <w:b/>
          <w:bCs/>
          <w:color w:val="7030A0"/>
          <w:sz w:val="28"/>
          <w:szCs w:val="28"/>
        </w:rPr>
        <w:t>ТЕМАТИЧЕСКИЕ НАПРАВЛЕНИЯ КОНФЕРЕНЦИИ</w:t>
      </w:r>
      <w:r w:rsidR="00564DD1" w:rsidRPr="004145D1">
        <w:rPr>
          <w:rFonts w:ascii="Century Gothic" w:hAnsi="Century Gothic" w:cs="Times New Roman"/>
          <w:b/>
          <w:bCs/>
          <w:color w:val="7030A0"/>
          <w:sz w:val="28"/>
          <w:szCs w:val="28"/>
        </w:rPr>
        <w:t>:</w:t>
      </w:r>
    </w:p>
    <w:p w:rsidR="008073B7" w:rsidRPr="00EE0272" w:rsidRDefault="00681949" w:rsidP="006F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72">
        <w:rPr>
          <w:rFonts w:ascii="Times New Roman" w:hAnsi="Times New Roman" w:cs="Times New Roman"/>
          <w:sz w:val="28"/>
          <w:szCs w:val="28"/>
        </w:rPr>
        <w:t>1.</w:t>
      </w:r>
      <w:r w:rsidR="007C2207" w:rsidRPr="00EE0272">
        <w:rPr>
          <w:rFonts w:ascii="Times New Roman" w:hAnsi="Times New Roman" w:cs="Times New Roman"/>
          <w:sz w:val="28"/>
          <w:szCs w:val="28"/>
        </w:rPr>
        <w:t xml:space="preserve"> Наставничество в образовании: история и современность, модели и эффективные практики</w:t>
      </w:r>
      <w:r w:rsidR="00564DD1">
        <w:rPr>
          <w:rFonts w:ascii="Times New Roman" w:hAnsi="Times New Roman" w:cs="Times New Roman"/>
          <w:sz w:val="28"/>
          <w:szCs w:val="28"/>
        </w:rPr>
        <w:t>;</w:t>
      </w:r>
    </w:p>
    <w:p w:rsidR="008073B7" w:rsidRPr="00EE0272" w:rsidRDefault="00681949" w:rsidP="006F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72">
        <w:rPr>
          <w:rFonts w:ascii="Times New Roman" w:hAnsi="Times New Roman" w:cs="Times New Roman"/>
          <w:sz w:val="28"/>
          <w:szCs w:val="28"/>
        </w:rPr>
        <w:t>2.</w:t>
      </w:r>
      <w:r w:rsidR="00EE0272" w:rsidRPr="00EE0272">
        <w:rPr>
          <w:rFonts w:ascii="Times New Roman" w:hAnsi="Times New Roman" w:cs="Times New Roman"/>
          <w:sz w:val="28"/>
          <w:szCs w:val="28"/>
        </w:rPr>
        <w:t>Р</w:t>
      </w:r>
      <w:r w:rsidR="0085622F" w:rsidRPr="00EE0272">
        <w:rPr>
          <w:rFonts w:ascii="Times New Roman" w:hAnsi="Times New Roman" w:cs="Times New Roman"/>
          <w:sz w:val="28"/>
          <w:szCs w:val="28"/>
        </w:rPr>
        <w:t xml:space="preserve">еализация воспитательной функции </w:t>
      </w:r>
      <w:r w:rsidR="007C2207" w:rsidRPr="00EE0272">
        <w:rPr>
          <w:rFonts w:ascii="Times New Roman" w:hAnsi="Times New Roman" w:cs="Times New Roman"/>
          <w:sz w:val="28"/>
          <w:szCs w:val="28"/>
        </w:rPr>
        <w:t>педагога и наставника в 21 веке: традиции и инновации</w:t>
      </w:r>
      <w:r w:rsidR="00564DD1">
        <w:rPr>
          <w:rFonts w:ascii="Times New Roman" w:hAnsi="Times New Roman" w:cs="Times New Roman"/>
          <w:sz w:val="28"/>
          <w:szCs w:val="28"/>
        </w:rPr>
        <w:t>;</w:t>
      </w:r>
    </w:p>
    <w:p w:rsidR="008073B7" w:rsidRPr="00EE0272" w:rsidRDefault="00681949" w:rsidP="006F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72">
        <w:rPr>
          <w:rFonts w:ascii="Times New Roman" w:hAnsi="Times New Roman" w:cs="Times New Roman"/>
          <w:sz w:val="28"/>
          <w:szCs w:val="28"/>
        </w:rPr>
        <w:t>3.</w:t>
      </w:r>
      <w:r w:rsidR="007C2207" w:rsidRPr="00EE0272">
        <w:rPr>
          <w:rFonts w:ascii="Times New Roman" w:hAnsi="Times New Roman" w:cs="Times New Roman"/>
          <w:sz w:val="28"/>
          <w:szCs w:val="28"/>
        </w:rPr>
        <w:t xml:space="preserve"> Теоретические и прикладные ас</w:t>
      </w:r>
      <w:r w:rsidR="00564DD1">
        <w:rPr>
          <w:rFonts w:ascii="Times New Roman" w:hAnsi="Times New Roman" w:cs="Times New Roman"/>
          <w:sz w:val="28"/>
          <w:szCs w:val="28"/>
        </w:rPr>
        <w:t>пекты психологии наставничества;</w:t>
      </w:r>
    </w:p>
    <w:p w:rsidR="007C2207" w:rsidRDefault="007C2207" w:rsidP="006F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72">
        <w:rPr>
          <w:rFonts w:ascii="Times New Roman" w:hAnsi="Times New Roman" w:cs="Times New Roman"/>
          <w:sz w:val="28"/>
          <w:szCs w:val="28"/>
        </w:rPr>
        <w:t xml:space="preserve">4. </w:t>
      </w:r>
      <w:r w:rsidR="00B92CEB" w:rsidRPr="00EE0272">
        <w:rPr>
          <w:rFonts w:ascii="Times New Roman" w:hAnsi="Times New Roman" w:cs="Times New Roman"/>
          <w:sz w:val="28"/>
          <w:szCs w:val="28"/>
        </w:rPr>
        <w:t xml:space="preserve">Наставничество как инструмент решения приоритетных задач в </w:t>
      </w:r>
      <w:r w:rsidR="00564DD1">
        <w:rPr>
          <w:rFonts w:ascii="Times New Roman" w:hAnsi="Times New Roman" w:cs="Times New Roman"/>
          <w:sz w:val="28"/>
          <w:szCs w:val="28"/>
        </w:rPr>
        <w:t>современном обществе;</w:t>
      </w:r>
    </w:p>
    <w:p w:rsidR="00D171D9" w:rsidRPr="0012581E" w:rsidRDefault="00D171D9" w:rsidP="006F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81E">
        <w:rPr>
          <w:rFonts w:ascii="Times New Roman" w:hAnsi="Times New Roman" w:cs="Times New Roman"/>
          <w:sz w:val="28"/>
          <w:szCs w:val="28"/>
        </w:rPr>
        <w:t xml:space="preserve">5. </w:t>
      </w:r>
      <w:r w:rsidRPr="0012581E">
        <w:rPr>
          <w:rFonts w:ascii="Times New Roman" w:hAnsi="Times New Roman" w:cs="Times New Roman"/>
          <w:sz w:val="28"/>
          <w:szCs w:val="28"/>
          <w:shd w:val="clear" w:color="auto" w:fill="FFFFFF"/>
        </w:rPr>
        <w:t>Наставничество в социальной и производственной сфере: философские, социально-исторические</w:t>
      </w:r>
      <w:r w:rsidR="006F406D">
        <w:rPr>
          <w:rFonts w:ascii="Times New Roman" w:hAnsi="Times New Roman" w:cs="Times New Roman"/>
          <w:sz w:val="28"/>
          <w:szCs w:val="28"/>
          <w:shd w:val="clear" w:color="auto" w:fill="FFFFFF"/>
        </w:rPr>
        <w:t>, экономические</w:t>
      </w:r>
      <w:r w:rsidR="00564D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правовые основы;</w:t>
      </w:r>
    </w:p>
    <w:p w:rsidR="00D171D9" w:rsidRPr="0012581E" w:rsidRDefault="00D171D9" w:rsidP="006F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581E">
        <w:rPr>
          <w:rFonts w:ascii="Times New Roman" w:hAnsi="Times New Roman" w:cs="Times New Roman"/>
          <w:sz w:val="28"/>
          <w:szCs w:val="28"/>
          <w:shd w:val="clear" w:color="auto" w:fill="FFFFFF"/>
        </w:rPr>
        <w:t>6. Традиции и современный опыт наставничества в дошко</w:t>
      </w:r>
      <w:r w:rsidR="00564DD1">
        <w:rPr>
          <w:rFonts w:ascii="Times New Roman" w:hAnsi="Times New Roman" w:cs="Times New Roman"/>
          <w:sz w:val="28"/>
          <w:szCs w:val="28"/>
          <w:shd w:val="clear" w:color="auto" w:fill="FFFFFF"/>
        </w:rPr>
        <w:t>льном и специальном образовании;</w:t>
      </w:r>
    </w:p>
    <w:p w:rsidR="00D171D9" w:rsidRPr="0012581E" w:rsidRDefault="00D171D9" w:rsidP="006F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58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Педагог-наставник: частнометодические аспекты деятельности в обеспечении развития личности. </w:t>
      </w:r>
    </w:p>
    <w:p w:rsidR="00EE0272" w:rsidRPr="0012581E" w:rsidRDefault="00EE0272" w:rsidP="006F4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7BB" w:rsidRPr="004145D1" w:rsidRDefault="00AB37BB" w:rsidP="00AB37BB">
      <w:pPr>
        <w:spacing w:after="0" w:line="240" w:lineRule="auto"/>
        <w:ind w:firstLine="709"/>
        <w:jc w:val="center"/>
        <w:rPr>
          <w:rFonts w:ascii="Century Gothic" w:hAnsi="Century Gothic" w:cs="Times New Roman"/>
          <w:b/>
          <w:color w:val="7030A0"/>
          <w:sz w:val="28"/>
          <w:szCs w:val="28"/>
        </w:rPr>
      </w:pPr>
      <w:r w:rsidRPr="004145D1">
        <w:rPr>
          <w:rFonts w:ascii="Century Gothic" w:hAnsi="Century Gothic" w:cs="Times New Roman"/>
          <w:b/>
          <w:color w:val="7030A0"/>
          <w:sz w:val="28"/>
          <w:szCs w:val="28"/>
        </w:rPr>
        <w:t>ЯЗЫКИ КОНФЕРЕНЦИИ</w:t>
      </w:r>
    </w:p>
    <w:p w:rsidR="00AB37BB" w:rsidRDefault="00C14683" w:rsidP="00C14683">
      <w:pPr>
        <w:spacing w:after="0" w:line="240" w:lineRule="auto"/>
        <w:ind w:firstLine="709"/>
        <w:rPr>
          <w:rFonts w:ascii="Century Gothic" w:hAnsi="Century Gothic" w:cs="Times New Roman"/>
          <w:b/>
          <w:color w:val="D60093"/>
          <w:sz w:val="28"/>
          <w:szCs w:val="28"/>
        </w:rPr>
      </w:pPr>
      <w:r w:rsidRPr="00C14683">
        <w:rPr>
          <w:rFonts w:ascii="Times New Roman" w:hAnsi="Times New Roman" w:cs="Times New Roman"/>
          <w:sz w:val="28"/>
          <w:szCs w:val="28"/>
        </w:rPr>
        <w:t>Рабочим язык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4683">
        <w:rPr>
          <w:rFonts w:ascii="Times New Roman" w:hAnsi="Times New Roman" w:cs="Times New Roman"/>
          <w:sz w:val="28"/>
          <w:szCs w:val="28"/>
        </w:rPr>
        <w:t xml:space="preserve"> конференции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4683">
        <w:rPr>
          <w:rFonts w:ascii="Times New Roman" w:hAnsi="Times New Roman" w:cs="Times New Roman"/>
          <w:sz w:val="28"/>
          <w:szCs w:val="28"/>
        </w:rPr>
        <w:t>тся русский.</w:t>
      </w:r>
    </w:p>
    <w:p w:rsidR="00BF0BC5" w:rsidRDefault="00BF0BC5" w:rsidP="00AB37BB">
      <w:pPr>
        <w:spacing w:after="0" w:line="240" w:lineRule="auto"/>
        <w:ind w:firstLine="709"/>
        <w:jc w:val="center"/>
        <w:rPr>
          <w:rFonts w:ascii="Century Gothic" w:hAnsi="Century Gothic" w:cs="Times New Roman"/>
          <w:b/>
          <w:color w:val="BC0082"/>
          <w:sz w:val="28"/>
          <w:szCs w:val="28"/>
        </w:rPr>
      </w:pPr>
    </w:p>
    <w:p w:rsidR="005C1645" w:rsidRPr="004145D1" w:rsidRDefault="00AB37BB" w:rsidP="005C262B">
      <w:pPr>
        <w:spacing w:after="0" w:line="240" w:lineRule="auto"/>
        <w:jc w:val="center"/>
        <w:rPr>
          <w:rFonts w:ascii="Century Gothic" w:hAnsi="Century Gothic" w:cs="Times New Roman"/>
          <w:b/>
          <w:color w:val="7030A0"/>
          <w:sz w:val="28"/>
          <w:szCs w:val="28"/>
        </w:rPr>
      </w:pPr>
      <w:r w:rsidRPr="004145D1">
        <w:rPr>
          <w:rFonts w:ascii="Century Gothic" w:hAnsi="Century Gothic" w:cs="Times New Roman"/>
          <w:b/>
          <w:color w:val="7030A0"/>
          <w:sz w:val="28"/>
          <w:szCs w:val="28"/>
        </w:rPr>
        <w:t>НАУЧНАЯ ПРОГРАММА КОНФЕРЕНЦИИ ВКЛЮЧАЕТ:</w:t>
      </w:r>
    </w:p>
    <w:p w:rsidR="00AB37BB" w:rsidRPr="00AB37BB" w:rsidRDefault="00AB37BB" w:rsidP="00AB37BB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37BB">
        <w:rPr>
          <w:rFonts w:ascii="Times New Roman" w:hAnsi="Times New Roman" w:cs="Times New Roman"/>
          <w:sz w:val="28"/>
          <w:szCs w:val="28"/>
        </w:rPr>
        <w:tab/>
        <w:t>пленарные обзорные и специализированные доклады ведущих российских ученых;</w:t>
      </w:r>
    </w:p>
    <w:p w:rsidR="00AB37BB" w:rsidRPr="00AB37BB" w:rsidRDefault="00AB37BB" w:rsidP="00AB37BB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37BB">
        <w:rPr>
          <w:rFonts w:ascii="Times New Roman" w:hAnsi="Times New Roman" w:cs="Times New Roman"/>
          <w:sz w:val="28"/>
          <w:szCs w:val="28"/>
        </w:rPr>
        <w:tab/>
        <w:t>научные секционные заседания по тематическим направлениям;</w:t>
      </w:r>
    </w:p>
    <w:p w:rsidR="00AB37BB" w:rsidRDefault="00AB37BB" w:rsidP="00AB37BB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37BB">
        <w:rPr>
          <w:rFonts w:ascii="Times New Roman" w:hAnsi="Times New Roman" w:cs="Times New Roman"/>
          <w:sz w:val="28"/>
          <w:szCs w:val="28"/>
        </w:rPr>
        <w:tab/>
        <w:t>круглый стол по фундаментальным проблемам образования.</w:t>
      </w:r>
    </w:p>
    <w:p w:rsidR="005C1645" w:rsidRDefault="005C1645" w:rsidP="006F40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1645" w:rsidRPr="004145D1" w:rsidRDefault="00AB37BB" w:rsidP="005C262B">
      <w:pPr>
        <w:spacing w:after="0" w:line="240" w:lineRule="auto"/>
        <w:jc w:val="center"/>
        <w:rPr>
          <w:rFonts w:ascii="Century Gothic" w:hAnsi="Century Gothic" w:cs="Times New Roman"/>
          <w:b/>
          <w:color w:val="7030A0"/>
          <w:sz w:val="28"/>
          <w:szCs w:val="28"/>
        </w:rPr>
      </w:pPr>
      <w:r w:rsidRPr="004145D1">
        <w:rPr>
          <w:rFonts w:ascii="Century Gothic" w:hAnsi="Century Gothic" w:cs="Times New Roman"/>
          <w:b/>
          <w:color w:val="7030A0"/>
          <w:sz w:val="28"/>
          <w:szCs w:val="28"/>
        </w:rPr>
        <w:t>ФОРМА УЧАСТИЯ:</w:t>
      </w:r>
    </w:p>
    <w:p w:rsidR="00C14683" w:rsidRPr="00C14683" w:rsidRDefault="00C14683" w:rsidP="00C146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683">
        <w:rPr>
          <w:rFonts w:ascii="Times New Roman" w:hAnsi="Times New Roman" w:cs="Times New Roman"/>
          <w:sz w:val="28"/>
          <w:szCs w:val="28"/>
        </w:rPr>
        <w:t xml:space="preserve">очная с докладом на конференции и публикацией доклада (тезисы, статья); </w:t>
      </w:r>
    </w:p>
    <w:p w:rsidR="00C14683" w:rsidRDefault="00C14683" w:rsidP="00C146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683">
        <w:rPr>
          <w:rFonts w:ascii="Times New Roman" w:hAnsi="Times New Roman" w:cs="Times New Roman"/>
          <w:sz w:val="28"/>
          <w:szCs w:val="28"/>
        </w:rPr>
        <w:t>заочная с публикацией (тезисы, статья).</w:t>
      </w:r>
    </w:p>
    <w:p w:rsidR="00C14683" w:rsidRDefault="00C14683" w:rsidP="006F406D">
      <w:pPr>
        <w:spacing w:after="0" w:line="240" w:lineRule="auto"/>
        <w:ind w:firstLine="709"/>
        <w:jc w:val="center"/>
        <w:rPr>
          <w:rFonts w:ascii="Century Gothic" w:hAnsi="Century Gothic" w:cs="Times New Roman"/>
          <w:b/>
          <w:color w:val="BC0082"/>
          <w:sz w:val="28"/>
          <w:szCs w:val="28"/>
        </w:rPr>
      </w:pPr>
    </w:p>
    <w:p w:rsidR="0077130D" w:rsidRDefault="0077130D" w:rsidP="006F406D">
      <w:pPr>
        <w:spacing w:after="0" w:line="240" w:lineRule="auto"/>
        <w:ind w:firstLine="709"/>
        <w:jc w:val="center"/>
        <w:rPr>
          <w:rFonts w:ascii="Century Gothic" w:hAnsi="Century Gothic" w:cs="Times New Roman"/>
          <w:b/>
          <w:color w:val="BC0082"/>
          <w:sz w:val="28"/>
          <w:szCs w:val="28"/>
        </w:rPr>
      </w:pPr>
    </w:p>
    <w:p w:rsidR="00DC7C7F" w:rsidRDefault="00DC7C7F" w:rsidP="006F406D">
      <w:pPr>
        <w:spacing w:after="0" w:line="240" w:lineRule="auto"/>
        <w:ind w:firstLine="709"/>
        <w:jc w:val="center"/>
        <w:rPr>
          <w:rFonts w:ascii="Century Gothic" w:hAnsi="Century Gothic" w:cs="Times New Roman"/>
          <w:b/>
          <w:color w:val="BC0082"/>
          <w:sz w:val="28"/>
          <w:szCs w:val="28"/>
        </w:rPr>
      </w:pPr>
    </w:p>
    <w:p w:rsidR="00BE406E" w:rsidRDefault="00BE406E" w:rsidP="006F406D">
      <w:pPr>
        <w:spacing w:after="0" w:line="240" w:lineRule="auto"/>
        <w:ind w:firstLine="709"/>
        <w:jc w:val="center"/>
        <w:rPr>
          <w:rFonts w:ascii="Century Gothic" w:hAnsi="Century Gothic" w:cs="Times New Roman"/>
          <w:b/>
          <w:color w:val="BC0082"/>
          <w:sz w:val="28"/>
          <w:szCs w:val="28"/>
        </w:rPr>
      </w:pPr>
    </w:p>
    <w:p w:rsidR="00BE406E" w:rsidRDefault="00BE406E" w:rsidP="006F406D">
      <w:pPr>
        <w:spacing w:after="0" w:line="240" w:lineRule="auto"/>
        <w:ind w:firstLine="709"/>
        <w:jc w:val="center"/>
        <w:rPr>
          <w:rFonts w:ascii="Century Gothic" w:hAnsi="Century Gothic" w:cs="Times New Roman"/>
          <w:b/>
          <w:color w:val="BC0082"/>
          <w:sz w:val="28"/>
          <w:szCs w:val="28"/>
        </w:rPr>
      </w:pPr>
    </w:p>
    <w:p w:rsidR="00BE406E" w:rsidRDefault="00BE406E" w:rsidP="006F406D">
      <w:pPr>
        <w:spacing w:after="0" w:line="240" w:lineRule="auto"/>
        <w:ind w:firstLine="709"/>
        <w:jc w:val="center"/>
        <w:rPr>
          <w:rFonts w:ascii="Century Gothic" w:hAnsi="Century Gothic" w:cs="Times New Roman"/>
          <w:b/>
          <w:color w:val="BC0082"/>
          <w:sz w:val="28"/>
          <w:szCs w:val="28"/>
        </w:rPr>
      </w:pPr>
    </w:p>
    <w:p w:rsidR="00BE406E" w:rsidRDefault="00BE406E" w:rsidP="006F406D">
      <w:pPr>
        <w:spacing w:after="0" w:line="240" w:lineRule="auto"/>
        <w:ind w:firstLine="709"/>
        <w:jc w:val="center"/>
        <w:rPr>
          <w:rFonts w:ascii="Century Gothic" w:hAnsi="Century Gothic" w:cs="Times New Roman"/>
          <w:b/>
          <w:color w:val="BC0082"/>
          <w:sz w:val="28"/>
          <w:szCs w:val="28"/>
        </w:rPr>
      </w:pPr>
    </w:p>
    <w:p w:rsidR="00BE406E" w:rsidRDefault="00BE406E" w:rsidP="006F406D">
      <w:pPr>
        <w:spacing w:after="0" w:line="240" w:lineRule="auto"/>
        <w:ind w:firstLine="709"/>
        <w:jc w:val="center"/>
        <w:rPr>
          <w:rFonts w:ascii="Century Gothic" w:hAnsi="Century Gothic" w:cs="Times New Roman"/>
          <w:b/>
          <w:color w:val="BC0082"/>
          <w:sz w:val="28"/>
          <w:szCs w:val="28"/>
        </w:rPr>
      </w:pPr>
    </w:p>
    <w:p w:rsidR="005C1645" w:rsidRPr="004145D1" w:rsidRDefault="00AB37BB" w:rsidP="005C262B">
      <w:pPr>
        <w:spacing w:after="0" w:line="240" w:lineRule="auto"/>
        <w:jc w:val="center"/>
        <w:rPr>
          <w:rFonts w:ascii="Century Gothic" w:hAnsi="Century Gothic" w:cs="Times New Roman"/>
          <w:b/>
          <w:color w:val="7030A0"/>
          <w:sz w:val="28"/>
          <w:szCs w:val="28"/>
        </w:rPr>
      </w:pPr>
      <w:r w:rsidRPr="004145D1">
        <w:rPr>
          <w:rFonts w:ascii="Century Gothic" w:hAnsi="Century Gothic" w:cs="Times New Roman"/>
          <w:b/>
          <w:color w:val="7030A0"/>
          <w:sz w:val="28"/>
          <w:szCs w:val="28"/>
        </w:rPr>
        <w:t>МАТЕРИАЛЫ КОНФЕРЕНЦИИ</w:t>
      </w:r>
    </w:p>
    <w:p w:rsidR="008073B7" w:rsidRDefault="00681949" w:rsidP="006F406D">
      <w:pPr>
        <w:spacing w:after="0" w:line="240" w:lineRule="auto"/>
        <w:ind w:firstLine="709"/>
        <w:jc w:val="both"/>
        <w:rPr>
          <w:sz w:val="28"/>
          <w:szCs w:val="28"/>
        </w:rPr>
      </w:pPr>
      <w:r w:rsidRPr="008073B7">
        <w:rPr>
          <w:rFonts w:ascii="Times New Roman" w:hAnsi="Times New Roman" w:cs="Times New Roman"/>
          <w:sz w:val="28"/>
          <w:szCs w:val="28"/>
        </w:rPr>
        <w:t xml:space="preserve">По итогам конференции планируется издание сборника </w:t>
      </w:r>
      <w:r w:rsidR="003104B1">
        <w:rPr>
          <w:rFonts w:ascii="Times New Roman" w:hAnsi="Times New Roman" w:cs="Times New Roman"/>
          <w:sz w:val="28"/>
          <w:szCs w:val="28"/>
        </w:rPr>
        <w:t>тезисов</w:t>
      </w:r>
      <w:r w:rsidR="00B30BAE">
        <w:rPr>
          <w:rFonts w:ascii="Times New Roman" w:hAnsi="Times New Roman" w:cs="Times New Roman"/>
          <w:sz w:val="28"/>
          <w:szCs w:val="28"/>
        </w:rPr>
        <w:t xml:space="preserve"> докладов</w:t>
      </w:r>
      <w:r w:rsidRPr="008073B7">
        <w:rPr>
          <w:rFonts w:ascii="Times New Roman" w:hAnsi="Times New Roman" w:cs="Times New Roman"/>
          <w:sz w:val="28"/>
          <w:szCs w:val="28"/>
        </w:rPr>
        <w:t xml:space="preserve">, который будет включен в </w:t>
      </w:r>
      <w:r w:rsidRPr="008073B7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Российский индекс научного цитирования(РИНЦ) </w:t>
      </w:r>
      <w:r w:rsidRPr="008073B7">
        <w:rPr>
          <w:rFonts w:ascii="Times New Roman" w:hAnsi="Times New Roman" w:cs="Times New Roman"/>
          <w:sz w:val="28"/>
          <w:szCs w:val="28"/>
        </w:rPr>
        <w:t>и размещен в Научной электронной библиотеке (</w:t>
      </w:r>
      <w:r w:rsidRPr="008073B7">
        <w:rPr>
          <w:rFonts w:ascii="Times New Roman" w:hAnsi="Times New Roman" w:cs="Times New Roman"/>
          <w:b/>
          <w:bCs/>
          <w:sz w:val="28"/>
          <w:szCs w:val="28"/>
        </w:rPr>
        <w:t>elibrary.ru</w:t>
      </w:r>
      <w:r w:rsidRPr="008073B7">
        <w:rPr>
          <w:rFonts w:ascii="Times New Roman" w:hAnsi="Times New Roman" w:cs="Times New Roman"/>
          <w:sz w:val="28"/>
          <w:szCs w:val="28"/>
        </w:rPr>
        <w:t>).</w:t>
      </w:r>
    </w:p>
    <w:p w:rsidR="00AB37BB" w:rsidRPr="005C262B" w:rsidRDefault="00AB37BB" w:rsidP="00AB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Программный комитет по согласованию с редколлегией научных журналов ВАК «</w:t>
      </w:r>
      <w:proofErr w:type="spellStart"/>
      <w:r w:rsidRPr="005C262B">
        <w:rPr>
          <w:rFonts w:ascii="Times New Roman" w:hAnsi="Times New Roman" w:cs="Times New Roman"/>
          <w:b/>
          <w:sz w:val="28"/>
          <w:szCs w:val="28"/>
        </w:rPr>
        <w:t>Continuum</w:t>
      </w:r>
      <w:proofErr w:type="spellEnd"/>
      <w:r w:rsidRPr="005C262B">
        <w:rPr>
          <w:rFonts w:ascii="Times New Roman" w:hAnsi="Times New Roman" w:cs="Times New Roman"/>
          <w:b/>
          <w:sz w:val="28"/>
          <w:szCs w:val="28"/>
        </w:rPr>
        <w:t>. Математика. Информатика. Образование</w:t>
      </w:r>
      <w:r w:rsidRPr="005C262B">
        <w:rPr>
          <w:rFonts w:ascii="Times New Roman" w:hAnsi="Times New Roman" w:cs="Times New Roman"/>
          <w:sz w:val="28"/>
          <w:szCs w:val="28"/>
        </w:rPr>
        <w:t>» (ISSN 2500–1957), «</w:t>
      </w:r>
      <w:r w:rsidRPr="005C262B">
        <w:rPr>
          <w:rFonts w:ascii="Times New Roman" w:hAnsi="Times New Roman" w:cs="Times New Roman"/>
          <w:b/>
          <w:sz w:val="28"/>
          <w:szCs w:val="28"/>
        </w:rPr>
        <w:t>Психология образования в поликультурной пространстве</w:t>
      </w:r>
      <w:r w:rsidRPr="005C262B">
        <w:rPr>
          <w:rFonts w:ascii="Times New Roman" w:hAnsi="Times New Roman" w:cs="Times New Roman"/>
          <w:sz w:val="28"/>
          <w:szCs w:val="28"/>
        </w:rPr>
        <w:t xml:space="preserve">» </w:t>
      </w:r>
      <w:r w:rsidR="00C14683" w:rsidRPr="005C262B">
        <w:rPr>
          <w:rFonts w:ascii="Times New Roman" w:hAnsi="Times New Roman" w:cs="Times New Roman"/>
          <w:sz w:val="28"/>
          <w:szCs w:val="28"/>
        </w:rPr>
        <w:t xml:space="preserve">(ISSN 2073-8439) </w:t>
      </w:r>
      <w:r w:rsidRPr="005C262B">
        <w:rPr>
          <w:rFonts w:ascii="Times New Roman" w:hAnsi="Times New Roman" w:cs="Times New Roman"/>
          <w:sz w:val="28"/>
          <w:szCs w:val="28"/>
        </w:rPr>
        <w:t>будет рекомендовать отдельным авторам подготовить статьи, которые также будут проиндексированы РИНЦ. Подготовленные статьи проходят обычную для журнала данного уровня процедуру рецензирования, редактирования и т.д.</w:t>
      </w:r>
    </w:p>
    <w:p w:rsidR="00AB37BB" w:rsidRPr="00C14683" w:rsidRDefault="00AB37BB" w:rsidP="00AB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Статьи, не соответствующие тематике конференции и обозначенным требованиям к оформлению научных докладов, по решению Программного комитета не будут опубликованы.</w:t>
      </w:r>
    </w:p>
    <w:p w:rsidR="0012581E" w:rsidRDefault="0012581E" w:rsidP="00947B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3B7" w:rsidRPr="004145D1" w:rsidRDefault="00102D9F" w:rsidP="00947B7A">
      <w:pPr>
        <w:spacing w:after="0" w:line="240" w:lineRule="auto"/>
        <w:jc w:val="center"/>
        <w:rPr>
          <w:rFonts w:ascii="Century Gothic" w:hAnsi="Century Gothic" w:cs="Times New Roman"/>
          <w:b/>
          <w:bCs/>
          <w:color w:val="7030A0"/>
          <w:sz w:val="28"/>
          <w:szCs w:val="28"/>
        </w:rPr>
      </w:pPr>
      <w:r w:rsidRPr="004145D1">
        <w:rPr>
          <w:rFonts w:ascii="Century Gothic" w:hAnsi="Century Gothic" w:cs="Times New Roman"/>
          <w:b/>
          <w:bCs/>
          <w:color w:val="7030A0"/>
          <w:sz w:val="28"/>
          <w:szCs w:val="28"/>
        </w:rPr>
        <w:t>ПОРЯДОК УЧАСТИЯ В КОНФЕРЕНЦИИ</w:t>
      </w:r>
    </w:p>
    <w:p w:rsidR="008073B7" w:rsidRPr="00947B7A" w:rsidRDefault="00681949" w:rsidP="00947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B7A">
        <w:rPr>
          <w:rFonts w:ascii="Times New Roman" w:hAnsi="Times New Roman" w:cs="Times New Roman"/>
          <w:sz w:val="28"/>
          <w:szCs w:val="28"/>
        </w:rPr>
        <w:t>Заявка на участие в конференции (</w:t>
      </w:r>
      <w:r w:rsidRPr="00947B7A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  <w:r w:rsidRPr="00947B7A">
        <w:rPr>
          <w:rFonts w:ascii="Times New Roman" w:hAnsi="Times New Roman" w:cs="Times New Roman"/>
          <w:sz w:val="28"/>
          <w:szCs w:val="28"/>
        </w:rPr>
        <w:t xml:space="preserve">) и текст </w:t>
      </w:r>
      <w:r w:rsidR="00102D9F" w:rsidRPr="00947B7A">
        <w:rPr>
          <w:rFonts w:ascii="Times New Roman" w:hAnsi="Times New Roman" w:cs="Times New Roman"/>
          <w:sz w:val="28"/>
          <w:szCs w:val="28"/>
        </w:rPr>
        <w:t xml:space="preserve">тезисов докладов </w:t>
      </w:r>
      <w:r w:rsidRPr="00947B7A">
        <w:rPr>
          <w:rFonts w:ascii="Times New Roman" w:hAnsi="Times New Roman" w:cs="Times New Roman"/>
          <w:sz w:val="28"/>
          <w:szCs w:val="28"/>
        </w:rPr>
        <w:t xml:space="preserve">(требования к оформлению и образец оформления в </w:t>
      </w:r>
      <w:r w:rsidRPr="00947B7A">
        <w:rPr>
          <w:rFonts w:ascii="Times New Roman" w:hAnsi="Times New Roman" w:cs="Times New Roman"/>
          <w:b/>
          <w:bCs/>
          <w:sz w:val="28"/>
          <w:szCs w:val="28"/>
        </w:rPr>
        <w:t>Приложении 2</w:t>
      </w:r>
      <w:r w:rsidRPr="00947B7A">
        <w:rPr>
          <w:rFonts w:ascii="Times New Roman" w:hAnsi="Times New Roman" w:cs="Times New Roman"/>
          <w:sz w:val="28"/>
          <w:szCs w:val="28"/>
        </w:rPr>
        <w:t xml:space="preserve">), высылаются по электронному адресу </w:t>
      </w:r>
      <w:hyperlink r:id="rId6" w:history="1">
        <w:r w:rsidR="00A90A75" w:rsidRPr="004D51B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nastavnik</w:t>
        </w:r>
        <w:r w:rsidR="00A90A75" w:rsidRPr="004D51B4">
          <w:rPr>
            <w:rStyle w:val="a5"/>
            <w:rFonts w:ascii="Times New Roman" w:hAnsi="Times New Roman" w:cs="Times New Roman"/>
            <w:sz w:val="28"/>
            <w:szCs w:val="28"/>
          </w:rPr>
          <w:t>23@</w:t>
        </w:r>
        <w:r w:rsidR="00A90A75" w:rsidRPr="004D51B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90A75" w:rsidRPr="004D51B4"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 w:rsidRPr="00947B7A">
        <w:rPr>
          <w:rFonts w:ascii="Times New Roman" w:hAnsi="Times New Roman" w:cs="Times New Roman"/>
          <w:sz w:val="28"/>
          <w:szCs w:val="28"/>
        </w:rPr>
        <w:t>с пометкой «</w:t>
      </w:r>
      <w:r w:rsidR="008073B7" w:rsidRPr="00947B7A">
        <w:rPr>
          <w:rFonts w:ascii="Times New Roman" w:hAnsi="Times New Roman" w:cs="Times New Roman"/>
          <w:sz w:val="28"/>
          <w:szCs w:val="28"/>
        </w:rPr>
        <w:t>Феноменология наставничества</w:t>
      </w:r>
      <w:r w:rsidRPr="00947B7A">
        <w:rPr>
          <w:rFonts w:ascii="Times New Roman" w:hAnsi="Times New Roman" w:cs="Times New Roman"/>
          <w:sz w:val="28"/>
          <w:szCs w:val="28"/>
        </w:rPr>
        <w:t>».</w:t>
      </w:r>
    </w:p>
    <w:p w:rsidR="008073B7" w:rsidRPr="00947B7A" w:rsidRDefault="00681949" w:rsidP="0094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B7A">
        <w:rPr>
          <w:rFonts w:ascii="Times New Roman" w:hAnsi="Times New Roman" w:cs="Times New Roman"/>
          <w:sz w:val="28"/>
          <w:szCs w:val="28"/>
        </w:rPr>
        <w:t xml:space="preserve">Файлы именуются: </w:t>
      </w:r>
    </w:p>
    <w:p w:rsidR="008073B7" w:rsidRPr="00947B7A" w:rsidRDefault="00681949" w:rsidP="0094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B7A">
        <w:rPr>
          <w:rFonts w:ascii="Times New Roman" w:hAnsi="Times New Roman" w:cs="Times New Roman"/>
          <w:sz w:val="28"/>
          <w:szCs w:val="28"/>
        </w:rPr>
        <w:t xml:space="preserve">- Фамилия. Заявка; </w:t>
      </w:r>
    </w:p>
    <w:p w:rsidR="008073B7" w:rsidRPr="00947B7A" w:rsidRDefault="00681949" w:rsidP="0094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B7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47B7A">
        <w:rPr>
          <w:rFonts w:ascii="Times New Roman" w:hAnsi="Times New Roman" w:cs="Times New Roman"/>
          <w:sz w:val="28"/>
          <w:szCs w:val="28"/>
        </w:rPr>
        <w:t>Фамилия.</w:t>
      </w:r>
      <w:r w:rsidR="00640A84">
        <w:rPr>
          <w:rFonts w:ascii="Times New Roman" w:hAnsi="Times New Roman" w:cs="Times New Roman"/>
          <w:sz w:val="28"/>
          <w:szCs w:val="28"/>
        </w:rPr>
        <w:t>Тезисы</w:t>
      </w:r>
      <w:proofErr w:type="spellEnd"/>
      <w:r w:rsidR="00564DD1">
        <w:rPr>
          <w:rFonts w:ascii="Times New Roman" w:hAnsi="Times New Roman" w:cs="Times New Roman"/>
          <w:sz w:val="28"/>
          <w:szCs w:val="28"/>
        </w:rPr>
        <w:t>.</w:t>
      </w:r>
    </w:p>
    <w:p w:rsidR="00C14683" w:rsidRDefault="00332642" w:rsidP="00947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ПРАВИЛА ОФОРМЛЕНИЯ СТАТЕЙ ДЛЯ НАУЧНЫХ ЖУРНАЛОВ «CONTINUUM. МАТЕМАТИКА. ИНФОРМАТИКА. ОБРАЗОВАНИЕ» РАЗМЕЩЕНЫ на сайте </w:t>
      </w:r>
      <w:hyperlink r:id="rId7" w:history="1">
        <w:r w:rsidRPr="004145D1">
          <w:rPr>
            <w:rStyle w:val="a5"/>
            <w:rFonts w:ascii="Times New Roman" w:hAnsi="Times New Roman" w:cs="Times New Roman"/>
            <w:color w:val="7030A0"/>
            <w:sz w:val="28"/>
            <w:szCs w:val="28"/>
          </w:rPr>
          <w:t>https://continuum-journal.ru</w:t>
        </w:r>
      </w:hyperlink>
      <w:r w:rsidRPr="004145D1">
        <w:rPr>
          <w:rFonts w:ascii="Times New Roman" w:hAnsi="Times New Roman" w:cs="Times New Roman"/>
          <w:color w:val="7030A0"/>
          <w:sz w:val="28"/>
          <w:szCs w:val="28"/>
        </w:rPr>
        <w:t>;</w:t>
      </w:r>
      <w:r w:rsidRPr="005C262B">
        <w:rPr>
          <w:rFonts w:ascii="Times New Roman" w:hAnsi="Times New Roman" w:cs="Times New Roman"/>
          <w:sz w:val="28"/>
          <w:szCs w:val="28"/>
        </w:rPr>
        <w:t xml:space="preserve"> ДЛЯ ЖУРНАЛА «ПСИХОЛОГИЯ ОБРАЗОВАНИЯ В ПОЛИКУЛЬТУРНОМ ПРОСТРАНСТВЕ» ― на сайте </w:t>
      </w:r>
      <w:hyperlink r:id="rId8" w:history="1">
        <w:r w:rsidRPr="004145D1">
          <w:rPr>
            <w:rStyle w:val="a5"/>
            <w:rFonts w:ascii="Times New Roman" w:hAnsi="Times New Roman" w:cs="Times New Roman"/>
            <w:color w:val="7030A0"/>
            <w:sz w:val="28"/>
            <w:szCs w:val="28"/>
          </w:rPr>
          <w:t>https://elsu.ru/journal/forauthors/</w:t>
        </w:r>
      </w:hyperlink>
    </w:p>
    <w:p w:rsidR="006F406D" w:rsidRDefault="00681949" w:rsidP="00332642">
      <w:pPr>
        <w:spacing w:after="0" w:line="240" w:lineRule="auto"/>
        <w:ind w:firstLine="709"/>
        <w:jc w:val="both"/>
        <w:rPr>
          <w:sz w:val="28"/>
          <w:szCs w:val="28"/>
        </w:rPr>
      </w:pPr>
      <w:r w:rsidRPr="00947B7A">
        <w:rPr>
          <w:rFonts w:ascii="Times New Roman" w:hAnsi="Times New Roman" w:cs="Times New Roman"/>
          <w:sz w:val="28"/>
          <w:szCs w:val="28"/>
        </w:rPr>
        <w:t xml:space="preserve">Окончание срока приема материалов для участия в конференции – </w:t>
      </w:r>
      <w:r w:rsidR="0012581E" w:rsidRPr="003915A7">
        <w:rPr>
          <w:rFonts w:ascii="Times New Roman" w:hAnsi="Times New Roman" w:cs="Times New Roman"/>
          <w:b/>
          <w:sz w:val="28"/>
          <w:szCs w:val="28"/>
        </w:rPr>
        <w:t>1</w:t>
      </w:r>
      <w:r w:rsidR="003104B1">
        <w:rPr>
          <w:rFonts w:ascii="Times New Roman" w:hAnsi="Times New Roman" w:cs="Times New Roman"/>
          <w:b/>
          <w:sz w:val="28"/>
          <w:szCs w:val="28"/>
        </w:rPr>
        <w:t>4</w:t>
      </w:r>
      <w:r w:rsidR="008073B7" w:rsidRPr="003915A7">
        <w:rPr>
          <w:rFonts w:ascii="Times New Roman" w:hAnsi="Times New Roman" w:cs="Times New Roman"/>
          <w:b/>
          <w:sz w:val="28"/>
          <w:szCs w:val="28"/>
        </w:rPr>
        <w:t>мая</w:t>
      </w:r>
      <w:r w:rsidRPr="003915A7">
        <w:rPr>
          <w:rFonts w:ascii="Times New Roman" w:hAnsi="Times New Roman" w:cs="Times New Roman"/>
          <w:b/>
          <w:sz w:val="28"/>
          <w:szCs w:val="28"/>
        </w:rPr>
        <w:t>2023 г.</w:t>
      </w:r>
      <w:r w:rsidRPr="00947B7A">
        <w:rPr>
          <w:rFonts w:ascii="Times New Roman" w:hAnsi="Times New Roman" w:cs="Times New Roman"/>
          <w:sz w:val="28"/>
          <w:szCs w:val="28"/>
        </w:rPr>
        <w:t xml:space="preserve"> (включительно). </w:t>
      </w:r>
      <w:r w:rsidR="006F406D">
        <w:rPr>
          <w:sz w:val="28"/>
          <w:szCs w:val="28"/>
        </w:rPr>
        <w:br w:type="page"/>
      </w:r>
    </w:p>
    <w:p w:rsidR="005C262B" w:rsidRDefault="005C262B" w:rsidP="0033264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C262B" w:rsidRDefault="005C262B" w:rsidP="0033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B7A" w:rsidRDefault="00947B7A" w:rsidP="00947B7A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AB37BB" w:rsidRPr="004145D1" w:rsidRDefault="00332642" w:rsidP="00947B7A">
      <w:pPr>
        <w:pStyle w:val="a3"/>
        <w:spacing w:before="0" w:beforeAutospacing="0" w:after="0" w:afterAutospacing="0"/>
        <w:jc w:val="center"/>
        <w:rPr>
          <w:rFonts w:ascii="Century Gothic" w:hAnsi="Century Gothic"/>
          <w:b/>
          <w:bCs/>
          <w:color w:val="7030A0"/>
          <w:sz w:val="40"/>
          <w:szCs w:val="40"/>
          <w:lang w:eastAsia="en-US"/>
        </w:rPr>
      </w:pPr>
      <w:r w:rsidRPr="004145D1">
        <w:rPr>
          <w:rFonts w:ascii="Century Gothic" w:hAnsi="Century Gothic"/>
          <w:b/>
          <w:bCs/>
          <w:color w:val="7030A0"/>
          <w:sz w:val="40"/>
          <w:szCs w:val="40"/>
          <w:lang w:eastAsia="en-US"/>
        </w:rPr>
        <w:t xml:space="preserve">ЗАЯВКА НА УЧАСТИЕ </w:t>
      </w:r>
    </w:p>
    <w:p w:rsidR="005C262B" w:rsidRPr="005C262B" w:rsidRDefault="005C262B" w:rsidP="00947B7A">
      <w:pPr>
        <w:pStyle w:val="a3"/>
        <w:spacing w:before="0" w:beforeAutospacing="0" w:after="0" w:afterAutospacing="0"/>
        <w:jc w:val="center"/>
        <w:rPr>
          <w:b/>
          <w:bCs/>
          <w:color w:val="BC0082"/>
          <w:sz w:val="40"/>
          <w:szCs w:val="40"/>
          <w:lang w:eastAsia="en-US"/>
        </w:rPr>
      </w:pPr>
    </w:p>
    <w:p w:rsidR="00947B7A" w:rsidRPr="001A7FD3" w:rsidRDefault="00AB37BB" w:rsidP="00947B7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1A7FD3">
        <w:rPr>
          <w:b/>
          <w:bCs/>
          <w:color w:val="000000"/>
          <w:sz w:val="28"/>
          <w:szCs w:val="28"/>
          <w:lang w:eastAsia="en-US"/>
        </w:rPr>
        <w:t>В</w:t>
      </w:r>
      <w:r>
        <w:rPr>
          <w:b/>
          <w:bCs/>
          <w:color w:val="000000"/>
          <w:sz w:val="28"/>
          <w:szCs w:val="28"/>
          <w:lang w:eastAsia="en-US"/>
        </w:rPr>
        <w:t xml:space="preserve">О </w:t>
      </w:r>
      <w:r w:rsidR="00947B7A" w:rsidRPr="001A7FD3">
        <w:rPr>
          <w:b/>
          <w:bCs/>
          <w:color w:val="000000"/>
          <w:sz w:val="28"/>
          <w:szCs w:val="28"/>
          <w:lang w:eastAsia="en-US"/>
        </w:rPr>
        <w:t>ВСЕРОССИЙСКОЙ НАУЧНОЙ КОНФЕРЕНЦИИ</w:t>
      </w:r>
    </w:p>
    <w:p w:rsidR="00947B7A" w:rsidRPr="00947B7A" w:rsidRDefault="00947B7A" w:rsidP="00947B7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947B7A">
        <w:rPr>
          <w:b/>
          <w:bCs/>
          <w:color w:val="000000"/>
          <w:sz w:val="28"/>
          <w:szCs w:val="28"/>
          <w:lang w:eastAsia="en-US"/>
        </w:rPr>
        <w:t>«</w:t>
      </w:r>
      <w:r w:rsidRPr="00947B7A">
        <w:rPr>
          <w:b/>
          <w:iCs/>
          <w:sz w:val="32"/>
          <w:szCs w:val="32"/>
        </w:rPr>
        <w:t>ФЕНОМЕНОЛОГИЯ НАСТАВНИЧЕСТВА В ГУМАНИТАРНЫХ И ОБЩЕСТВЕННЫХ НАУКАХ: ТЕНДЕНЦИИ И ПЕРСПЕКТИВЫ РАЗВИТИЯ</w:t>
      </w:r>
      <w:r w:rsidRPr="00947B7A">
        <w:rPr>
          <w:b/>
          <w:bCs/>
          <w:color w:val="000000"/>
          <w:sz w:val="28"/>
          <w:szCs w:val="28"/>
          <w:lang w:eastAsia="en-US"/>
        </w:rPr>
        <w:t>»</w:t>
      </w:r>
    </w:p>
    <w:p w:rsidR="00947B7A" w:rsidRDefault="00947B7A" w:rsidP="00947B7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3"/>
        <w:gridCol w:w="2517"/>
      </w:tblGrid>
      <w:tr w:rsidR="00947B7A" w:rsidRPr="00947B7A" w:rsidTr="00947B7A"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7A" w:rsidRPr="00947B7A" w:rsidRDefault="00947B7A" w:rsidP="001110C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47B7A">
              <w:rPr>
                <w:rFonts w:ascii="Times New Roman" w:hAnsi="Times New Roman" w:cs="Times New Roman"/>
                <w:sz w:val="28"/>
                <w:szCs w:val="28"/>
              </w:rPr>
              <w:t xml:space="preserve">1. Фамилия, имя, отчество участника </w:t>
            </w:r>
            <w:r w:rsidRPr="00947B7A">
              <w:rPr>
                <w:rFonts w:ascii="Times New Roman" w:eastAsia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A" w:rsidRPr="00947B7A" w:rsidRDefault="00947B7A" w:rsidP="001110C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B7A" w:rsidRPr="00947B7A" w:rsidTr="00947B7A"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7A" w:rsidRPr="00947B7A" w:rsidRDefault="00947B7A" w:rsidP="001110C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47B7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47B7A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вуза (полностью), город, страна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A" w:rsidRPr="00947B7A" w:rsidRDefault="00947B7A" w:rsidP="001110C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B7A" w:rsidRPr="00947B7A" w:rsidTr="00947B7A"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7A" w:rsidRPr="00947B7A" w:rsidRDefault="00947B7A" w:rsidP="001110C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B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47B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Учёная степень, учёное звание, должность,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A" w:rsidRPr="00947B7A" w:rsidRDefault="00947B7A" w:rsidP="001110C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B7A" w:rsidRPr="00947B7A" w:rsidTr="00947B7A"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7A" w:rsidRPr="00947B7A" w:rsidRDefault="00947B7A" w:rsidP="001110C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47B7A">
              <w:rPr>
                <w:rFonts w:ascii="Times New Roman" w:hAnsi="Times New Roman" w:cs="Times New Roman"/>
                <w:sz w:val="28"/>
                <w:szCs w:val="28"/>
              </w:rPr>
              <w:t xml:space="preserve">4. ФИО научного руководителя, </w:t>
            </w:r>
            <w:r w:rsidRPr="00947B7A">
              <w:rPr>
                <w:rFonts w:ascii="Times New Roman" w:eastAsia="Times New Roman" w:hAnsi="Times New Roman" w:cs="Times New Roman"/>
                <w:sz w:val="28"/>
                <w:szCs w:val="28"/>
              </w:rPr>
              <w:t>учёная степень, учёное звание, должность (в случае, если автором является обучающийся)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A" w:rsidRPr="00947B7A" w:rsidRDefault="00947B7A" w:rsidP="001110C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B7A" w:rsidRPr="00947B7A" w:rsidTr="00947B7A"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7A" w:rsidRPr="00947B7A" w:rsidRDefault="00947B7A" w:rsidP="001110CF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B7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947B7A"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A" w:rsidRPr="00947B7A" w:rsidRDefault="00947B7A" w:rsidP="001110C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B7A" w:rsidRPr="00947B7A" w:rsidTr="00947B7A"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7A" w:rsidRPr="00947B7A" w:rsidRDefault="00947B7A" w:rsidP="001110C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47B7A">
              <w:rPr>
                <w:rFonts w:ascii="Times New Roman" w:hAnsi="Times New Roman" w:cs="Times New Roman"/>
                <w:sz w:val="28"/>
                <w:szCs w:val="28"/>
              </w:rPr>
              <w:t>6. Телефон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A" w:rsidRPr="00947B7A" w:rsidRDefault="00947B7A" w:rsidP="001110C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B7A" w:rsidRPr="00947B7A" w:rsidTr="00947B7A"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7A" w:rsidRPr="00947B7A" w:rsidRDefault="00947B7A" w:rsidP="001110C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7B7A">
              <w:rPr>
                <w:rFonts w:ascii="Times New Roman" w:hAnsi="Times New Roman" w:cs="Times New Roman"/>
                <w:sz w:val="28"/>
                <w:szCs w:val="28"/>
              </w:rPr>
              <w:t>. Форма участия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7A" w:rsidRPr="00947B7A" w:rsidRDefault="00947B7A" w:rsidP="001110CF">
            <w:pPr>
              <w:suppressAutoHyphens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947B7A">
              <w:rPr>
                <w:rFonts w:ascii="Times New Roman" w:hAnsi="Times New Roman" w:cs="Times New Roman"/>
                <w:sz w:val="28"/>
                <w:szCs w:val="28"/>
              </w:rPr>
              <w:t xml:space="preserve"> очная / онлайн</w:t>
            </w:r>
          </w:p>
        </w:tc>
      </w:tr>
      <w:tr w:rsidR="00947B7A" w:rsidRPr="00947B7A" w:rsidTr="00947B7A"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7A" w:rsidRPr="00947B7A" w:rsidRDefault="00947B7A" w:rsidP="001110CF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47B7A">
              <w:rPr>
                <w:rFonts w:ascii="Times New Roman" w:hAnsi="Times New Roman" w:cs="Times New Roman"/>
                <w:sz w:val="28"/>
                <w:szCs w:val="28"/>
              </w:rPr>
              <w:t>. Тема статьи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A" w:rsidRPr="00947B7A" w:rsidRDefault="00947B7A" w:rsidP="001110C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47B7A" w:rsidRPr="00947B7A" w:rsidTr="00947B7A"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7A" w:rsidRPr="00947B7A" w:rsidRDefault="00947B7A" w:rsidP="001110C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47B7A">
              <w:rPr>
                <w:rFonts w:ascii="Times New Roman" w:hAnsi="Times New Roman" w:cs="Times New Roman"/>
                <w:sz w:val="28"/>
                <w:szCs w:val="28"/>
              </w:rPr>
              <w:t>. Направление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A" w:rsidRPr="00947B7A" w:rsidRDefault="00947B7A" w:rsidP="001110C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47B7A" w:rsidRPr="00947B7A" w:rsidTr="00947B7A"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7A" w:rsidRPr="00947B7A" w:rsidRDefault="00947B7A" w:rsidP="00947B7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47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47B7A">
              <w:rPr>
                <w:rFonts w:ascii="Times New Roman" w:hAnsi="Times New Roman" w:cs="Times New Roman"/>
                <w:sz w:val="28"/>
                <w:szCs w:val="28"/>
              </w:rPr>
              <w:t>. Необходимость демонстрации презентации модератором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A" w:rsidRPr="00947B7A" w:rsidRDefault="00947B7A" w:rsidP="001110C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7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</w:tbl>
    <w:p w:rsidR="0012581E" w:rsidRPr="00947B7A" w:rsidRDefault="0012581E" w:rsidP="001258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2581E" w:rsidRPr="00947B7A" w:rsidRDefault="0012581E" w:rsidP="001258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7A">
        <w:rPr>
          <w:color w:val="000000"/>
          <w:sz w:val="28"/>
          <w:szCs w:val="28"/>
        </w:rPr>
        <w:t>Я несу ответственность за неправомерное использование в рукописи объектов интеллектуальной собственности, объектов авторского права в полном объемом в соответствии с действующим законодательством РФ.</w:t>
      </w:r>
    </w:p>
    <w:p w:rsidR="0012581E" w:rsidRPr="00947B7A" w:rsidRDefault="0012581E" w:rsidP="001258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7A">
        <w:rPr>
          <w:color w:val="000000"/>
          <w:sz w:val="28"/>
          <w:szCs w:val="28"/>
        </w:rPr>
        <w:t>Я подтверждаю, что направляемая рукопись нигде ранее не была опубликована, не направлялась и не будет направляться для опубликования в другие научные издания.</w:t>
      </w:r>
    </w:p>
    <w:p w:rsidR="0012581E" w:rsidRPr="00947B7A" w:rsidRDefault="0012581E" w:rsidP="001258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7A">
        <w:rPr>
          <w:color w:val="000000"/>
          <w:sz w:val="28"/>
          <w:szCs w:val="28"/>
        </w:rPr>
        <w:t>Согласен (на) с правилами подготовки рукописи к изданию, утвержденными ЕГУ им. И.А. Бунина.</w:t>
      </w:r>
    </w:p>
    <w:p w:rsidR="0012581E" w:rsidRPr="00947B7A" w:rsidRDefault="0012581E" w:rsidP="001258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2581E" w:rsidRPr="00947B7A" w:rsidRDefault="0012581E" w:rsidP="0012581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7B7A">
        <w:rPr>
          <w:color w:val="000000"/>
          <w:sz w:val="28"/>
          <w:szCs w:val="28"/>
        </w:rPr>
        <w:t>ФИО автора                                                                           Подпись</w:t>
      </w:r>
    </w:p>
    <w:p w:rsidR="0012581E" w:rsidRPr="00947B7A" w:rsidRDefault="0012581E" w:rsidP="00125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B7A" w:rsidRPr="007B04CB" w:rsidRDefault="00947B7A" w:rsidP="00947B7A">
      <w:pPr>
        <w:rPr>
          <w:rFonts w:eastAsia="Times New Roman"/>
          <w:color w:val="FF0000"/>
          <w:sz w:val="28"/>
          <w:szCs w:val="28"/>
        </w:rPr>
      </w:pPr>
    </w:p>
    <w:p w:rsidR="0012581E" w:rsidRDefault="001258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C262B" w:rsidRDefault="005C262B" w:rsidP="00947B7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7B7A" w:rsidRPr="00947B7A" w:rsidRDefault="00947B7A" w:rsidP="00947B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7B7A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947B7A" w:rsidRPr="004145D1" w:rsidRDefault="00947B7A" w:rsidP="00947B7A">
      <w:pPr>
        <w:ind w:left="-567" w:firstLine="54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145D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ТРЕБОВАНИЯ К ОФОРМЛЕНИЮ </w:t>
      </w:r>
      <w:r w:rsidR="00332642" w:rsidRPr="004145D1">
        <w:rPr>
          <w:rFonts w:ascii="Times New Roman" w:hAnsi="Times New Roman" w:cs="Times New Roman"/>
          <w:b/>
          <w:color w:val="7030A0"/>
          <w:sz w:val="28"/>
          <w:szCs w:val="28"/>
        </w:rPr>
        <w:t>ТЕЗИСОВ СТАТЬИ</w:t>
      </w:r>
    </w:p>
    <w:p w:rsidR="00947B7A" w:rsidRPr="00947B7A" w:rsidRDefault="00947B7A" w:rsidP="00947B7A">
      <w:pPr>
        <w:pStyle w:val="2"/>
        <w:spacing w:line="230" w:lineRule="auto"/>
        <w:rPr>
          <w:b/>
          <w:sz w:val="28"/>
          <w:szCs w:val="28"/>
        </w:rPr>
      </w:pPr>
      <w:r w:rsidRPr="00947B7A">
        <w:rPr>
          <w:sz w:val="28"/>
          <w:szCs w:val="28"/>
        </w:rPr>
        <w:t xml:space="preserve">К публикации принимаются </w:t>
      </w:r>
      <w:r>
        <w:rPr>
          <w:sz w:val="28"/>
          <w:szCs w:val="28"/>
        </w:rPr>
        <w:t xml:space="preserve">тезисы докладов / </w:t>
      </w:r>
      <w:r w:rsidRPr="00947B7A">
        <w:rPr>
          <w:sz w:val="28"/>
          <w:szCs w:val="28"/>
        </w:rPr>
        <w:t xml:space="preserve">статьи </w:t>
      </w:r>
      <w:r w:rsidRPr="00947B7A">
        <w:rPr>
          <w:b/>
          <w:i/>
          <w:sz w:val="28"/>
          <w:szCs w:val="28"/>
        </w:rPr>
        <w:t xml:space="preserve">объемом </w:t>
      </w:r>
      <w:r w:rsidR="00332642">
        <w:rPr>
          <w:sz w:val="28"/>
          <w:szCs w:val="28"/>
        </w:rPr>
        <w:t>2</w:t>
      </w:r>
      <w:r w:rsidRPr="00947B7A">
        <w:rPr>
          <w:sz w:val="28"/>
          <w:szCs w:val="28"/>
        </w:rPr>
        <w:t>-</w:t>
      </w:r>
      <w:r w:rsidR="00332642">
        <w:rPr>
          <w:sz w:val="28"/>
          <w:szCs w:val="28"/>
        </w:rPr>
        <w:t>5</w:t>
      </w:r>
      <w:r w:rsidRPr="00947B7A">
        <w:rPr>
          <w:sz w:val="28"/>
          <w:szCs w:val="28"/>
        </w:rPr>
        <w:t xml:space="preserve"> страниц, выполненные как индивидуально, так и авторским коллективом.</w:t>
      </w:r>
    </w:p>
    <w:p w:rsidR="00947B7A" w:rsidRPr="00947B7A" w:rsidRDefault="00947B7A" w:rsidP="00947B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7B7A">
        <w:rPr>
          <w:rFonts w:ascii="Times New Roman" w:hAnsi="Times New Roman" w:cs="Times New Roman"/>
          <w:b/>
          <w:i/>
          <w:sz w:val="28"/>
          <w:szCs w:val="28"/>
        </w:rPr>
        <w:t xml:space="preserve">Оригинальность </w:t>
      </w:r>
      <w:r w:rsidR="00332642">
        <w:rPr>
          <w:rFonts w:ascii="Times New Roman" w:hAnsi="Times New Roman" w:cs="Times New Roman"/>
          <w:b/>
          <w:i/>
          <w:sz w:val="28"/>
          <w:szCs w:val="28"/>
        </w:rPr>
        <w:t xml:space="preserve">материалов </w:t>
      </w:r>
      <w:r w:rsidRPr="00947B7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47B7A">
        <w:rPr>
          <w:rFonts w:ascii="Times New Roman" w:hAnsi="Times New Roman" w:cs="Times New Roman"/>
          <w:b/>
          <w:i/>
          <w:sz w:val="28"/>
          <w:szCs w:val="28"/>
        </w:rPr>
        <w:t>не менее 70 %.</w:t>
      </w:r>
    </w:p>
    <w:p w:rsidR="00947B7A" w:rsidRPr="00947B7A" w:rsidRDefault="00947B7A" w:rsidP="00947B7A">
      <w:pPr>
        <w:pStyle w:val="2"/>
        <w:spacing w:line="230" w:lineRule="auto"/>
        <w:rPr>
          <w:sz w:val="28"/>
          <w:szCs w:val="28"/>
        </w:rPr>
      </w:pPr>
      <w:r w:rsidRPr="00947B7A">
        <w:rPr>
          <w:sz w:val="28"/>
          <w:szCs w:val="28"/>
        </w:rPr>
        <w:t xml:space="preserve">Если статья подготовлена по результатамзавершенных или продолжающихся исследований, имеющих </w:t>
      </w:r>
      <w:r w:rsidRPr="00947B7A">
        <w:rPr>
          <w:color w:val="000000"/>
          <w:sz w:val="28"/>
          <w:szCs w:val="28"/>
          <w:shd w:val="clear" w:color="auto" w:fill="FFFFFF"/>
        </w:rPr>
        <w:t xml:space="preserve">финансовую поддержку со стороны различных фондов и организаций, </w:t>
      </w:r>
      <w:r w:rsidRPr="00947B7A">
        <w:rPr>
          <w:sz w:val="28"/>
          <w:szCs w:val="28"/>
        </w:rPr>
        <w:t>в тексте необходимо</w:t>
      </w:r>
      <w:r w:rsidRPr="00947B7A">
        <w:rPr>
          <w:color w:val="000000"/>
          <w:sz w:val="28"/>
          <w:szCs w:val="28"/>
          <w:shd w:val="clear" w:color="auto" w:fill="FFFFFF"/>
        </w:rPr>
        <w:t xml:space="preserve"> сделать ссылку на источник финансирования (РНФ, Минобрнауки и пр.) и указать номер темы/гранта</w:t>
      </w:r>
      <w:r w:rsidRPr="00947B7A">
        <w:rPr>
          <w:sz w:val="28"/>
          <w:szCs w:val="28"/>
        </w:rPr>
        <w:t>.</w:t>
      </w:r>
    </w:p>
    <w:p w:rsidR="00947B7A" w:rsidRPr="00947B7A" w:rsidRDefault="00947B7A" w:rsidP="00947B7A">
      <w:pPr>
        <w:pStyle w:val="2"/>
        <w:spacing w:line="230" w:lineRule="auto"/>
        <w:rPr>
          <w:sz w:val="28"/>
          <w:szCs w:val="28"/>
        </w:rPr>
      </w:pPr>
      <w:r w:rsidRPr="00947B7A">
        <w:rPr>
          <w:b/>
          <w:sz w:val="28"/>
          <w:szCs w:val="28"/>
        </w:rPr>
        <w:t>Оформление текста</w:t>
      </w:r>
      <w:r w:rsidRPr="00947B7A">
        <w:rPr>
          <w:sz w:val="28"/>
          <w:szCs w:val="28"/>
        </w:rPr>
        <w:t xml:space="preserve">: шрифт </w:t>
      </w:r>
      <w:proofErr w:type="spellStart"/>
      <w:r w:rsidRPr="00947B7A">
        <w:rPr>
          <w:sz w:val="28"/>
          <w:szCs w:val="28"/>
        </w:rPr>
        <w:t>Times</w:t>
      </w:r>
      <w:proofErr w:type="spellEnd"/>
      <w:r w:rsidRPr="00947B7A">
        <w:rPr>
          <w:sz w:val="28"/>
          <w:szCs w:val="28"/>
        </w:rPr>
        <w:t xml:space="preserve"> </w:t>
      </w:r>
      <w:proofErr w:type="spellStart"/>
      <w:r w:rsidRPr="00947B7A">
        <w:rPr>
          <w:sz w:val="28"/>
          <w:szCs w:val="28"/>
        </w:rPr>
        <w:t>New</w:t>
      </w:r>
      <w:proofErr w:type="spellEnd"/>
      <w:r w:rsidRPr="00947B7A">
        <w:rPr>
          <w:sz w:val="28"/>
          <w:szCs w:val="28"/>
        </w:rPr>
        <w:t xml:space="preserve"> </w:t>
      </w:r>
      <w:proofErr w:type="spellStart"/>
      <w:r w:rsidRPr="00947B7A">
        <w:rPr>
          <w:sz w:val="28"/>
          <w:szCs w:val="28"/>
        </w:rPr>
        <w:t>Roman</w:t>
      </w:r>
      <w:proofErr w:type="spellEnd"/>
      <w:r w:rsidRPr="00947B7A">
        <w:rPr>
          <w:sz w:val="28"/>
          <w:szCs w:val="28"/>
        </w:rPr>
        <w:t xml:space="preserve">, формат A4, название статьи – кегль 14 пт. полужирный, основной текст – кегль 14 </w:t>
      </w:r>
      <w:proofErr w:type="spellStart"/>
      <w:r w:rsidRPr="00947B7A">
        <w:rPr>
          <w:sz w:val="28"/>
          <w:szCs w:val="28"/>
        </w:rPr>
        <w:t>пт</w:t>
      </w:r>
      <w:proofErr w:type="spellEnd"/>
      <w:r w:rsidRPr="00947B7A">
        <w:rPr>
          <w:sz w:val="28"/>
          <w:szCs w:val="28"/>
        </w:rPr>
        <w:t>, межстрочный интервал – 1, абзацный отступ – 1,25 см., поля по 2 см. со всех сторон, выравнивание текста по ширине. Аннотация, ключевые слова, литература – кегль 12, межстрочный интервал – 1.</w:t>
      </w:r>
    </w:p>
    <w:p w:rsidR="00947B7A" w:rsidRPr="00947B7A" w:rsidRDefault="00947B7A" w:rsidP="00947B7A">
      <w:pPr>
        <w:pStyle w:val="2"/>
        <w:spacing w:line="230" w:lineRule="auto"/>
        <w:rPr>
          <w:sz w:val="28"/>
          <w:szCs w:val="28"/>
        </w:rPr>
      </w:pPr>
      <w:r w:rsidRPr="00947B7A">
        <w:rPr>
          <w:b/>
          <w:sz w:val="28"/>
          <w:szCs w:val="28"/>
        </w:rPr>
        <w:t xml:space="preserve">Не допускается: </w:t>
      </w:r>
      <w:r w:rsidRPr="00947B7A">
        <w:rPr>
          <w:sz w:val="28"/>
          <w:szCs w:val="28"/>
        </w:rPr>
        <w:t>нумерация страниц и использование постраничных сносок.</w:t>
      </w:r>
    </w:p>
    <w:p w:rsidR="003915A7" w:rsidRDefault="003915A7" w:rsidP="00947B7A">
      <w:pPr>
        <w:pStyle w:val="2"/>
        <w:spacing w:line="230" w:lineRule="auto"/>
        <w:ind w:firstLine="0"/>
        <w:jc w:val="center"/>
        <w:rPr>
          <w:i/>
          <w:sz w:val="28"/>
          <w:szCs w:val="28"/>
          <w:u w:val="single"/>
        </w:rPr>
      </w:pPr>
    </w:p>
    <w:p w:rsidR="00947B7A" w:rsidRPr="00947B7A" w:rsidRDefault="00947B7A" w:rsidP="00947B7A">
      <w:pPr>
        <w:pStyle w:val="2"/>
        <w:spacing w:line="230" w:lineRule="auto"/>
        <w:ind w:firstLine="0"/>
        <w:jc w:val="center"/>
        <w:rPr>
          <w:i/>
          <w:sz w:val="28"/>
          <w:szCs w:val="28"/>
          <w:u w:val="single"/>
        </w:rPr>
      </w:pPr>
      <w:r w:rsidRPr="00947B7A">
        <w:rPr>
          <w:i/>
          <w:sz w:val="28"/>
          <w:szCs w:val="28"/>
          <w:u w:val="single"/>
        </w:rPr>
        <w:t xml:space="preserve">Образец оформления </w:t>
      </w:r>
      <w:r w:rsidR="00332642">
        <w:rPr>
          <w:i/>
          <w:sz w:val="28"/>
          <w:szCs w:val="28"/>
          <w:u w:val="single"/>
        </w:rPr>
        <w:t xml:space="preserve">тезисов </w:t>
      </w:r>
    </w:p>
    <w:p w:rsidR="00947B7A" w:rsidRPr="00947B7A" w:rsidRDefault="00947B7A" w:rsidP="001932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B7A">
        <w:rPr>
          <w:rFonts w:ascii="Times New Roman" w:hAnsi="Times New Roman" w:cs="Times New Roman"/>
          <w:b/>
          <w:sz w:val="28"/>
          <w:szCs w:val="28"/>
        </w:rPr>
        <w:t>УДК 336.24</w:t>
      </w:r>
    </w:p>
    <w:p w:rsidR="00947B7A" w:rsidRPr="00947B7A" w:rsidRDefault="00947B7A" w:rsidP="001932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B7A" w:rsidRPr="00947B7A" w:rsidRDefault="00947B7A" w:rsidP="00193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B7A">
        <w:rPr>
          <w:rFonts w:ascii="Times New Roman" w:hAnsi="Times New Roman" w:cs="Times New Roman"/>
          <w:b/>
          <w:sz w:val="28"/>
          <w:szCs w:val="28"/>
        </w:rPr>
        <w:t xml:space="preserve">РОЛЬ СОЦИАЛЬНО-КУЛЬТУРНОЙ СРЕДЫ В РАЗВИТИИ </w:t>
      </w:r>
    </w:p>
    <w:p w:rsidR="00947B7A" w:rsidRPr="00947B7A" w:rsidRDefault="00947B7A" w:rsidP="00193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B7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47B7A" w:rsidRPr="00947B7A" w:rsidRDefault="00947B7A" w:rsidP="001932D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47B7A">
        <w:rPr>
          <w:rFonts w:ascii="Times New Roman" w:hAnsi="Times New Roman" w:cs="Times New Roman"/>
          <w:b/>
          <w:i/>
          <w:sz w:val="28"/>
          <w:szCs w:val="28"/>
        </w:rPr>
        <w:t>Иванов Н.Н.</w:t>
      </w:r>
    </w:p>
    <w:p w:rsidR="00947B7A" w:rsidRPr="00947B7A" w:rsidRDefault="00947B7A" w:rsidP="001932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7B7A">
        <w:rPr>
          <w:rFonts w:ascii="Times New Roman" w:hAnsi="Times New Roman" w:cs="Times New Roman"/>
          <w:sz w:val="28"/>
          <w:szCs w:val="28"/>
        </w:rPr>
        <w:t>доцент кафедры педагогики, канд. пед. наук, доцент,</w:t>
      </w:r>
    </w:p>
    <w:p w:rsidR="00947B7A" w:rsidRPr="00947B7A" w:rsidRDefault="00947B7A" w:rsidP="001932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7B7A">
        <w:rPr>
          <w:rFonts w:ascii="Times New Roman" w:hAnsi="Times New Roman" w:cs="Times New Roman"/>
          <w:sz w:val="28"/>
          <w:szCs w:val="28"/>
        </w:rPr>
        <w:t>Елецкий государственный университет им. И.А. Бунина, Россия, г. Елец</w:t>
      </w:r>
    </w:p>
    <w:p w:rsidR="00947B7A" w:rsidRPr="004145D1" w:rsidRDefault="0068583F" w:rsidP="001932D2">
      <w:pPr>
        <w:spacing w:after="0" w:line="240" w:lineRule="auto"/>
        <w:ind w:right="-7" w:firstLine="566"/>
        <w:jc w:val="right"/>
        <w:rPr>
          <w:rFonts w:ascii="Times New Roman" w:hAnsi="Times New Roman" w:cs="Times New Roman"/>
          <w:bCs/>
          <w:i/>
          <w:color w:val="7030A0"/>
          <w:sz w:val="28"/>
          <w:szCs w:val="28"/>
          <w:u w:val="single"/>
        </w:rPr>
      </w:pPr>
      <w:hyperlink r:id="rId9" w:history="1">
        <w:r w:rsidR="00947B7A" w:rsidRPr="004145D1">
          <w:rPr>
            <w:rStyle w:val="a5"/>
            <w:rFonts w:ascii="Times New Roman" w:hAnsi="Times New Roman" w:cs="Times New Roman"/>
            <w:bCs/>
            <w:i/>
            <w:color w:val="7030A0"/>
            <w:sz w:val="28"/>
            <w:szCs w:val="28"/>
            <w:lang w:val="en-US"/>
          </w:rPr>
          <w:t>Ivanov</w:t>
        </w:r>
        <w:r w:rsidR="00947B7A" w:rsidRPr="004145D1">
          <w:rPr>
            <w:rStyle w:val="a5"/>
            <w:rFonts w:ascii="Times New Roman" w:hAnsi="Times New Roman" w:cs="Times New Roman"/>
            <w:bCs/>
            <w:i/>
            <w:color w:val="7030A0"/>
            <w:sz w:val="28"/>
            <w:szCs w:val="28"/>
          </w:rPr>
          <w:t>.@</w:t>
        </w:r>
        <w:r w:rsidR="00947B7A" w:rsidRPr="004145D1">
          <w:rPr>
            <w:rStyle w:val="a5"/>
            <w:rFonts w:ascii="Times New Roman" w:hAnsi="Times New Roman" w:cs="Times New Roman"/>
            <w:bCs/>
            <w:i/>
            <w:color w:val="7030A0"/>
            <w:sz w:val="28"/>
            <w:szCs w:val="28"/>
            <w:lang w:val="en-US"/>
          </w:rPr>
          <w:t>mail</w:t>
        </w:r>
        <w:r w:rsidR="00947B7A" w:rsidRPr="004145D1">
          <w:rPr>
            <w:rStyle w:val="a5"/>
            <w:rFonts w:ascii="Times New Roman" w:hAnsi="Times New Roman" w:cs="Times New Roman"/>
            <w:bCs/>
            <w:i/>
            <w:color w:val="7030A0"/>
            <w:sz w:val="28"/>
            <w:szCs w:val="28"/>
          </w:rPr>
          <w:t>.</w:t>
        </w:r>
        <w:proofErr w:type="spellStart"/>
        <w:r w:rsidR="00947B7A" w:rsidRPr="004145D1">
          <w:rPr>
            <w:rStyle w:val="a5"/>
            <w:rFonts w:ascii="Times New Roman" w:hAnsi="Times New Roman" w:cs="Times New Roman"/>
            <w:bCs/>
            <w:i/>
            <w:color w:val="7030A0"/>
            <w:sz w:val="28"/>
            <w:szCs w:val="28"/>
            <w:lang w:val="en-US"/>
          </w:rPr>
          <w:t>ru</w:t>
        </w:r>
        <w:proofErr w:type="spellEnd"/>
      </w:hyperlink>
    </w:p>
    <w:p w:rsidR="00947B7A" w:rsidRPr="00947B7A" w:rsidRDefault="00947B7A" w:rsidP="001932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7B7A" w:rsidRPr="00947B7A" w:rsidRDefault="00947B7A" w:rsidP="00193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7A">
        <w:rPr>
          <w:rFonts w:ascii="Times New Roman" w:hAnsi="Times New Roman" w:cs="Times New Roman"/>
          <w:i/>
          <w:iCs/>
          <w:sz w:val="28"/>
          <w:szCs w:val="28"/>
        </w:rPr>
        <w:t>Ключевые слова:</w:t>
      </w:r>
      <w:r w:rsidRPr="00947B7A">
        <w:rPr>
          <w:rFonts w:ascii="Times New Roman" w:hAnsi="Times New Roman" w:cs="Times New Roman"/>
          <w:sz w:val="28"/>
          <w:szCs w:val="28"/>
        </w:rPr>
        <w:t>культура, социально-культурная среда, социально-культурный кластер, социально-культурное развитие.</w:t>
      </w:r>
    </w:p>
    <w:p w:rsidR="00947B7A" w:rsidRDefault="00947B7A" w:rsidP="00193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DD1" w:rsidRDefault="000924AC" w:rsidP="000924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4AC">
        <w:rPr>
          <w:rFonts w:ascii="Times New Roman" w:hAnsi="Times New Roman" w:cs="Times New Roman"/>
          <w:b/>
          <w:sz w:val="28"/>
          <w:szCs w:val="28"/>
        </w:rPr>
        <w:t>НАЗВАНИЕ СТАТЬИ НА АНГЛИЙСКОМ ЯЗЫКЕ</w:t>
      </w:r>
    </w:p>
    <w:p w:rsidR="000924AC" w:rsidRPr="005C262B" w:rsidRDefault="000924AC" w:rsidP="000924A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924AC">
        <w:rPr>
          <w:rFonts w:ascii="Times New Roman" w:hAnsi="Times New Roman" w:cs="Times New Roman"/>
          <w:b/>
          <w:i/>
          <w:sz w:val="28"/>
          <w:szCs w:val="28"/>
          <w:lang w:val="en-US"/>
        </w:rPr>
        <w:t>IvanovN</w:t>
      </w:r>
      <w:r w:rsidRPr="005C262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924AC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5C262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924AC" w:rsidRPr="000924AC" w:rsidRDefault="000924AC" w:rsidP="000924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924AC">
        <w:rPr>
          <w:rFonts w:ascii="Times New Roman" w:hAnsi="Times New Roman" w:cs="Times New Roman"/>
          <w:sz w:val="28"/>
          <w:szCs w:val="28"/>
          <w:lang w:val="en-US"/>
        </w:rPr>
        <w:t>Associate Professor of the Department of Pedagogy, Ph.D. ped. Sciences, Associate Professor,</w:t>
      </w:r>
    </w:p>
    <w:p w:rsidR="000924AC" w:rsidRPr="000924AC" w:rsidRDefault="000924AC" w:rsidP="000924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924AC">
        <w:rPr>
          <w:rFonts w:ascii="Times New Roman" w:hAnsi="Times New Roman" w:cs="Times New Roman"/>
          <w:sz w:val="28"/>
          <w:szCs w:val="28"/>
          <w:lang w:val="en-US"/>
        </w:rPr>
        <w:t>Bunin Yelets State University, Russia, Yelets</w:t>
      </w:r>
    </w:p>
    <w:p w:rsidR="000924AC" w:rsidRDefault="000924AC" w:rsidP="000924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24AC" w:rsidRPr="000924AC" w:rsidRDefault="000924AC" w:rsidP="0009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24AC">
        <w:rPr>
          <w:rFonts w:ascii="Times New Roman" w:hAnsi="Times New Roman" w:cs="Times New Roman"/>
          <w:i/>
          <w:sz w:val="28"/>
          <w:szCs w:val="28"/>
          <w:lang w:val="en-US"/>
        </w:rPr>
        <w:t>Keywords</w:t>
      </w:r>
      <w:r w:rsidRPr="000924AC">
        <w:rPr>
          <w:rFonts w:ascii="Times New Roman" w:hAnsi="Times New Roman" w:cs="Times New Roman"/>
          <w:sz w:val="28"/>
          <w:szCs w:val="28"/>
          <w:lang w:val="en-US"/>
        </w:rPr>
        <w:t>: culture, socio-cultural environment, socio-cultural cluster, socio-cultural development.</w:t>
      </w:r>
    </w:p>
    <w:p w:rsidR="000924AC" w:rsidRPr="005C262B" w:rsidRDefault="000924AC" w:rsidP="00193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262B" w:rsidRDefault="00947B7A" w:rsidP="00193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7A">
        <w:rPr>
          <w:rFonts w:ascii="Times New Roman" w:hAnsi="Times New Roman" w:cs="Times New Roman"/>
          <w:sz w:val="28"/>
          <w:szCs w:val="28"/>
        </w:rPr>
        <w:t xml:space="preserve">Значение социально-культурной среды для динамичного развития общественных отношений достаточно велико, так как она создает условия для формирования интеллектуального потенциала нации и во многом определяет </w:t>
      </w:r>
    </w:p>
    <w:p w:rsidR="005C262B" w:rsidRDefault="005C262B" w:rsidP="00193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62B" w:rsidRDefault="005C262B" w:rsidP="00193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62B" w:rsidRDefault="005C262B" w:rsidP="00193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62B" w:rsidRDefault="005C262B" w:rsidP="00193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62B" w:rsidRDefault="005C262B" w:rsidP="00193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62B" w:rsidRDefault="005C262B" w:rsidP="005C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62B" w:rsidRDefault="005C262B" w:rsidP="005C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B7A" w:rsidRPr="00947B7A" w:rsidRDefault="00947B7A" w:rsidP="005C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B7A">
        <w:rPr>
          <w:rFonts w:ascii="Times New Roman" w:hAnsi="Times New Roman" w:cs="Times New Roman"/>
          <w:sz w:val="28"/>
          <w:szCs w:val="28"/>
        </w:rPr>
        <w:t>духовную жизнь общества [1]. В научных исследованиях и социальной управленческой практике в настоящее время стремительно возрастает интерес к обоснованию роли и значимости социально-культурной среды, «способной гармонизировать процессы социализации, социальной адаптации и самореализации личности» [2, с. 51].</w:t>
      </w:r>
    </w:p>
    <w:p w:rsidR="00947B7A" w:rsidRPr="00947B7A" w:rsidRDefault="00947B7A" w:rsidP="00193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7A">
        <w:rPr>
          <w:rFonts w:ascii="Times New Roman" w:hAnsi="Times New Roman" w:cs="Times New Roman"/>
          <w:sz w:val="28"/>
          <w:szCs w:val="28"/>
        </w:rPr>
        <w:t>Текст. Текст. Текст.</w:t>
      </w:r>
    </w:p>
    <w:p w:rsidR="00947B7A" w:rsidRPr="00947B7A" w:rsidRDefault="00947B7A" w:rsidP="00193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B7A" w:rsidRPr="00947B7A" w:rsidRDefault="00947B7A" w:rsidP="00193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B7A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0924AC">
        <w:rPr>
          <w:rFonts w:ascii="Times New Roman" w:hAnsi="Times New Roman" w:cs="Times New Roman"/>
          <w:b/>
          <w:sz w:val="28"/>
          <w:szCs w:val="28"/>
        </w:rPr>
        <w:t xml:space="preserve"> (при необходимости)</w:t>
      </w:r>
    </w:p>
    <w:p w:rsidR="00947B7A" w:rsidRPr="00947B7A" w:rsidRDefault="00947B7A" w:rsidP="00193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7B7A">
        <w:rPr>
          <w:rFonts w:ascii="Times New Roman" w:hAnsi="Times New Roman" w:cs="Times New Roman"/>
          <w:bCs/>
          <w:iCs/>
          <w:sz w:val="28"/>
          <w:szCs w:val="28"/>
        </w:rPr>
        <w:t>1. Александрова, Е.С. Проблемы повышения профессионализма муниципальных служащих в современных условиях / Е.С. Александрова, М.И. Петрова // Современные тенденции развития науки и технологий. – 2015. – № 1. – С. 48</w:t>
      </w:r>
      <w:r w:rsidR="001932D2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947B7A">
        <w:rPr>
          <w:rFonts w:ascii="Times New Roman" w:hAnsi="Times New Roman" w:cs="Times New Roman"/>
          <w:bCs/>
          <w:iCs/>
          <w:sz w:val="28"/>
          <w:szCs w:val="28"/>
        </w:rPr>
        <w:t>51.</w:t>
      </w:r>
    </w:p>
    <w:p w:rsidR="00947B7A" w:rsidRPr="00947B7A" w:rsidRDefault="00947B7A" w:rsidP="00193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7B7A">
        <w:rPr>
          <w:rFonts w:ascii="Times New Roman" w:hAnsi="Times New Roman" w:cs="Times New Roman"/>
          <w:bCs/>
          <w:iCs/>
          <w:sz w:val="28"/>
          <w:szCs w:val="28"/>
        </w:rPr>
        <w:t xml:space="preserve">2. Ларина, М.А. Профессиональное воспитание будущего учителя физики в образовательном процессе вуза: автореф. дис. ... канд. пед. наук. Елец, 2002. </w:t>
      </w:r>
      <w:r w:rsidR="000924AC" w:rsidRPr="000924AC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947B7A">
        <w:rPr>
          <w:rFonts w:ascii="Times New Roman" w:hAnsi="Times New Roman" w:cs="Times New Roman"/>
          <w:bCs/>
          <w:iCs/>
          <w:sz w:val="28"/>
          <w:szCs w:val="28"/>
        </w:rPr>
        <w:t xml:space="preserve"> 24 с.</w:t>
      </w:r>
    </w:p>
    <w:p w:rsidR="00947B7A" w:rsidRPr="00947B7A" w:rsidRDefault="00947B7A" w:rsidP="00193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7B7A">
        <w:rPr>
          <w:rFonts w:ascii="Times New Roman" w:hAnsi="Times New Roman" w:cs="Times New Roman"/>
          <w:bCs/>
          <w:iCs/>
          <w:sz w:val="28"/>
          <w:szCs w:val="28"/>
        </w:rPr>
        <w:t>3. Пахомов, В.И. Логистика / В.И. Пахомов, Г.П. Петрова. – М.: Проспект, 2006. – 232 с.</w:t>
      </w:r>
    </w:p>
    <w:p w:rsidR="00947B7A" w:rsidRPr="00947B7A" w:rsidRDefault="00947B7A" w:rsidP="000924AC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947B7A">
        <w:rPr>
          <w:rFonts w:ascii="Times New Roman" w:hAnsi="Times New Roman" w:cs="Times New Roman"/>
          <w:bCs/>
          <w:iCs/>
          <w:sz w:val="28"/>
          <w:szCs w:val="28"/>
        </w:rPr>
        <w:t xml:space="preserve">4. </w:t>
      </w:r>
      <w:proofErr w:type="spellStart"/>
      <w:r w:rsidRPr="00947B7A">
        <w:rPr>
          <w:rFonts w:ascii="Times New Roman" w:hAnsi="Times New Roman" w:cs="Times New Roman"/>
          <w:bCs/>
          <w:iCs/>
          <w:sz w:val="28"/>
          <w:szCs w:val="28"/>
        </w:rPr>
        <w:t>Поливаева</w:t>
      </w:r>
      <w:proofErr w:type="spellEnd"/>
      <w:r w:rsidRPr="00947B7A">
        <w:rPr>
          <w:rFonts w:ascii="Times New Roman" w:hAnsi="Times New Roman" w:cs="Times New Roman"/>
          <w:bCs/>
          <w:iCs/>
          <w:sz w:val="28"/>
          <w:szCs w:val="28"/>
        </w:rPr>
        <w:t xml:space="preserve">, И.А. Социальные проблемы молодежи Белгородской области / И.А. </w:t>
      </w:r>
      <w:proofErr w:type="spellStart"/>
      <w:r w:rsidRPr="00947B7A">
        <w:rPr>
          <w:rFonts w:ascii="Times New Roman" w:hAnsi="Times New Roman" w:cs="Times New Roman"/>
          <w:bCs/>
          <w:iCs/>
          <w:sz w:val="28"/>
          <w:szCs w:val="28"/>
        </w:rPr>
        <w:t>Поливаева</w:t>
      </w:r>
      <w:proofErr w:type="spellEnd"/>
      <w:r w:rsidRPr="00947B7A">
        <w:rPr>
          <w:rFonts w:ascii="Times New Roman" w:hAnsi="Times New Roman" w:cs="Times New Roman"/>
          <w:bCs/>
          <w:iCs/>
          <w:sz w:val="28"/>
          <w:szCs w:val="28"/>
        </w:rPr>
        <w:t xml:space="preserve">, В.А. </w:t>
      </w:r>
      <w:proofErr w:type="spellStart"/>
      <w:r w:rsidRPr="00947B7A">
        <w:rPr>
          <w:rFonts w:ascii="Times New Roman" w:hAnsi="Times New Roman" w:cs="Times New Roman"/>
          <w:bCs/>
          <w:iCs/>
          <w:sz w:val="28"/>
          <w:szCs w:val="28"/>
        </w:rPr>
        <w:t>Сютко</w:t>
      </w:r>
      <w:proofErr w:type="spellEnd"/>
      <w:r w:rsidRPr="00947B7A">
        <w:rPr>
          <w:rFonts w:ascii="Times New Roman" w:hAnsi="Times New Roman" w:cs="Times New Roman"/>
          <w:bCs/>
          <w:iCs/>
          <w:sz w:val="28"/>
          <w:szCs w:val="28"/>
        </w:rPr>
        <w:t xml:space="preserve"> // Педагогическое обозрение. – 2015. – № 7. URL: </w:t>
      </w:r>
      <w:hyperlink r:id="rId10" w:history="1">
        <w:r w:rsidRPr="004145D1">
          <w:rPr>
            <w:rStyle w:val="a5"/>
            <w:rFonts w:ascii="Times New Roman" w:hAnsi="Times New Roman" w:cs="Times New Roman"/>
            <w:bCs/>
            <w:iCs/>
            <w:color w:val="7030A0"/>
            <w:sz w:val="28"/>
            <w:szCs w:val="28"/>
          </w:rPr>
          <w:t>www.science-</w:t>
        </w:r>
        <w:r w:rsidRPr="004145D1">
          <w:rPr>
            <w:rStyle w:val="a5"/>
            <w:rFonts w:ascii="Times New Roman" w:hAnsi="Times New Roman" w:cs="Times New Roman"/>
            <w:bCs/>
            <w:iCs/>
            <w:color w:val="7030A0"/>
            <w:sz w:val="28"/>
            <w:szCs w:val="28"/>
            <w:lang w:val="en-US"/>
          </w:rPr>
          <w:t>journal</w:t>
        </w:r>
        <w:r w:rsidRPr="004145D1">
          <w:rPr>
            <w:rStyle w:val="a5"/>
            <w:rFonts w:ascii="Times New Roman" w:hAnsi="Times New Roman" w:cs="Times New Roman"/>
            <w:bCs/>
            <w:iCs/>
            <w:color w:val="7030A0"/>
            <w:sz w:val="28"/>
            <w:szCs w:val="28"/>
          </w:rPr>
          <w:t>.ru/124-214885</w:t>
        </w:r>
      </w:hyperlink>
      <w:r w:rsidRPr="00947B7A">
        <w:rPr>
          <w:rFonts w:ascii="Times New Roman" w:hAnsi="Times New Roman" w:cs="Times New Roman"/>
          <w:bCs/>
          <w:iCs/>
          <w:sz w:val="28"/>
          <w:szCs w:val="28"/>
        </w:rPr>
        <w:t xml:space="preserve">  (дата обращения: 09.0</w:t>
      </w:r>
      <w:r w:rsidR="001932D2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947B7A">
        <w:rPr>
          <w:rFonts w:ascii="Times New Roman" w:hAnsi="Times New Roman" w:cs="Times New Roman"/>
          <w:bCs/>
          <w:iCs/>
          <w:sz w:val="28"/>
          <w:szCs w:val="28"/>
        </w:rPr>
        <w:t>.202</w:t>
      </w:r>
      <w:r w:rsidR="001932D2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947B7A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sectPr w:rsidR="00947B7A" w:rsidRPr="00947B7A" w:rsidSect="00BE406E">
      <w:pgSz w:w="11906" w:h="16838"/>
      <w:pgMar w:top="0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35A"/>
    <w:multiLevelType w:val="multilevel"/>
    <w:tmpl w:val="6DD2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7A36"/>
    <w:rsid w:val="00004D47"/>
    <w:rsid w:val="00060705"/>
    <w:rsid w:val="000924AC"/>
    <w:rsid w:val="000A3F5B"/>
    <w:rsid w:val="00102D9F"/>
    <w:rsid w:val="0012581E"/>
    <w:rsid w:val="0017627C"/>
    <w:rsid w:val="001932D2"/>
    <w:rsid w:val="00234FE5"/>
    <w:rsid w:val="002C4DB9"/>
    <w:rsid w:val="003104B1"/>
    <w:rsid w:val="00332642"/>
    <w:rsid w:val="0035088C"/>
    <w:rsid w:val="00351F59"/>
    <w:rsid w:val="003915A7"/>
    <w:rsid w:val="003F7CF7"/>
    <w:rsid w:val="004145D1"/>
    <w:rsid w:val="00425A75"/>
    <w:rsid w:val="00480077"/>
    <w:rsid w:val="00490111"/>
    <w:rsid w:val="004A3F7C"/>
    <w:rsid w:val="00562F21"/>
    <w:rsid w:val="00564DD1"/>
    <w:rsid w:val="005C1645"/>
    <w:rsid w:val="005C262B"/>
    <w:rsid w:val="00622D33"/>
    <w:rsid w:val="006352E7"/>
    <w:rsid w:val="00640A84"/>
    <w:rsid w:val="006619EA"/>
    <w:rsid w:val="00681949"/>
    <w:rsid w:val="006829DE"/>
    <w:rsid w:val="0068583F"/>
    <w:rsid w:val="00686BC0"/>
    <w:rsid w:val="006D575C"/>
    <w:rsid w:val="006F406D"/>
    <w:rsid w:val="00752EE1"/>
    <w:rsid w:val="00771034"/>
    <w:rsid w:val="0077130D"/>
    <w:rsid w:val="00794595"/>
    <w:rsid w:val="00795159"/>
    <w:rsid w:val="007C2207"/>
    <w:rsid w:val="007C318F"/>
    <w:rsid w:val="007D6169"/>
    <w:rsid w:val="007E5140"/>
    <w:rsid w:val="008073B7"/>
    <w:rsid w:val="00841F3E"/>
    <w:rsid w:val="0085622F"/>
    <w:rsid w:val="008A0CC9"/>
    <w:rsid w:val="009450EC"/>
    <w:rsid w:val="00947B7A"/>
    <w:rsid w:val="00A371E1"/>
    <w:rsid w:val="00A90A75"/>
    <w:rsid w:val="00AB37BB"/>
    <w:rsid w:val="00B30BAE"/>
    <w:rsid w:val="00B53463"/>
    <w:rsid w:val="00B92CEB"/>
    <w:rsid w:val="00BD738F"/>
    <w:rsid w:val="00BE406E"/>
    <w:rsid w:val="00BF0BC5"/>
    <w:rsid w:val="00C062E4"/>
    <w:rsid w:val="00C14683"/>
    <w:rsid w:val="00C962C7"/>
    <w:rsid w:val="00D078D8"/>
    <w:rsid w:val="00D171D9"/>
    <w:rsid w:val="00D34433"/>
    <w:rsid w:val="00D52D73"/>
    <w:rsid w:val="00D70380"/>
    <w:rsid w:val="00D84249"/>
    <w:rsid w:val="00D93604"/>
    <w:rsid w:val="00DC7C7F"/>
    <w:rsid w:val="00DD1F9F"/>
    <w:rsid w:val="00DD626B"/>
    <w:rsid w:val="00DE370F"/>
    <w:rsid w:val="00DE5597"/>
    <w:rsid w:val="00DE55F8"/>
    <w:rsid w:val="00DF14ED"/>
    <w:rsid w:val="00E17A36"/>
    <w:rsid w:val="00EE0272"/>
    <w:rsid w:val="00FC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901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02D9F"/>
    <w:rPr>
      <w:color w:val="0563C1" w:themeColor="hyperlink"/>
      <w:u w:val="single"/>
    </w:rPr>
  </w:style>
  <w:style w:type="paragraph" w:customStyle="1" w:styleId="2">
    <w:name w:val="2"/>
    <w:basedOn w:val="a"/>
    <w:qFormat/>
    <w:rsid w:val="00947B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0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0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su.ru/journal/forautho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tinuum-journa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tavnik23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cience-journal.ru/124-2148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anov.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9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32</cp:revision>
  <cp:lastPrinted>2023-04-05T12:19:00Z</cp:lastPrinted>
  <dcterms:created xsi:type="dcterms:W3CDTF">2023-03-06T09:53:00Z</dcterms:created>
  <dcterms:modified xsi:type="dcterms:W3CDTF">2023-04-09T15:48:00Z</dcterms:modified>
</cp:coreProperties>
</file>