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D1" w:rsidRDefault="00076225" w:rsidP="0006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33">
        <w:rPr>
          <w:rFonts w:ascii="Times New Roman" w:hAnsi="Times New Roman" w:cs="Times New Roman"/>
          <w:b/>
          <w:sz w:val="28"/>
          <w:szCs w:val="28"/>
        </w:rPr>
        <w:t xml:space="preserve">Вопросы к зачету </w:t>
      </w:r>
    </w:p>
    <w:p w:rsidR="00076225" w:rsidRDefault="00076225" w:rsidP="0006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353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063533" w:rsidRPr="00063533">
        <w:rPr>
          <w:rFonts w:ascii="Times New Roman" w:hAnsi="Times New Roman" w:cs="Times New Roman"/>
          <w:b/>
          <w:sz w:val="28"/>
          <w:szCs w:val="28"/>
        </w:rPr>
        <w:t>География»</w:t>
      </w:r>
    </w:p>
    <w:p w:rsidR="00063533" w:rsidRPr="00063533" w:rsidRDefault="00063533" w:rsidP="00063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1. Альпийско-Гималайский горный пояс. Состав. Комплексная характеристика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2. Внутренние воды Евразии.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3. Восточная Азия. Состав. Комплексная характеристика одной 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4. Евразийский сектор Арктики и Субарктики. Физико-географическая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5. Евразийское Средиземноморье. Комплексная характеристика одной из физико-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6. Общая характеристика климата Евразии.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7. Острова Юго-Восточной Азии. Состав. Физико-географическая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8. Почвенно-растительный покров зарубежной Азии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9. Природные зоны Зарубежной Европы.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10. Природные зоны, растительный и животный мир зарубежной 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Освещение данного вопроса в курсе школьной географии.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11. Пространственная дифференциация и физико-географическое районирование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Евразии. Растительный и животный мир зарубежной Азии.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12. Северная Европа и евразийский сектор Арктики и Субарктики.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характеристика природы одной из физико-географических стран данного 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13. Средняя Европа. Состав. Комплексная характеристика одной из физико-географических стран данного региона (по выбору)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14. Сходства и различия природы Северной Америки и Евразии.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15. Тектонико-геологическое строение Европы.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16. Физико-географическое районирование Европы. Комплексная характеристика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одной из физико-географических стран данного субконтинента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17. Современное оледенение северных материков.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18. Центральная Азия. Состав. Комплексная характеристика одной из физико-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19. Экологические проблемы Зарубежной Азии.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20. Юго-Восточная Азия. Состав. Комплексная характеристика одной из физико-</w:t>
      </w:r>
      <w:r w:rsidR="00076225">
        <w:rPr>
          <w:rFonts w:ascii="Times New Roman" w:hAnsi="Times New Roman" w:cs="Times New Roman"/>
          <w:sz w:val="28"/>
          <w:szCs w:val="28"/>
        </w:rPr>
        <w:t>г</w:t>
      </w:r>
      <w:r w:rsidRPr="002D0650">
        <w:rPr>
          <w:rFonts w:ascii="Times New Roman" w:hAnsi="Times New Roman" w:cs="Times New Roman"/>
          <w:sz w:val="28"/>
          <w:szCs w:val="28"/>
        </w:rPr>
        <w:t>еографических стран данного региона (по выбору).</w:t>
      </w:r>
    </w:p>
    <w:p w:rsidR="00374386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21. Юго-Западная Азия. Состав. Комплексная характеристика одной 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22. Южная Азия. Состав. Комплексная характеристика одной 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23. Южная Европа. Состав. Комплексная характеристика одной 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24. Тектонико-геологическое строение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25. Внутренние воды Северной Америки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lastRenderedPageBreak/>
        <w:t>26. Природные зоны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27. Физико-географическое районирование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28. Общая характеристика климата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29. Почвенно-растительный покров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30. Устройство поверхности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31. Растительный и животный мир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32. Климатические пояса и области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33. Основные черты структуры и рельефа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34. Полезные ископаемые Северной Америки и их связь с тектоническими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структурами.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35. Центральные и Великие равнины Северной Америки. Комплексная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характеристика одной из физико-географических стран данного региона (по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36. Внекордильерский Восток Северной Америки (районирование, особенности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природы). Комплексная характеристика одной из физико-географических стран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2D0650">
        <w:rPr>
          <w:rFonts w:ascii="Times New Roman" w:hAnsi="Times New Roman" w:cs="Times New Roman"/>
          <w:sz w:val="28"/>
          <w:szCs w:val="28"/>
        </w:rPr>
        <w:t>Кордильерский</w:t>
      </w:r>
      <w:proofErr w:type="spellEnd"/>
      <w:r w:rsidRPr="002D0650">
        <w:rPr>
          <w:rFonts w:ascii="Times New Roman" w:hAnsi="Times New Roman" w:cs="Times New Roman"/>
          <w:sz w:val="28"/>
          <w:szCs w:val="28"/>
        </w:rPr>
        <w:t xml:space="preserve"> запад Северной Америки. Комплексная характеристика одной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из 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2D0650">
        <w:rPr>
          <w:rFonts w:ascii="Times New Roman" w:hAnsi="Times New Roman" w:cs="Times New Roman"/>
          <w:sz w:val="28"/>
          <w:szCs w:val="28"/>
        </w:rPr>
        <w:t>Лаврентийское</w:t>
      </w:r>
      <w:proofErr w:type="spellEnd"/>
      <w:r w:rsidRPr="002D0650">
        <w:rPr>
          <w:rFonts w:ascii="Times New Roman" w:hAnsi="Times New Roman" w:cs="Times New Roman"/>
          <w:sz w:val="28"/>
          <w:szCs w:val="28"/>
        </w:rPr>
        <w:t xml:space="preserve"> плоскогорье. Физико-географическая 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39. Гренландия и острова Канадского Арктического архипелага. Физико-географическая 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40. Береговые равнины Северной Америки. Физико-географическая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41. Центральная Америка. Физико-географическая характеристика.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42. Американский сектор Арктики и Субарктики. Комплексная характеристика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природы.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43. Экологические проблемы Северной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44. Горный Запад Северной Америки. Комплексная характеристика одной из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физико-географических стран данного региона (по выбору).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45. Тектонико-геологическое строение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46. Внутренние воды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47. Природные зоны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48.Физико-географическое районирование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49.Общая характеристика климата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50.История открытия и освоения материка Южная Америка.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51.Растительный и животный мир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52.Климатические пояса и области Южной Америки.</w:t>
      </w:r>
    </w:p>
    <w:p w:rsidR="002D0650" w:rsidRPr="002D0650" w:rsidRDefault="002D0650" w:rsidP="00063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53.Основные черты структуры и рельефа Южной Америки.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54.Полезные ископаемые Южной Америки и их связь с тектоническими</w:t>
      </w:r>
      <w:r w:rsidR="00076225">
        <w:rPr>
          <w:rFonts w:ascii="Times New Roman" w:hAnsi="Times New Roman" w:cs="Times New Roman"/>
          <w:sz w:val="28"/>
          <w:szCs w:val="28"/>
        </w:rPr>
        <w:t xml:space="preserve"> </w:t>
      </w:r>
      <w:r w:rsidRPr="002D0650">
        <w:rPr>
          <w:rFonts w:ascii="Times New Roman" w:hAnsi="Times New Roman" w:cs="Times New Roman"/>
          <w:sz w:val="28"/>
          <w:szCs w:val="28"/>
        </w:rPr>
        <w:t>структурами.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55.Тектонико-геологическое строение Африки.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56.Внутренние воды и природные зоны Африки.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57.Физико-географическое районирование Африки.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58.Общая характеристика климата Африки.</w:t>
      </w:r>
    </w:p>
    <w:p w:rsidR="002D0650" w:rsidRPr="002D0650" w:rsidRDefault="002D0650" w:rsidP="0006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t>59.Австралия и Океания (общая характеристика).</w:t>
      </w:r>
    </w:p>
    <w:p w:rsidR="002D0650" w:rsidRPr="002D0650" w:rsidRDefault="002D0650" w:rsidP="000635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50">
        <w:rPr>
          <w:rFonts w:ascii="Times New Roman" w:hAnsi="Times New Roman" w:cs="Times New Roman"/>
          <w:sz w:val="28"/>
          <w:szCs w:val="28"/>
        </w:rPr>
        <w:lastRenderedPageBreak/>
        <w:t>60.Антарктида (общая характеристика).</w:t>
      </w:r>
    </w:p>
    <w:sectPr w:rsidR="002D0650" w:rsidRPr="002D0650" w:rsidSect="002D06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50"/>
    <w:rsid w:val="00063533"/>
    <w:rsid w:val="00076225"/>
    <w:rsid w:val="002D0650"/>
    <w:rsid w:val="00374386"/>
    <w:rsid w:val="00465473"/>
    <w:rsid w:val="00510A93"/>
    <w:rsid w:val="00A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3741"/>
  <w15:chartTrackingRefBased/>
  <w15:docId w15:val="{3508F5CB-A388-4C09-855A-FEE66E5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Эвти</dc:creator>
  <cp:keywords/>
  <dc:description/>
  <cp:lastModifiedBy>Эвти</cp:lastModifiedBy>
  <cp:revision>3</cp:revision>
  <dcterms:created xsi:type="dcterms:W3CDTF">2023-11-22T06:08:00Z</dcterms:created>
  <dcterms:modified xsi:type="dcterms:W3CDTF">2023-11-22T06:14:00Z</dcterms:modified>
</cp:coreProperties>
</file>