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E" w:rsidRPr="0085707A" w:rsidRDefault="00385A5E" w:rsidP="0085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7A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«Химия»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Направленность (профиль) Физика, Естествознание (биология, химия, астрономия)</w:t>
      </w:r>
      <w:r w:rsidRPr="0085707A">
        <w:rPr>
          <w:rFonts w:ascii="Times New Roman" w:hAnsi="Times New Roman" w:cs="Times New Roman"/>
          <w:sz w:val="24"/>
          <w:szCs w:val="24"/>
        </w:rPr>
        <w:cr/>
      </w:r>
    </w:p>
    <w:p w:rsidR="00385A5E" w:rsidRPr="0085707A" w:rsidRDefault="00385A5E" w:rsidP="00857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(3 семестр, очная форма обучения)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1) Изомеры на примерах предельных и непредельных углеводородов.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2) Взаимное влияние атомов в молекулах углеводородов, спиртов, альдегидов,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кислот.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3) Предельные углеводороды (общая формула, их получение, свойства, применение.).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4) Применение химических, физических и физико-химических методов в органической химии.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5) Гомологические ряды углеводоро</w:t>
      </w:r>
      <w:bookmarkStart w:id="0" w:name="_GoBack"/>
      <w:bookmarkEnd w:id="0"/>
      <w:r w:rsidRPr="0085707A">
        <w:rPr>
          <w:rFonts w:ascii="Times New Roman" w:hAnsi="Times New Roman" w:cs="Times New Roman"/>
          <w:sz w:val="24"/>
          <w:szCs w:val="24"/>
        </w:rPr>
        <w:t>дов предельных и непредельных, ацетиленовых, диеновых, ароматических.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6) Характеристика реакций гидрирования, дегидрирования, гидратации, дегидратации, этерификации.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 xml:space="preserve">7) Химические свойства 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>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 xml:space="preserve">8) Характеристика 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>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9) Химические свойства непредельных углеводородов.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10) Правило Марковникова (на примерах механизма действия.)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 xml:space="preserve">11) Реакции 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>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12) Реакции полимеризации, поликонденсации. Реакции, предложенные Медведевым.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13) Получение и свойства диеновых углеводородов (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>).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14) Получение, свойства, применение ацетиленовых углеводородов (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 xml:space="preserve">). Реакции 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>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15) Ароматические углеводороды (Арины). Свойства и применение бензола, толуола. Реакции Зеленского.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16) Свойства, применение нафталина и антрацена.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17) Получение стирола, бутадиен-стирольного каучука.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18) Получение, свойства, применение простых эфиров.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19) Получение, свойства галогенопроизводных углеводородов.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 xml:space="preserve">20) Характеристика нуклеофильного, 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 xml:space="preserve"> замещения.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21) Получение и свойства спиртов.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22) Свойства, применение двухатомных, трёхатомных, многоатомных спиртов.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23) Получение и свойства органических кислот.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lastRenderedPageBreak/>
        <w:t>24) Получение и применение сложных эфиров.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 xml:space="preserve">25) Получение, применение полиэтиленового, полипропиленового, </w:t>
      </w:r>
      <w:proofErr w:type="spellStart"/>
      <w:r w:rsidRPr="0085707A">
        <w:rPr>
          <w:rFonts w:ascii="Times New Roman" w:hAnsi="Times New Roman" w:cs="Times New Roman"/>
          <w:sz w:val="24"/>
          <w:szCs w:val="24"/>
        </w:rPr>
        <w:t>полистерольного</w:t>
      </w:r>
      <w:proofErr w:type="spellEnd"/>
      <w:r w:rsidRPr="0085707A">
        <w:rPr>
          <w:rFonts w:ascii="Times New Roman" w:hAnsi="Times New Roman" w:cs="Times New Roman"/>
          <w:sz w:val="24"/>
          <w:szCs w:val="24"/>
        </w:rPr>
        <w:t>, бутадиенового и других полимеров.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26) Азотосодержащие карбонильные соединения.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27) Охарактеризовать первичную, вторичную, третичную структуру белка.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28) Нитропроизводные углеводородов и ароматических соединений.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29) Получение, свойства, применение анилина и его производных.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30) Получение и свойства аминокислот.</w:t>
      </w:r>
    </w:p>
    <w:p w:rsidR="00385A5E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31) Свойства, применение клетчатки и крахмала.</w:t>
      </w:r>
    </w:p>
    <w:p w:rsidR="00DE4DF6" w:rsidRPr="0085707A" w:rsidRDefault="00385A5E" w:rsidP="00385A5E">
      <w:pPr>
        <w:rPr>
          <w:rFonts w:ascii="Times New Roman" w:hAnsi="Times New Roman" w:cs="Times New Roman"/>
          <w:sz w:val="24"/>
          <w:szCs w:val="24"/>
        </w:rPr>
      </w:pPr>
      <w:r w:rsidRPr="0085707A">
        <w:rPr>
          <w:rFonts w:ascii="Times New Roman" w:hAnsi="Times New Roman" w:cs="Times New Roman"/>
          <w:sz w:val="24"/>
          <w:szCs w:val="24"/>
        </w:rPr>
        <w:t>32) Состав, строение, свойства глюкозы, фруктозы, сахарозы.</w:t>
      </w:r>
    </w:p>
    <w:sectPr w:rsidR="00DE4DF6" w:rsidRPr="0085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4"/>
    <w:rsid w:val="00385A5E"/>
    <w:rsid w:val="00801F44"/>
    <w:rsid w:val="0085707A"/>
    <w:rsid w:val="009A15A2"/>
    <w:rsid w:val="00D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7258-37D9-4C13-9359-C028F73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2023-11-24T12:26:00Z</dcterms:created>
  <dcterms:modified xsi:type="dcterms:W3CDTF">2023-12-29T06:43:00Z</dcterms:modified>
</cp:coreProperties>
</file>