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E145" w14:textId="77777777" w:rsidR="007E5ED4" w:rsidRPr="00C516AC" w:rsidRDefault="00C516AC" w:rsidP="00C51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6AC"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 w:rsidR="00A578D2" w:rsidRPr="00C516AC">
        <w:rPr>
          <w:rFonts w:ascii="Times New Roman" w:hAnsi="Times New Roman" w:cs="Times New Roman"/>
          <w:b/>
          <w:sz w:val="28"/>
          <w:szCs w:val="28"/>
        </w:rPr>
        <w:t xml:space="preserve">науки </w:t>
      </w:r>
      <w:r w:rsidR="00A578D2">
        <w:rPr>
          <w:rFonts w:ascii="Times New Roman" w:hAnsi="Times New Roman" w:cs="Times New Roman"/>
          <w:b/>
          <w:sz w:val="28"/>
          <w:szCs w:val="28"/>
        </w:rPr>
        <w:t xml:space="preserve">и высшего </w:t>
      </w:r>
      <w:r w:rsidRPr="00C516AC">
        <w:rPr>
          <w:rFonts w:ascii="Times New Roman" w:hAnsi="Times New Roman" w:cs="Times New Roman"/>
          <w:b/>
          <w:sz w:val="28"/>
          <w:szCs w:val="28"/>
        </w:rPr>
        <w:t>образования Российской Федерации</w:t>
      </w:r>
    </w:p>
    <w:p w14:paraId="308DE73E" w14:textId="77777777" w:rsidR="00584C54" w:rsidRDefault="00C516AC" w:rsidP="00584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6AC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14:paraId="4EECF177" w14:textId="77777777" w:rsidR="00C516AC" w:rsidRPr="00C516AC" w:rsidRDefault="00C516AC" w:rsidP="00584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6AC">
        <w:rPr>
          <w:rFonts w:ascii="Times New Roman" w:hAnsi="Times New Roman" w:cs="Times New Roman"/>
          <w:b/>
          <w:sz w:val="28"/>
          <w:szCs w:val="28"/>
        </w:rPr>
        <w:t>«Елецкий государственный университет им.</w:t>
      </w:r>
      <w:r w:rsidR="000631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16AC">
        <w:rPr>
          <w:rFonts w:ascii="Times New Roman" w:hAnsi="Times New Roman" w:cs="Times New Roman"/>
          <w:b/>
          <w:sz w:val="28"/>
          <w:szCs w:val="28"/>
        </w:rPr>
        <w:t>И.А.</w:t>
      </w:r>
      <w:r w:rsidR="000631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16AC">
        <w:rPr>
          <w:rFonts w:ascii="Times New Roman" w:hAnsi="Times New Roman" w:cs="Times New Roman"/>
          <w:b/>
          <w:sz w:val="28"/>
          <w:szCs w:val="28"/>
        </w:rPr>
        <w:t>Бунина»</w:t>
      </w:r>
    </w:p>
    <w:p w14:paraId="72F8480E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39F13B85" w14:textId="77777777" w:rsid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76852FA9" w14:textId="77777777" w:rsidR="00C516AC" w:rsidRDefault="00C516AC" w:rsidP="00DD51D4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E825822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197C065E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460CFAEC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7B03011A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3D4E4CB0" w14:textId="77777777" w:rsid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4227AACC" w14:textId="600C9A4F" w:rsidR="00337825" w:rsidRPr="00337825" w:rsidRDefault="00C516AC" w:rsidP="00C516AC">
      <w:pPr>
        <w:tabs>
          <w:tab w:val="left" w:pos="3675"/>
        </w:tabs>
        <w:jc w:val="center"/>
        <w:rPr>
          <w:rFonts w:ascii="Times New Roman" w:hAnsi="Times New Roman" w:cs="Times New Roman"/>
          <w:sz w:val="44"/>
          <w:szCs w:val="44"/>
        </w:rPr>
      </w:pPr>
      <w:bookmarkStart w:id="0" w:name="_Hlk71657830"/>
      <w:r w:rsidRPr="00C516AC">
        <w:rPr>
          <w:rFonts w:ascii="Times New Roman" w:hAnsi="Times New Roman" w:cs="Times New Roman"/>
          <w:sz w:val="36"/>
          <w:szCs w:val="36"/>
        </w:rPr>
        <w:t xml:space="preserve">ПРОГРАММА ВСТУПИТЕЛЬНОГО </w:t>
      </w:r>
      <w:r w:rsidR="00551EBE">
        <w:rPr>
          <w:rFonts w:ascii="Times New Roman" w:hAnsi="Times New Roman" w:cs="Times New Roman"/>
          <w:sz w:val="36"/>
          <w:szCs w:val="36"/>
        </w:rPr>
        <w:t xml:space="preserve">ИСПЫТАНИЯ ТВОРЧЕСКОЙ НАПРАВЛЕННОСТИ </w:t>
      </w:r>
      <w:r w:rsidR="00337825" w:rsidRPr="00551EBE">
        <w:rPr>
          <w:rFonts w:ascii="Times New Roman" w:hAnsi="Times New Roman" w:cs="Times New Roman"/>
          <w:b/>
          <w:bCs/>
          <w:sz w:val="44"/>
          <w:szCs w:val="44"/>
        </w:rPr>
        <w:t>«ГРАФИКА»</w:t>
      </w:r>
    </w:p>
    <w:p w14:paraId="7033BC6D" w14:textId="24DBA7D4" w:rsidR="00C516AC" w:rsidRPr="00C516AC" w:rsidRDefault="00275A50" w:rsidP="00C516AC">
      <w:pPr>
        <w:tabs>
          <w:tab w:val="left" w:pos="367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bookmarkEnd w:id="0"/>
      <w:r w:rsidR="00551EBE">
        <w:rPr>
          <w:rFonts w:ascii="Times New Roman" w:hAnsi="Times New Roman" w:cs="Times New Roman"/>
          <w:sz w:val="36"/>
          <w:szCs w:val="36"/>
        </w:rPr>
        <w:t>для поступающих на обучение по направлению подготовки</w:t>
      </w:r>
    </w:p>
    <w:p w14:paraId="76EC6898" w14:textId="38515FF9" w:rsidR="00C76717" w:rsidRDefault="00EA69B2" w:rsidP="00F939CC">
      <w:pPr>
        <w:tabs>
          <w:tab w:val="left" w:pos="3675"/>
        </w:tabs>
        <w:jc w:val="center"/>
        <w:rPr>
          <w:rFonts w:ascii="Times New Roman" w:hAnsi="Times New Roman" w:cs="Times New Roman"/>
          <w:sz w:val="36"/>
          <w:szCs w:val="36"/>
        </w:rPr>
      </w:pPr>
      <w:bookmarkStart w:id="1" w:name="_Hlk71657334"/>
      <w:r>
        <w:rPr>
          <w:rFonts w:ascii="Times New Roman" w:hAnsi="Times New Roman" w:cs="Times New Roman"/>
          <w:sz w:val="36"/>
          <w:szCs w:val="36"/>
        </w:rPr>
        <w:t>5</w:t>
      </w:r>
      <w:r w:rsidR="00584C54">
        <w:rPr>
          <w:rFonts w:ascii="Times New Roman" w:hAnsi="Times New Roman" w:cs="Times New Roman"/>
          <w:sz w:val="36"/>
          <w:szCs w:val="36"/>
        </w:rPr>
        <w:t>4.03.0</w:t>
      </w:r>
      <w:r>
        <w:rPr>
          <w:rFonts w:ascii="Times New Roman" w:hAnsi="Times New Roman" w:cs="Times New Roman"/>
          <w:sz w:val="36"/>
          <w:szCs w:val="36"/>
        </w:rPr>
        <w:t>1</w:t>
      </w:r>
      <w:r w:rsidR="006865B1">
        <w:rPr>
          <w:rFonts w:ascii="Times New Roman" w:hAnsi="Times New Roman" w:cs="Times New Roman"/>
          <w:sz w:val="36"/>
          <w:szCs w:val="36"/>
        </w:rPr>
        <w:t xml:space="preserve"> </w:t>
      </w:r>
      <w:bookmarkStart w:id="2" w:name="_Hlk115723966"/>
      <w:r>
        <w:rPr>
          <w:rFonts w:ascii="Times New Roman" w:hAnsi="Times New Roman" w:cs="Times New Roman"/>
          <w:sz w:val="36"/>
          <w:szCs w:val="36"/>
        </w:rPr>
        <w:t>Дизайн</w:t>
      </w:r>
    </w:p>
    <w:bookmarkEnd w:id="2"/>
    <w:bookmarkEnd w:id="1"/>
    <w:p w14:paraId="5D468DF1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76C04D62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4A65ABF3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39827327" w14:textId="77777777" w:rsidR="00C516AC" w:rsidRP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5C886BE5" w14:textId="77777777" w:rsid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78A00A07" w14:textId="77777777" w:rsidR="0006317E" w:rsidRDefault="0006317E" w:rsidP="00C516AC">
      <w:pPr>
        <w:rPr>
          <w:rFonts w:ascii="Times New Roman" w:hAnsi="Times New Roman" w:cs="Times New Roman"/>
          <w:sz w:val="28"/>
          <w:szCs w:val="28"/>
        </w:rPr>
      </w:pPr>
    </w:p>
    <w:p w14:paraId="2EADA694" w14:textId="77777777" w:rsidR="0006317E" w:rsidRPr="00C516AC" w:rsidRDefault="0006317E" w:rsidP="00C516AC">
      <w:pPr>
        <w:rPr>
          <w:rFonts w:ascii="Times New Roman" w:hAnsi="Times New Roman" w:cs="Times New Roman"/>
          <w:sz w:val="28"/>
          <w:szCs w:val="28"/>
        </w:rPr>
      </w:pPr>
    </w:p>
    <w:p w14:paraId="56DC554E" w14:textId="77777777" w:rsidR="00C516AC" w:rsidRDefault="00C516AC" w:rsidP="00C516AC">
      <w:pPr>
        <w:rPr>
          <w:rFonts w:ascii="Times New Roman" w:hAnsi="Times New Roman" w:cs="Times New Roman"/>
          <w:sz w:val="28"/>
          <w:szCs w:val="28"/>
        </w:rPr>
      </w:pPr>
    </w:p>
    <w:p w14:paraId="4AE08787" w14:textId="77777777" w:rsidR="00551EBE" w:rsidRDefault="00551EBE" w:rsidP="00C516AC">
      <w:pPr>
        <w:rPr>
          <w:rFonts w:ascii="Times New Roman" w:hAnsi="Times New Roman" w:cs="Times New Roman"/>
          <w:sz w:val="28"/>
          <w:szCs w:val="28"/>
        </w:rPr>
      </w:pPr>
    </w:p>
    <w:p w14:paraId="14F78942" w14:textId="77777777" w:rsidR="00551EBE" w:rsidRDefault="00551EBE" w:rsidP="00C516AC">
      <w:pPr>
        <w:rPr>
          <w:rFonts w:ascii="Times New Roman" w:hAnsi="Times New Roman" w:cs="Times New Roman"/>
          <w:sz w:val="28"/>
          <w:szCs w:val="28"/>
        </w:rPr>
      </w:pPr>
    </w:p>
    <w:p w14:paraId="39DDC415" w14:textId="77777777" w:rsidR="00551EBE" w:rsidRDefault="00551EBE" w:rsidP="00C516AC">
      <w:pPr>
        <w:rPr>
          <w:rFonts w:ascii="Times New Roman" w:hAnsi="Times New Roman" w:cs="Times New Roman"/>
          <w:sz w:val="28"/>
          <w:szCs w:val="28"/>
        </w:rPr>
      </w:pPr>
    </w:p>
    <w:p w14:paraId="5DC16D7F" w14:textId="6BF4FDA2" w:rsidR="00C516AC" w:rsidRDefault="00C516AC" w:rsidP="00C516AC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Елец-20</w:t>
      </w:r>
      <w:r w:rsidR="000D5236">
        <w:rPr>
          <w:rFonts w:ascii="Times New Roman" w:hAnsi="Times New Roman" w:cs="Times New Roman"/>
          <w:sz w:val="28"/>
          <w:szCs w:val="28"/>
        </w:rPr>
        <w:t>2</w:t>
      </w:r>
      <w:r w:rsidR="00337825">
        <w:rPr>
          <w:rFonts w:ascii="Times New Roman" w:hAnsi="Times New Roman" w:cs="Times New Roman"/>
          <w:sz w:val="28"/>
          <w:szCs w:val="28"/>
        </w:rPr>
        <w:t>4</w:t>
      </w:r>
    </w:p>
    <w:p w14:paraId="60928B02" w14:textId="77777777" w:rsidR="00DD51D4" w:rsidRDefault="00DD51D4" w:rsidP="00C516AC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</w:p>
    <w:p w14:paraId="4159A7FD" w14:textId="0A9C0555" w:rsidR="005F0B1B" w:rsidRDefault="005F0B1B" w:rsidP="00D7642B">
      <w:pPr>
        <w:tabs>
          <w:tab w:val="left" w:pos="405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5F0B1B">
        <w:rPr>
          <w:rFonts w:ascii="Times New Roman" w:hAnsi="Times New Roman" w:cs="Times New Roman"/>
          <w:sz w:val="28"/>
          <w:szCs w:val="28"/>
        </w:rPr>
        <w:t xml:space="preserve">рограмма вступительного испытания </w:t>
      </w:r>
      <w:r w:rsidR="00337825">
        <w:rPr>
          <w:rFonts w:ascii="Times New Roman" w:hAnsi="Times New Roman" w:cs="Times New Roman"/>
          <w:sz w:val="28"/>
          <w:szCs w:val="28"/>
        </w:rPr>
        <w:t>«Графика»</w:t>
      </w:r>
      <w:r w:rsidRPr="005F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ФГБОУ ВО «Елецкий государственный университет им. И.А. Бунина» составлена на основе Федерального государственного образовательного стандарта высшего образования и конкретизирует содержание </w:t>
      </w:r>
      <w:r w:rsidR="006B1F52">
        <w:rPr>
          <w:rFonts w:ascii="Times New Roman" w:hAnsi="Times New Roman" w:cs="Times New Roman"/>
          <w:sz w:val="28"/>
          <w:szCs w:val="28"/>
        </w:rPr>
        <w:t xml:space="preserve">вступительного испытания, условия выполнения задания по </w:t>
      </w:r>
      <w:r w:rsidR="00337825">
        <w:rPr>
          <w:rFonts w:ascii="Times New Roman" w:hAnsi="Times New Roman" w:cs="Times New Roman"/>
          <w:sz w:val="28"/>
          <w:szCs w:val="28"/>
        </w:rPr>
        <w:t>графическому изображению объектов</w:t>
      </w:r>
      <w:r w:rsidR="006B1F52">
        <w:rPr>
          <w:rFonts w:ascii="Times New Roman" w:hAnsi="Times New Roman" w:cs="Times New Roman"/>
          <w:sz w:val="28"/>
          <w:szCs w:val="28"/>
        </w:rPr>
        <w:t>, требования к уровню подготовки абитуриентов.</w:t>
      </w:r>
    </w:p>
    <w:p w14:paraId="7E0DF419" w14:textId="1ED8AFD3" w:rsidR="006B1F52" w:rsidRDefault="006B1F52" w:rsidP="00D7642B">
      <w:pPr>
        <w:tabs>
          <w:tab w:val="left" w:pos="405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B1F52">
        <w:rPr>
          <w:rFonts w:ascii="Times New Roman" w:hAnsi="Times New Roman" w:cs="Times New Roman"/>
          <w:sz w:val="28"/>
          <w:szCs w:val="28"/>
        </w:rPr>
        <w:t>ступительно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1F52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1F52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5728839"/>
      <w:r w:rsidR="00337825">
        <w:rPr>
          <w:rFonts w:ascii="Times New Roman" w:hAnsi="Times New Roman" w:cs="Times New Roman"/>
          <w:sz w:val="28"/>
          <w:szCs w:val="28"/>
        </w:rPr>
        <w:t>«Графика»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предназначено для выявления художественного опыта абитуриентов, необходимого в профессиональной подготовке будущего </w:t>
      </w:r>
      <w:r w:rsidR="00EA69B2">
        <w:rPr>
          <w:rFonts w:ascii="Times New Roman" w:hAnsi="Times New Roman" w:cs="Times New Roman"/>
          <w:sz w:val="28"/>
          <w:szCs w:val="28"/>
        </w:rPr>
        <w:t>дизайнера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8621B5" w14:textId="50CA19B0" w:rsidR="006B1F52" w:rsidRDefault="006B1F52" w:rsidP="00D7642B">
      <w:pPr>
        <w:tabs>
          <w:tab w:val="left" w:pos="405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B1F52">
        <w:rPr>
          <w:rFonts w:ascii="Times New Roman" w:hAnsi="Times New Roman" w:cs="Times New Roman"/>
          <w:sz w:val="28"/>
          <w:szCs w:val="28"/>
        </w:rPr>
        <w:t>ступительно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1F52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1F52">
        <w:rPr>
          <w:rFonts w:ascii="Times New Roman" w:hAnsi="Times New Roman" w:cs="Times New Roman"/>
          <w:sz w:val="28"/>
          <w:szCs w:val="28"/>
        </w:rPr>
        <w:t xml:space="preserve"> </w:t>
      </w:r>
      <w:r w:rsidR="00337825" w:rsidRPr="00337825">
        <w:rPr>
          <w:rFonts w:ascii="Times New Roman" w:hAnsi="Times New Roman" w:cs="Times New Roman"/>
          <w:sz w:val="28"/>
          <w:szCs w:val="28"/>
        </w:rPr>
        <w:t xml:space="preserve">«Графика» </w:t>
      </w:r>
      <w:r>
        <w:rPr>
          <w:rFonts w:ascii="Times New Roman" w:hAnsi="Times New Roman" w:cs="Times New Roman"/>
          <w:sz w:val="28"/>
          <w:szCs w:val="28"/>
        </w:rPr>
        <w:t>позволит оценить способности абитуриента в конструктивном построении, объемно-пластическом моделировании предметной формы средствами рисунка,</w:t>
      </w:r>
      <w:r w:rsidR="00337825">
        <w:rPr>
          <w:rFonts w:ascii="Times New Roman" w:hAnsi="Times New Roman" w:cs="Times New Roman"/>
          <w:sz w:val="28"/>
          <w:szCs w:val="28"/>
        </w:rPr>
        <w:t xml:space="preserve"> художественной или проектной графики,</w:t>
      </w:r>
      <w:r>
        <w:rPr>
          <w:rFonts w:ascii="Times New Roman" w:hAnsi="Times New Roman" w:cs="Times New Roman"/>
          <w:sz w:val="28"/>
          <w:szCs w:val="28"/>
        </w:rPr>
        <w:t xml:space="preserve"> выявить уровень художественной культуры и профессиональной мотивации.</w:t>
      </w:r>
    </w:p>
    <w:p w14:paraId="3E1C33A3" w14:textId="77777777" w:rsidR="0064098A" w:rsidRDefault="00180F49" w:rsidP="00180F49">
      <w:pPr>
        <w:pStyle w:val="a7"/>
        <w:numPr>
          <w:ilvl w:val="0"/>
          <w:numId w:val="1"/>
        </w:num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98A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5AF5BE78" w14:textId="77777777" w:rsidR="0064098A" w:rsidRDefault="0064098A" w:rsidP="0064098A">
      <w:pPr>
        <w:pStyle w:val="a7"/>
        <w:tabs>
          <w:tab w:val="left" w:pos="4050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p w14:paraId="1BFAF93E" w14:textId="2C76B8C6" w:rsidR="00C76717" w:rsidRDefault="004618E4" w:rsidP="00C76717">
      <w:pPr>
        <w:pStyle w:val="a7"/>
        <w:tabs>
          <w:tab w:val="left" w:pos="4050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180F49" w:rsidRPr="0006317E">
        <w:rPr>
          <w:rFonts w:ascii="Times New Roman" w:hAnsi="Times New Roman" w:cs="Times New Roman"/>
          <w:b/>
          <w:sz w:val="28"/>
          <w:szCs w:val="28"/>
        </w:rPr>
        <w:t xml:space="preserve">Основные требования, предъявляемые при сдаче вступительного испытания </w:t>
      </w:r>
      <w:r w:rsidR="0006317E">
        <w:rPr>
          <w:rFonts w:ascii="Times New Roman" w:hAnsi="Times New Roman" w:cs="Times New Roman"/>
          <w:b/>
          <w:sz w:val="28"/>
          <w:szCs w:val="28"/>
        </w:rPr>
        <w:t>"</w:t>
      </w:r>
      <w:r w:rsidR="00337825">
        <w:rPr>
          <w:rFonts w:ascii="Times New Roman" w:hAnsi="Times New Roman" w:cs="Times New Roman"/>
          <w:b/>
          <w:sz w:val="28"/>
          <w:szCs w:val="28"/>
        </w:rPr>
        <w:t>Графика</w:t>
      </w:r>
      <w:r w:rsidR="0006317E">
        <w:rPr>
          <w:rFonts w:ascii="Times New Roman" w:hAnsi="Times New Roman" w:cs="Times New Roman"/>
          <w:b/>
          <w:sz w:val="28"/>
          <w:szCs w:val="28"/>
        </w:rPr>
        <w:t xml:space="preserve">" </w:t>
      </w:r>
      <w:r w:rsidR="00180F49" w:rsidRPr="0006317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06317E">
        <w:rPr>
          <w:rFonts w:ascii="Times New Roman" w:hAnsi="Times New Roman" w:cs="Times New Roman"/>
          <w:b/>
          <w:sz w:val="28"/>
          <w:szCs w:val="28"/>
        </w:rPr>
        <w:t xml:space="preserve">направлению </w:t>
      </w:r>
      <w:bookmarkStart w:id="4" w:name="_Hlk115724606"/>
      <w:r w:rsidR="00EA69B2">
        <w:rPr>
          <w:rFonts w:ascii="Times New Roman" w:hAnsi="Times New Roman" w:cs="Times New Roman"/>
          <w:b/>
          <w:sz w:val="28"/>
          <w:szCs w:val="28"/>
        </w:rPr>
        <w:t>5</w:t>
      </w:r>
      <w:r w:rsidR="002B7B26" w:rsidRPr="002B7B26">
        <w:rPr>
          <w:rFonts w:ascii="Times New Roman" w:hAnsi="Times New Roman" w:cs="Times New Roman"/>
          <w:b/>
          <w:sz w:val="28"/>
          <w:szCs w:val="28"/>
        </w:rPr>
        <w:t>4.03.0</w:t>
      </w:r>
      <w:r w:rsidR="00EA69B2">
        <w:rPr>
          <w:rFonts w:ascii="Times New Roman" w:hAnsi="Times New Roman" w:cs="Times New Roman"/>
          <w:b/>
          <w:sz w:val="28"/>
          <w:szCs w:val="28"/>
        </w:rPr>
        <w:t>1 Дизайн</w:t>
      </w:r>
      <w:r w:rsidR="00C76717" w:rsidRPr="00C76717">
        <w:rPr>
          <w:rFonts w:ascii="Times New Roman" w:hAnsi="Times New Roman" w:cs="Times New Roman"/>
          <w:b/>
          <w:sz w:val="28"/>
          <w:szCs w:val="28"/>
        </w:rPr>
        <w:t>,</w:t>
      </w:r>
      <w:r w:rsidR="002B7B26" w:rsidRPr="002B7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717" w:rsidRPr="00C76717">
        <w:rPr>
          <w:rFonts w:ascii="Times New Roman" w:hAnsi="Times New Roman" w:cs="Times New Roman"/>
          <w:b/>
          <w:sz w:val="28"/>
          <w:szCs w:val="28"/>
        </w:rPr>
        <w:t>(</w:t>
      </w:r>
      <w:r w:rsidR="00337825" w:rsidRPr="00337825">
        <w:rPr>
          <w:rFonts w:ascii="Times New Roman" w:hAnsi="Times New Roman" w:cs="Times New Roman"/>
          <w:b/>
          <w:sz w:val="28"/>
          <w:szCs w:val="28"/>
        </w:rPr>
        <w:t>Брендинг и мода</w:t>
      </w:r>
      <w:r w:rsidR="00C76717" w:rsidRPr="00C76717">
        <w:rPr>
          <w:rFonts w:ascii="Times New Roman" w:hAnsi="Times New Roman" w:cs="Times New Roman"/>
          <w:b/>
          <w:sz w:val="28"/>
          <w:szCs w:val="28"/>
        </w:rPr>
        <w:t>)</w:t>
      </w:r>
    </w:p>
    <w:bookmarkEnd w:id="4"/>
    <w:p w14:paraId="232FA29C" w14:textId="50D1CEE5" w:rsidR="009343B9" w:rsidRPr="0006317E" w:rsidRDefault="00180F49" w:rsidP="00C76717">
      <w:pPr>
        <w:pStyle w:val="a7"/>
        <w:tabs>
          <w:tab w:val="left" w:pos="405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7E">
        <w:rPr>
          <w:rFonts w:ascii="Times New Roman" w:hAnsi="Times New Roman" w:cs="Times New Roman"/>
          <w:sz w:val="28"/>
          <w:szCs w:val="28"/>
        </w:rPr>
        <w:t>-знание и осмысление теори</w:t>
      </w:r>
      <w:r w:rsidR="009343B9" w:rsidRPr="0006317E">
        <w:rPr>
          <w:rFonts w:ascii="Times New Roman" w:hAnsi="Times New Roman" w:cs="Times New Roman"/>
          <w:sz w:val="28"/>
          <w:szCs w:val="28"/>
        </w:rPr>
        <w:t>и изобразительного искусства, основ конструктивного построения предметов на плоскости, законов перспективы и распределения светотени на поверхности предмета;</w:t>
      </w:r>
    </w:p>
    <w:p w14:paraId="757E07B2" w14:textId="048347A7" w:rsidR="009343B9" w:rsidRDefault="00180F49" w:rsidP="00C76717">
      <w:pPr>
        <w:pStyle w:val="a7"/>
        <w:tabs>
          <w:tab w:val="left" w:pos="405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</w:t>
      </w:r>
      <w:r w:rsidR="009343B9">
        <w:rPr>
          <w:rFonts w:ascii="Times New Roman" w:hAnsi="Times New Roman" w:cs="Times New Roman"/>
          <w:sz w:val="28"/>
          <w:szCs w:val="28"/>
        </w:rPr>
        <w:t xml:space="preserve"> теоретических знаний в практике креативной изобразительной деятельности</w:t>
      </w:r>
      <w:r w:rsidR="00337825">
        <w:rPr>
          <w:rFonts w:ascii="Times New Roman" w:hAnsi="Times New Roman" w:cs="Times New Roman"/>
          <w:sz w:val="28"/>
          <w:szCs w:val="28"/>
        </w:rPr>
        <w:t xml:space="preserve"> (стилизации и трансформации реальных объектов)</w:t>
      </w:r>
      <w:r w:rsidR="009343B9">
        <w:rPr>
          <w:rFonts w:ascii="Times New Roman" w:hAnsi="Times New Roman" w:cs="Times New Roman"/>
          <w:sz w:val="28"/>
          <w:szCs w:val="28"/>
        </w:rPr>
        <w:t>;</w:t>
      </w:r>
    </w:p>
    <w:p w14:paraId="7EFA2D5F" w14:textId="77777777" w:rsidR="00180F49" w:rsidRDefault="00180F49" w:rsidP="00C76717">
      <w:pPr>
        <w:pStyle w:val="a7"/>
        <w:tabs>
          <w:tab w:val="left" w:pos="405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-знание </w:t>
      </w:r>
      <w:r w:rsidR="009343B9">
        <w:rPr>
          <w:rFonts w:ascii="Times New Roman" w:hAnsi="Times New Roman" w:cs="Times New Roman"/>
          <w:sz w:val="28"/>
          <w:szCs w:val="28"/>
        </w:rPr>
        <w:t xml:space="preserve">теоретических </w:t>
      </w:r>
      <w:r>
        <w:rPr>
          <w:rFonts w:ascii="Times New Roman" w:hAnsi="Times New Roman" w:cs="Times New Roman"/>
          <w:sz w:val="28"/>
          <w:szCs w:val="28"/>
        </w:rPr>
        <w:t xml:space="preserve">основ </w:t>
      </w:r>
      <w:r w:rsidR="00966B7D">
        <w:rPr>
          <w:rFonts w:ascii="Times New Roman" w:hAnsi="Times New Roman" w:cs="Times New Roman"/>
          <w:sz w:val="28"/>
          <w:szCs w:val="28"/>
        </w:rPr>
        <w:t xml:space="preserve">композиции </w:t>
      </w:r>
      <w:r w:rsidR="009343B9">
        <w:rPr>
          <w:rFonts w:ascii="Times New Roman" w:hAnsi="Times New Roman" w:cs="Times New Roman"/>
          <w:sz w:val="28"/>
          <w:szCs w:val="28"/>
        </w:rPr>
        <w:t xml:space="preserve">и правил пропорционального </w:t>
      </w:r>
      <w:r w:rsidR="00966B7D">
        <w:rPr>
          <w:rFonts w:ascii="Times New Roman" w:hAnsi="Times New Roman" w:cs="Times New Roman"/>
          <w:sz w:val="28"/>
          <w:szCs w:val="28"/>
        </w:rPr>
        <w:t>построения предметов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ABA380" w14:textId="753679D7" w:rsidR="00180F49" w:rsidRDefault="006A097C" w:rsidP="00C76717">
      <w:pPr>
        <w:pStyle w:val="a7"/>
        <w:tabs>
          <w:tab w:val="left" w:pos="405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43B9">
        <w:rPr>
          <w:rFonts w:ascii="Times New Roman" w:hAnsi="Times New Roman" w:cs="Times New Roman"/>
          <w:sz w:val="28"/>
          <w:szCs w:val="28"/>
        </w:rPr>
        <w:t>умение работать с натуры</w:t>
      </w:r>
      <w:r w:rsidR="00337825">
        <w:rPr>
          <w:rFonts w:ascii="Times New Roman" w:hAnsi="Times New Roman" w:cs="Times New Roman"/>
          <w:sz w:val="28"/>
          <w:szCs w:val="28"/>
        </w:rPr>
        <w:t xml:space="preserve"> и по представлению</w:t>
      </w:r>
      <w:r w:rsidR="00966B7D">
        <w:rPr>
          <w:rFonts w:ascii="Times New Roman" w:hAnsi="Times New Roman" w:cs="Times New Roman"/>
          <w:sz w:val="28"/>
          <w:szCs w:val="28"/>
        </w:rPr>
        <w:t>;</w:t>
      </w:r>
    </w:p>
    <w:p w14:paraId="36FF7D0F" w14:textId="3B688428" w:rsidR="00FC4AA7" w:rsidRDefault="00FC4AA7" w:rsidP="00C76717">
      <w:pPr>
        <w:pStyle w:val="a7"/>
        <w:tabs>
          <w:tab w:val="left" w:pos="405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владение </w:t>
      </w:r>
      <w:r w:rsidR="00337825">
        <w:rPr>
          <w:rFonts w:ascii="Times New Roman" w:hAnsi="Times New Roman" w:cs="Times New Roman"/>
          <w:sz w:val="28"/>
          <w:szCs w:val="28"/>
        </w:rPr>
        <w:t>графическими средствами выразительности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AC476E" w14:textId="5E46DFFA" w:rsidR="007D1655" w:rsidRPr="007D1655" w:rsidRDefault="007D1655" w:rsidP="00C76717">
      <w:pPr>
        <w:pStyle w:val="a7"/>
        <w:tabs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655">
        <w:rPr>
          <w:rFonts w:ascii="Times New Roman" w:hAnsi="Times New Roman" w:cs="Times New Roman"/>
          <w:sz w:val="28"/>
          <w:szCs w:val="28"/>
        </w:rPr>
        <w:t>-</w:t>
      </w:r>
      <w:r w:rsidRPr="007D1655">
        <w:rPr>
          <w:rFonts w:ascii="Times New Roman" w:hAnsi="Times New Roman" w:cs="Times New Roman"/>
          <w:sz w:val="28"/>
          <w:szCs w:val="28"/>
        </w:rPr>
        <w:tab/>
      </w:r>
      <w:r w:rsidR="00337825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Pr="007D1655">
        <w:rPr>
          <w:rFonts w:ascii="Times New Roman" w:hAnsi="Times New Roman" w:cs="Times New Roman"/>
          <w:sz w:val="28"/>
          <w:szCs w:val="28"/>
        </w:rPr>
        <w:t>техн</w:t>
      </w:r>
      <w:r>
        <w:rPr>
          <w:rFonts w:ascii="Times New Roman" w:hAnsi="Times New Roman" w:cs="Times New Roman"/>
          <w:sz w:val="28"/>
          <w:szCs w:val="28"/>
        </w:rPr>
        <w:t>ическо</w:t>
      </w:r>
      <w:r w:rsidR="00337825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совершенств</w:t>
      </w:r>
      <w:r w:rsidR="0033782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исполнения, </w:t>
      </w:r>
      <w:r w:rsidRPr="007D1655">
        <w:rPr>
          <w:rFonts w:ascii="Times New Roman" w:hAnsi="Times New Roman" w:cs="Times New Roman"/>
          <w:sz w:val="28"/>
          <w:szCs w:val="28"/>
        </w:rPr>
        <w:t>образност</w:t>
      </w:r>
      <w:r w:rsidR="00866D42">
        <w:rPr>
          <w:rFonts w:ascii="Times New Roman" w:hAnsi="Times New Roman" w:cs="Times New Roman"/>
          <w:sz w:val="28"/>
          <w:szCs w:val="28"/>
        </w:rPr>
        <w:t>и</w:t>
      </w:r>
      <w:r w:rsidRPr="007D1655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4618E4">
        <w:rPr>
          <w:rFonts w:ascii="Times New Roman" w:hAnsi="Times New Roman" w:cs="Times New Roman"/>
          <w:sz w:val="28"/>
          <w:szCs w:val="28"/>
        </w:rPr>
        <w:t>,</w:t>
      </w:r>
      <w:r w:rsidR="004618E4" w:rsidRPr="004618E4">
        <w:rPr>
          <w:rFonts w:ascii="Times New Roman" w:hAnsi="Times New Roman" w:cs="Times New Roman"/>
          <w:sz w:val="28"/>
          <w:szCs w:val="28"/>
        </w:rPr>
        <w:t xml:space="preserve"> </w:t>
      </w:r>
      <w:r w:rsidR="004618E4" w:rsidRPr="007D1655">
        <w:rPr>
          <w:rFonts w:ascii="Times New Roman" w:hAnsi="Times New Roman" w:cs="Times New Roman"/>
          <w:sz w:val="28"/>
          <w:szCs w:val="28"/>
        </w:rPr>
        <w:t>оригинальност</w:t>
      </w:r>
      <w:r w:rsidR="00866D42">
        <w:rPr>
          <w:rFonts w:ascii="Times New Roman" w:hAnsi="Times New Roman" w:cs="Times New Roman"/>
          <w:sz w:val="28"/>
          <w:szCs w:val="28"/>
        </w:rPr>
        <w:t>и</w:t>
      </w:r>
      <w:r w:rsidR="004618E4" w:rsidRPr="007D1655">
        <w:rPr>
          <w:rFonts w:ascii="Times New Roman" w:hAnsi="Times New Roman" w:cs="Times New Roman"/>
          <w:sz w:val="28"/>
          <w:szCs w:val="28"/>
        </w:rPr>
        <w:t xml:space="preserve"> и новизн</w:t>
      </w:r>
      <w:r w:rsidR="00866D42">
        <w:rPr>
          <w:rFonts w:ascii="Times New Roman" w:hAnsi="Times New Roman" w:cs="Times New Roman"/>
          <w:sz w:val="28"/>
          <w:szCs w:val="28"/>
        </w:rPr>
        <w:t>е</w:t>
      </w:r>
      <w:r w:rsidRPr="007D1655">
        <w:rPr>
          <w:rFonts w:ascii="Times New Roman" w:hAnsi="Times New Roman" w:cs="Times New Roman"/>
          <w:sz w:val="28"/>
          <w:szCs w:val="28"/>
        </w:rPr>
        <w:t>;</w:t>
      </w:r>
    </w:p>
    <w:p w14:paraId="613D304F" w14:textId="6521D9C4" w:rsidR="007D1655" w:rsidRPr="007D1655" w:rsidRDefault="007D1655" w:rsidP="00C76717">
      <w:pPr>
        <w:pStyle w:val="a7"/>
        <w:tabs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655">
        <w:rPr>
          <w:rFonts w:ascii="Times New Roman" w:hAnsi="Times New Roman" w:cs="Times New Roman"/>
          <w:sz w:val="28"/>
          <w:szCs w:val="28"/>
        </w:rPr>
        <w:t>-</w:t>
      </w:r>
      <w:r w:rsidRPr="007D165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понимание </w:t>
      </w:r>
      <w:r w:rsidR="00966B7D">
        <w:rPr>
          <w:rFonts w:ascii="Times New Roman" w:hAnsi="Times New Roman" w:cs="Times New Roman"/>
          <w:sz w:val="28"/>
          <w:szCs w:val="28"/>
        </w:rPr>
        <w:t>законов формообразования</w:t>
      </w:r>
      <w:r w:rsidR="004618E4">
        <w:rPr>
          <w:rFonts w:ascii="Times New Roman" w:hAnsi="Times New Roman" w:cs="Times New Roman"/>
          <w:sz w:val="28"/>
          <w:szCs w:val="28"/>
        </w:rPr>
        <w:t xml:space="preserve"> и их применение</w:t>
      </w:r>
      <w:r w:rsidR="00966B7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современно</w:t>
      </w:r>
      <w:r w:rsidR="00966B7D">
        <w:rPr>
          <w:rFonts w:ascii="Times New Roman" w:hAnsi="Times New Roman" w:cs="Times New Roman"/>
          <w:sz w:val="28"/>
          <w:szCs w:val="28"/>
        </w:rPr>
        <w:t>м</w:t>
      </w:r>
      <w:r w:rsidR="0006317E">
        <w:rPr>
          <w:rFonts w:ascii="Times New Roman" w:hAnsi="Times New Roman" w:cs="Times New Roman"/>
          <w:sz w:val="28"/>
          <w:szCs w:val="28"/>
        </w:rPr>
        <w:t xml:space="preserve"> </w:t>
      </w:r>
      <w:r w:rsidR="00966B7D">
        <w:rPr>
          <w:rFonts w:ascii="Times New Roman" w:hAnsi="Times New Roman" w:cs="Times New Roman"/>
          <w:sz w:val="28"/>
          <w:szCs w:val="28"/>
        </w:rPr>
        <w:t xml:space="preserve">изобразительном искусстве, </w:t>
      </w:r>
      <w:r>
        <w:rPr>
          <w:rFonts w:ascii="Times New Roman" w:hAnsi="Times New Roman" w:cs="Times New Roman"/>
          <w:sz w:val="28"/>
          <w:szCs w:val="28"/>
        </w:rPr>
        <w:t>дизайн</w:t>
      </w:r>
      <w:r w:rsidR="00966B7D">
        <w:rPr>
          <w:rFonts w:ascii="Times New Roman" w:hAnsi="Times New Roman" w:cs="Times New Roman"/>
          <w:sz w:val="28"/>
          <w:szCs w:val="28"/>
        </w:rPr>
        <w:t xml:space="preserve">е и </w:t>
      </w:r>
      <w:r w:rsidR="00866D42">
        <w:rPr>
          <w:rFonts w:ascii="Times New Roman" w:hAnsi="Times New Roman" w:cs="Times New Roman"/>
          <w:sz w:val="28"/>
          <w:szCs w:val="28"/>
        </w:rPr>
        <w:t>проектной</w:t>
      </w:r>
      <w:r w:rsidR="00966B7D">
        <w:rPr>
          <w:rFonts w:ascii="Times New Roman" w:hAnsi="Times New Roman" w:cs="Times New Roman"/>
          <w:sz w:val="28"/>
          <w:szCs w:val="28"/>
        </w:rPr>
        <w:t xml:space="preserve"> графике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C3CB75" w14:textId="51881194" w:rsidR="00F44615" w:rsidRDefault="006A097C" w:rsidP="00F44615">
      <w:pPr>
        <w:pStyle w:val="a7"/>
        <w:tabs>
          <w:tab w:val="left" w:pos="405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Поступающие должны уметь </w:t>
      </w:r>
      <w:r w:rsidR="004618E4">
        <w:rPr>
          <w:rFonts w:ascii="Times New Roman" w:hAnsi="Times New Roman" w:cs="Times New Roman"/>
          <w:sz w:val="28"/>
          <w:szCs w:val="28"/>
        </w:rPr>
        <w:t xml:space="preserve">грамотно компоновать предметы на плоскости, соблюдать пропорциональные отношения внутри предметов и между ними, работать </w:t>
      </w:r>
      <w:r w:rsidR="00F44615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4618E4">
        <w:rPr>
          <w:rFonts w:ascii="Times New Roman" w:hAnsi="Times New Roman" w:cs="Times New Roman"/>
          <w:sz w:val="28"/>
          <w:szCs w:val="28"/>
        </w:rPr>
        <w:t xml:space="preserve">графическими материалами, </w:t>
      </w:r>
      <w:r>
        <w:rPr>
          <w:rFonts w:ascii="Times New Roman" w:hAnsi="Times New Roman" w:cs="Times New Roman"/>
          <w:sz w:val="28"/>
          <w:szCs w:val="28"/>
        </w:rPr>
        <w:t xml:space="preserve">сравнивать, анализировать, делать выводы, </w:t>
      </w:r>
      <w:r w:rsidR="009343B9">
        <w:rPr>
          <w:rFonts w:ascii="Times New Roman" w:hAnsi="Times New Roman" w:cs="Times New Roman"/>
          <w:sz w:val="28"/>
          <w:szCs w:val="28"/>
        </w:rPr>
        <w:t>обобщать результаты творческого испытания.</w:t>
      </w:r>
    </w:p>
    <w:p w14:paraId="74F305F0" w14:textId="68FAE8D9" w:rsidR="00180F49" w:rsidRDefault="006A097C" w:rsidP="00F44615">
      <w:pPr>
        <w:pStyle w:val="a7"/>
        <w:tabs>
          <w:tab w:val="left" w:pos="405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Важный критерий оценки </w:t>
      </w:r>
      <w:r w:rsidR="004618E4">
        <w:rPr>
          <w:rFonts w:ascii="Times New Roman" w:hAnsi="Times New Roman" w:cs="Times New Roman"/>
          <w:sz w:val="28"/>
          <w:szCs w:val="28"/>
        </w:rPr>
        <w:t>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поступающего</w:t>
      </w:r>
      <w:r w:rsidR="00461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грамотное и аккуратное представление </w:t>
      </w:r>
      <w:r w:rsidR="009343B9">
        <w:rPr>
          <w:rFonts w:ascii="Times New Roman" w:hAnsi="Times New Roman" w:cs="Times New Roman"/>
          <w:sz w:val="28"/>
          <w:szCs w:val="28"/>
        </w:rPr>
        <w:t>готовых работ</w:t>
      </w:r>
      <w:r>
        <w:rPr>
          <w:rFonts w:ascii="Times New Roman" w:hAnsi="Times New Roman" w:cs="Times New Roman"/>
          <w:sz w:val="28"/>
          <w:szCs w:val="28"/>
        </w:rPr>
        <w:t xml:space="preserve">. Основой успешной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сдачи вступительного </w:t>
      </w:r>
      <w:r w:rsidR="009343B9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>
        <w:rPr>
          <w:rFonts w:ascii="Times New Roman" w:hAnsi="Times New Roman" w:cs="Times New Roman"/>
          <w:sz w:val="28"/>
          <w:szCs w:val="28"/>
        </w:rPr>
        <w:t xml:space="preserve">испытания является </w:t>
      </w:r>
      <w:r w:rsidR="009343B9">
        <w:rPr>
          <w:rFonts w:ascii="Times New Roman" w:hAnsi="Times New Roman" w:cs="Times New Roman"/>
          <w:sz w:val="28"/>
          <w:szCs w:val="28"/>
        </w:rPr>
        <w:t>умение применять на практике теорию и технику изобразительного искусства</w:t>
      </w:r>
      <w:r w:rsidR="007D1655">
        <w:rPr>
          <w:rFonts w:ascii="Times New Roman" w:hAnsi="Times New Roman" w:cs="Times New Roman"/>
          <w:sz w:val="28"/>
          <w:szCs w:val="28"/>
        </w:rPr>
        <w:t>.</w:t>
      </w:r>
    </w:p>
    <w:p w14:paraId="27FE99C1" w14:textId="77777777" w:rsidR="006B1F52" w:rsidRPr="006A097C" w:rsidRDefault="006B1F52" w:rsidP="009343B9">
      <w:pPr>
        <w:tabs>
          <w:tab w:val="left" w:pos="40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649442" w14:textId="6D29D4FF" w:rsidR="00EA69B2" w:rsidRDefault="00180F49" w:rsidP="00895F0D">
      <w:pPr>
        <w:pStyle w:val="a7"/>
        <w:numPr>
          <w:ilvl w:val="0"/>
          <w:numId w:val="1"/>
        </w:numPr>
        <w:tabs>
          <w:tab w:val="left" w:pos="40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CCD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="00F44615">
        <w:rPr>
          <w:rFonts w:ascii="Times New Roman" w:hAnsi="Times New Roman" w:cs="Times New Roman"/>
          <w:b/>
          <w:sz w:val="28"/>
          <w:szCs w:val="28"/>
        </w:rPr>
        <w:t>я</w:t>
      </w:r>
      <w:r w:rsidRPr="00347CCD">
        <w:rPr>
          <w:rFonts w:ascii="Times New Roman" w:hAnsi="Times New Roman" w:cs="Times New Roman"/>
          <w:b/>
          <w:sz w:val="28"/>
          <w:szCs w:val="28"/>
        </w:rPr>
        <w:t xml:space="preserve"> вступительного испытания по </w:t>
      </w:r>
      <w:r w:rsidR="007D1655">
        <w:rPr>
          <w:rFonts w:ascii="Times New Roman" w:hAnsi="Times New Roman" w:cs="Times New Roman"/>
          <w:b/>
          <w:sz w:val="28"/>
          <w:szCs w:val="28"/>
        </w:rPr>
        <w:t xml:space="preserve">направлению </w:t>
      </w:r>
      <w:r w:rsidR="00EA69B2" w:rsidRPr="00EA69B2">
        <w:rPr>
          <w:rFonts w:ascii="Times New Roman" w:hAnsi="Times New Roman" w:cs="Times New Roman"/>
          <w:b/>
          <w:sz w:val="28"/>
          <w:szCs w:val="28"/>
        </w:rPr>
        <w:t>54.03.01 Дизайн (</w:t>
      </w:r>
      <w:r w:rsidR="00F44615" w:rsidRPr="00F44615">
        <w:rPr>
          <w:rFonts w:ascii="Times New Roman" w:hAnsi="Times New Roman" w:cs="Times New Roman"/>
          <w:b/>
          <w:sz w:val="28"/>
          <w:szCs w:val="28"/>
        </w:rPr>
        <w:t>Брендинг и мода</w:t>
      </w:r>
      <w:r w:rsidR="00EA69B2" w:rsidRPr="00EA69B2">
        <w:rPr>
          <w:rFonts w:ascii="Times New Roman" w:hAnsi="Times New Roman" w:cs="Times New Roman"/>
          <w:b/>
          <w:sz w:val="28"/>
          <w:szCs w:val="28"/>
        </w:rPr>
        <w:t>)</w:t>
      </w:r>
    </w:p>
    <w:p w14:paraId="37548708" w14:textId="73EDECC5" w:rsidR="00180F49" w:rsidRDefault="006A097C" w:rsidP="00EA69B2">
      <w:pPr>
        <w:tabs>
          <w:tab w:val="left" w:pos="405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69B2">
        <w:rPr>
          <w:rFonts w:ascii="Times New Roman" w:hAnsi="Times New Roman" w:cs="Times New Roman"/>
          <w:sz w:val="28"/>
          <w:szCs w:val="28"/>
        </w:rPr>
        <w:t xml:space="preserve">Вступительное испытание по </w:t>
      </w:r>
      <w:r w:rsidR="007D1655" w:rsidRPr="00EA69B2">
        <w:rPr>
          <w:rFonts w:ascii="Times New Roman" w:hAnsi="Times New Roman" w:cs="Times New Roman"/>
          <w:sz w:val="28"/>
          <w:szCs w:val="28"/>
        </w:rPr>
        <w:t xml:space="preserve">направлению </w:t>
      </w:r>
      <w:r w:rsidR="00C0191E" w:rsidRPr="00C0191E">
        <w:rPr>
          <w:rFonts w:ascii="Times New Roman" w:hAnsi="Times New Roman" w:cs="Times New Roman"/>
          <w:sz w:val="28"/>
          <w:szCs w:val="28"/>
        </w:rPr>
        <w:t>54.03.01 Дизайн, (</w:t>
      </w:r>
      <w:r w:rsidR="00F44615" w:rsidRPr="00F44615">
        <w:rPr>
          <w:rFonts w:ascii="Times New Roman" w:hAnsi="Times New Roman" w:cs="Times New Roman"/>
          <w:sz w:val="28"/>
          <w:szCs w:val="28"/>
        </w:rPr>
        <w:t>Брендинг и мода</w:t>
      </w:r>
      <w:r w:rsidR="00C0191E" w:rsidRPr="00C0191E">
        <w:rPr>
          <w:rFonts w:ascii="Times New Roman" w:hAnsi="Times New Roman" w:cs="Times New Roman"/>
          <w:sz w:val="28"/>
          <w:szCs w:val="28"/>
        </w:rPr>
        <w:t>)</w:t>
      </w:r>
      <w:r w:rsidR="00C0191E">
        <w:rPr>
          <w:rFonts w:ascii="Times New Roman" w:hAnsi="Times New Roman" w:cs="Times New Roman"/>
          <w:sz w:val="28"/>
          <w:szCs w:val="28"/>
        </w:rPr>
        <w:t xml:space="preserve"> </w:t>
      </w:r>
      <w:r w:rsidR="00966B7D" w:rsidRPr="00EA69B2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7D1655" w:rsidRPr="00EA69B2">
        <w:rPr>
          <w:rFonts w:ascii="Times New Roman" w:hAnsi="Times New Roman" w:cs="Times New Roman"/>
          <w:sz w:val="28"/>
          <w:szCs w:val="28"/>
        </w:rPr>
        <w:t>в виде творческого конкурса</w:t>
      </w:r>
      <w:r w:rsidR="007B6064" w:rsidRPr="00EA69B2">
        <w:rPr>
          <w:rFonts w:ascii="Times New Roman" w:hAnsi="Times New Roman" w:cs="Times New Roman"/>
          <w:sz w:val="28"/>
          <w:szCs w:val="28"/>
        </w:rPr>
        <w:t>,</w:t>
      </w:r>
      <w:r w:rsidR="0006317E" w:rsidRPr="00EA69B2">
        <w:rPr>
          <w:rFonts w:ascii="Times New Roman" w:hAnsi="Times New Roman" w:cs="Times New Roman"/>
          <w:sz w:val="28"/>
          <w:szCs w:val="28"/>
        </w:rPr>
        <w:t xml:space="preserve"> </w:t>
      </w:r>
      <w:r w:rsidR="007D1655" w:rsidRPr="00EA69B2">
        <w:rPr>
          <w:rFonts w:ascii="Times New Roman" w:hAnsi="Times New Roman" w:cs="Times New Roman"/>
          <w:sz w:val="28"/>
          <w:szCs w:val="28"/>
        </w:rPr>
        <w:t>состоящего из профессиональн</w:t>
      </w:r>
      <w:r w:rsidR="00966B7D" w:rsidRPr="00EA69B2">
        <w:rPr>
          <w:rFonts w:ascii="Times New Roman" w:hAnsi="Times New Roman" w:cs="Times New Roman"/>
          <w:sz w:val="28"/>
          <w:szCs w:val="28"/>
        </w:rPr>
        <w:t>ого</w:t>
      </w:r>
      <w:r w:rsidR="007D1655" w:rsidRPr="00EA69B2">
        <w:rPr>
          <w:rFonts w:ascii="Times New Roman" w:hAnsi="Times New Roman" w:cs="Times New Roman"/>
          <w:sz w:val="28"/>
          <w:szCs w:val="28"/>
        </w:rPr>
        <w:t xml:space="preserve"> экзамен</w:t>
      </w:r>
      <w:r w:rsidR="00966B7D" w:rsidRPr="00EA69B2">
        <w:rPr>
          <w:rFonts w:ascii="Times New Roman" w:hAnsi="Times New Roman" w:cs="Times New Roman"/>
          <w:sz w:val="28"/>
          <w:szCs w:val="28"/>
        </w:rPr>
        <w:t>а, который</w:t>
      </w:r>
      <w:r w:rsidR="0006317E" w:rsidRPr="00EA69B2">
        <w:rPr>
          <w:rFonts w:ascii="Times New Roman" w:hAnsi="Times New Roman" w:cs="Times New Roman"/>
          <w:sz w:val="28"/>
          <w:szCs w:val="28"/>
        </w:rPr>
        <w:t xml:space="preserve"> </w:t>
      </w:r>
      <w:r w:rsidRPr="00EA69B2">
        <w:rPr>
          <w:rFonts w:ascii="Times New Roman" w:hAnsi="Times New Roman" w:cs="Times New Roman"/>
          <w:sz w:val="28"/>
          <w:szCs w:val="28"/>
        </w:rPr>
        <w:t>оценивается по 100-балльной шкале.</w:t>
      </w:r>
    </w:p>
    <w:p w14:paraId="1A71B9CF" w14:textId="77777777" w:rsidR="00246EB2" w:rsidRDefault="00246EB2" w:rsidP="00246EB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41661691"/>
      <w:r>
        <w:rPr>
          <w:rFonts w:ascii="Times New Roman" w:hAnsi="Times New Roman" w:cs="Times New Roman"/>
          <w:sz w:val="28"/>
          <w:szCs w:val="28"/>
        </w:rPr>
        <w:t>Максимальная оценка – 100</w:t>
      </w:r>
      <w:r w:rsidRPr="00D53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баллов. </w:t>
      </w:r>
      <w:r w:rsidRPr="00AB3390">
        <w:rPr>
          <w:rFonts w:ascii="Times New Roman" w:hAnsi="Times New Roman" w:cs="Times New Roman"/>
          <w:sz w:val="28"/>
          <w:szCs w:val="28"/>
        </w:rPr>
        <w:t xml:space="preserve">Минимальная оценка –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AB3390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14:paraId="39993C1A" w14:textId="5CED3CA9" w:rsidR="00246EB2" w:rsidRDefault="00246EB2" w:rsidP="00246E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за задание №1 и задание №2 баллы суммируются.</w:t>
      </w:r>
    </w:p>
    <w:bookmarkEnd w:id="5"/>
    <w:p w14:paraId="40CD1BF1" w14:textId="5399E655" w:rsidR="006A097C" w:rsidRDefault="00BD772B" w:rsidP="006A09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6A097C" w:rsidRPr="0028593D">
        <w:rPr>
          <w:rFonts w:ascii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46EB2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6A097C" w:rsidRPr="0028593D">
        <w:rPr>
          <w:rFonts w:ascii="Times New Roman" w:hAnsi="Times New Roman" w:cs="Times New Roman"/>
          <w:b/>
          <w:sz w:val="28"/>
          <w:szCs w:val="28"/>
        </w:rPr>
        <w:t xml:space="preserve"> включает:</w:t>
      </w:r>
    </w:p>
    <w:p w14:paraId="334C5EB8" w14:textId="1D930C4D" w:rsidR="007D1655" w:rsidRDefault="00D53454" w:rsidP="007B60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97C">
        <w:rPr>
          <w:rFonts w:ascii="Times New Roman" w:hAnsi="Times New Roman" w:cs="Times New Roman"/>
          <w:sz w:val="28"/>
          <w:szCs w:val="28"/>
        </w:rPr>
        <w:t xml:space="preserve">- </w:t>
      </w:r>
      <w:r w:rsidR="007B6064">
        <w:rPr>
          <w:rFonts w:ascii="Times New Roman" w:hAnsi="Times New Roman" w:cs="Times New Roman"/>
          <w:sz w:val="28"/>
          <w:szCs w:val="28"/>
        </w:rPr>
        <w:t>р</w:t>
      </w:r>
      <w:r w:rsidR="007D1655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966B7D">
        <w:rPr>
          <w:rFonts w:ascii="Times New Roman" w:hAnsi="Times New Roman" w:cs="Times New Roman"/>
          <w:sz w:val="28"/>
          <w:szCs w:val="28"/>
        </w:rPr>
        <w:t>натюрморта из геометрических тел</w:t>
      </w:r>
      <w:r w:rsidR="007B6064">
        <w:rPr>
          <w:rFonts w:ascii="Times New Roman" w:hAnsi="Times New Roman" w:cs="Times New Roman"/>
          <w:sz w:val="28"/>
          <w:szCs w:val="28"/>
        </w:rPr>
        <w:t xml:space="preserve"> (см. фото)</w:t>
      </w:r>
      <w:r w:rsidR="006A097C">
        <w:rPr>
          <w:rFonts w:ascii="Times New Roman" w:hAnsi="Times New Roman" w:cs="Times New Roman"/>
          <w:sz w:val="28"/>
          <w:szCs w:val="28"/>
        </w:rPr>
        <w:t>.</w:t>
      </w:r>
    </w:p>
    <w:p w14:paraId="5F89DDA4" w14:textId="29338F49" w:rsidR="00DB4167" w:rsidRDefault="00DB4167" w:rsidP="006A097C">
      <w:pPr>
        <w:jc w:val="both"/>
        <w:rPr>
          <w:rFonts w:ascii="Times New Roman" w:hAnsi="Times New Roman" w:cs="Times New Roman"/>
          <w:sz w:val="28"/>
          <w:szCs w:val="28"/>
        </w:rPr>
      </w:pPr>
      <w:r w:rsidRPr="00DB4167">
        <w:rPr>
          <w:noProof/>
          <w:lang w:eastAsia="ru-RU"/>
        </w:rPr>
        <w:drawing>
          <wp:inline distT="0" distB="0" distL="0" distR="0" wp14:anchorId="05449265" wp14:editId="3DA62057">
            <wp:extent cx="2247900" cy="2867025"/>
            <wp:effectExtent l="133350" t="133350" r="114300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4343"/>
                    <a:stretch/>
                  </pic:blipFill>
                  <pic:spPr bwMode="auto">
                    <a:xfrm>
                      <a:off x="0" y="0"/>
                      <a:ext cx="2254999" cy="287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4167">
        <w:rPr>
          <w:noProof/>
          <w:lang w:eastAsia="ru-RU"/>
        </w:rPr>
        <w:drawing>
          <wp:inline distT="0" distB="0" distL="0" distR="0" wp14:anchorId="3432E373" wp14:editId="7B9B6067">
            <wp:extent cx="2838450" cy="2849008"/>
            <wp:effectExtent l="152400" t="114300" r="95250" b="1231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32" r="20149"/>
                    <a:stretch/>
                  </pic:blipFill>
                  <pic:spPr bwMode="auto">
                    <a:xfrm>
                      <a:off x="0" y="0"/>
                      <a:ext cx="2843352" cy="285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A9A7" w14:textId="126DCD2D" w:rsidR="007B6064" w:rsidRDefault="007B6064" w:rsidP="006A0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выполняется с натуры в аудитории, или, при введении особого положения (чрезвычайная ситуация, самоизоляция, карантин и др.), по вариантам на основе высланных поступающему материалов в режиме онлайн.</w:t>
      </w:r>
    </w:p>
    <w:p w14:paraId="13DA75B0" w14:textId="77777777" w:rsidR="009C4865" w:rsidRPr="009C4865" w:rsidRDefault="009C4865" w:rsidP="00C76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4865">
        <w:rPr>
          <w:rFonts w:ascii="Times New Roman" w:hAnsi="Times New Roman" w:cs="Times New Roman"/>
          <w:sz w:val="28"/>
          <w:szCs w:val="28"/>
        </w:rPr>
        <w:t>Размер ватмана – А</w:t>
      </w:r>
      <w:r w:rsidR="00966B7D">
        <w:rPr>
          <w:rFonts w:ascii="Times New Roman" w:hAnsi="Times New Roman" w:cs="Times New Roman"/>
          <w:sz w:val="28"/>
          <w:szCs w:val="28"/>
        </w:rPr>
        <w:t>3</w:t>
      </w:r>
      <w:r w:rsidRPr="009C48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E1A74C" w14:textId="38EDE01E" w:rsidR="009C4865" w:rsidRDefault="00D53454" w:rsidP="009C48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задания - </w:t>
      </w:r>
      <w:r w:rsidR="00F44615">
        <w:rPr>
          <w:rFonts w:ascii="Times New Roman" w:hAnsi="Times New Roman" w:cs="Times New Roman"/>
          <w:sz w:val="28"/>
          <w:szCs w:val="28"/>
        </w:rPr>
        <w:t>2</w:t>
      </w:r>
      <w:r w:rsidR="009C4865" w:rsidRPr="009C4865">
        <w:rPr>
          <w:rFonts w:ascii="Times New Roman" w:hAnsi="Times New Roman" w:cs="Times New Roman"/>
          <w:sz w:val="28"/>
          <w:szCs w:val="28"/>
        </w:rPr>
        <w:t xml:space="preserve"> академических часа.</w:t>
      </w:r>
    </w:p>
    <w:p w14:paraId="19EA928D" w14:textId="185454C2" w:rsidR="0028593D" w:rsidRDefault="00D53454" w:rsidP="002B7B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66B7D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8593D">
        <w:rPr>
          <w:rFonts w:ascii="Times New Roman" w:hAnsi="Times New Roman" w:cs="Times New Roman"/>
          <w:sz w:val="28"/>
          <w:szCs w:val="28"/>
        </w:rPr>
        <w:t xml:space="preserve"> поступающих </w:t>
      </w:r>
      <w:r>
        <w:rPr>
          <w:rFonts w:ascii="Times New Roman" w:hAnsi="Times New Roman" w:cs="Times New Roman"/>
          <w:sz w:val="28"/>
          <w:szCs w:val="28"/>
        </w:rPr>
        <w:t>оцениваются</w:t>
      </w:r>
      <w:r w:rsidR="0028593D">
        <w:rPr>
          <w:rFonts w:ascii="Times New Roman" w:hAnsi="Times New Roman" w:cs="Times New Roman"/>
          <w:sz w:val="28"/>
          <w:szCs w:val="28"/>
        </w:rPr>
        <w:t xml:space="preserve"> в соответствии с основными требованиями, предъявляемыми при сдаче вступительного испытания по </w:t>
      </w:r>
      <w:r w:rsidR="00966B7D" w:rsidRPr="00BD772B">
        <w:rPr>
          <w:rFonts w:ascii="Times New Roman" w:hAnsi="Times New Roman" w:cs="Times New Roman"/>
          <w:sz w:val="28"/>
          <w:szCs w:val="28"/>
        </w:rPr>
        <w:t xml:space="preserve">направлению </w:t>
      </w:r>
      <w:r w:rsidR="00EA69B2" w:rsidRPr="00EA69B2">
        <w:rPr>
          <w:rFonts w:ascii="Times New Roman" w:hAnsi="Times New Roman" w:cs="Times New Roman"/>
          <w:sz w:val="28"/>
          <w:szCs w:val="28"/>
        </w:rPr>
        <w:t>54.03.01 Дизайн (</w:t>
      </w:r>
      <w:r w:rsidR="00F44615" w:rsidRPr="00F44615">
        <w:rPr>
          <w:rFonts w:ascii="Times New Roman" w:hAnsi="Times New Roman" w:cs="Times New Roman"/>
          <w:sz w:val="28"/>
          <w:szCs w:val="28"/>
        </w:rPr>
        <w:t>Брендинг и мода</w:t>
      </w:r>
      <w:r w:rsidR="00EA69B2" w:rsidRPr="00EA69B2">
        <w:rPr>
          <w:rFonts w:ascii="Times New Roman" w:hAnsi="Times New Roman" w:cs="Times New Roman"/>
          <w:sz w:val="28"/>
          <w:szCs w:val="28"/>
        </w:rPr>
        <w:t>)</w:t>
      </w:r>
      <w:r w:rsidR="0028593D">
        <w:rPr>
          <w:rFonts w:ascii="Times New Roman" w:hAnsi="Times New Roman" w:cs="Times New Roman"/>
          <w:sz w:val="28"/>
          <w:szCs w:val="28"/>
        </w:rPr>
        <w:t>, изложенными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5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2-ом </w:t>
      </w:r>
      <w:r w:rsidR="0028593D">
        <w:rPr>
          <w:rFonts w:ascii="Times New Roman" w:hAnsi="Times New Roman" w:cs="Times New Roman"/>
          <w:sz w:val="28"/>
          <w:szCs w:val="28"/>
        </w:rPr>
        <w:t xml:space="preserve">разделе данной программы и в соответствии с утвержденной шкалой. </w:t>
      </w:r>
    </w:p>
    <w:p w14:paraId="5E807E72" w14:textId="77777777" w:rsidR="00F9073A" w:rsidRDefault="00F9073A" w:rsidP="002B7B2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D294F6" w14:textId="06593C3F" w:rsidR="007B6064" w:rsidRDefault="007B6064" w:rsidP="007B60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41661752"/>
      <w:r w:rsidRPr="007B60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Оценочная шкала </w:t>
      </w:r>
      <w:r w:rsidR="00F9073A">
        <w:rPr>
          <w:rFonts w:ascii="Times New Roman" w:hAnsi="Times New Roman" w:cs="Times New Roman"/>
          <w:b/>
          <w:bCs/>
          <w:sz w:val="28"/>
          <w:szCs w:val="28"/>
        </w:rPr>
        <w:t>вступительного</w:t>
      </w:r>
      <w:r w:rsidRPr="007B6064">
        <w:rPr>
          <w:rFonts w:ascii="Times New Roman" w:hAnsi="Times New Roman" w:cs="Times New Roman"/>
          <w:b/>
          <w:bCs/>
          <w:sz w:val="28"/>
          <w:szCs w:val="28"/>
        </w:rPr>
        <w:t xml:space="preserve"> испытания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000"/>
        <w:gridCol w:w="8464"/>
      </w:tblGrid>
      <w:tr w:rsidR="009D2EE4" w:rsidRPr="0041345C" w14:paraId="3A2C7974" w14:textId="77777777" w:rsidTr="009D2EE4">
        <w:trPr>
          <w:trHeight w:val="368"/>
        </w:trPr>
        <w:tc>
          <w:tcPr>
            <w:tcW w:w="1000" w:type="dxa"/>
          </w:tcPr>
          <w:bookmarkEnd w:id="6"/>
          <w:p w14:paraId="5704E4D7" w14:textId="77777777" w:rsidR="009D2EE4" w:rsidRPr="0041345C" w:rsidRDefault="009D2EE4" w:rsidP="00B536FF">
            <w:pPr>
              <w:jc w:val="center"/>
              <w:rPr>
                <w:sz w:val="28"/>
                <w:szCs w:val="28"/>
              </w:rPr>
            </w:pPr>
            <w:r w:rsidRPr="0041345C">
              <w:rPr>
                <w:sz w:val="28"/>
                <w:szCs w:val="28"/>
              </w:rPr>
              <w:t>Баллы</w:t>
            </w:r>
          </w:p>
        </w:tc>
        <w:tc>
          <w:tcPr>
            <w:tcW w:w="8464" w:type="dxa"/>
          </w:tcPr>
          <w:p w14:paraId="71CC0017" w14:textId="043DA2E5" w:rsidR="009D2EE4" w:rsidRPr="0041345C" w:rsidRDefault="00246EB2" w:rsidP="00B536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№1. </w:t>
            </w:r>
            <w:r w:rsidR="009D2EE4" w:rsidRPr="0041345C">
              <w:rPr>
                <w:sz w:val="28"/>
                <w:szCs w:val="28"/>
              </w:rPr>
              <w:t>Рисунок</w:t>
            </w:r>
          </w:p>
        </w:tc>
      </w:tr>
      <w:tr w:rsidR="009D2EE4" w:rsidRPr="0041345C" w14:paraId="7A269937" w14:textId="77777777" w:rsidTr="009D2EE4">
        <w:trPr>
          <w:trHeight w:val="344"/>
        </w:trPr>
        <w:tc>
          <w:tcPr>
            <w:tcW w:w="1000" w:type="dxa"/>
          </w:tcPr>
          <w:p w14:paraId="573C1DCC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384FFFF7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701B6CF0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672F1498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1435EA28" w14:textId="4A55AB17" w:rsidR="009D2EE4" w:rsidRPr="0041345C" w:rsidRDefault="009D2EE4" w:rsidP="000D5236">
            <w:pPr>
              <w:jc w:val="center"/>
              <w:rPr>
                <w:sz w:val="28"/>
                <w:szCs w:val="28"/>
              </w:rPr>
            </w:pPr>
            <w:r w:rsidRPr="0041345C">
              <w:rPr>
                <w:sz w:val="28"/>
                <w:szCs w:val="28"/>
              </w:rPr>
              <w:t>0-</w:t>
            </w:r>
            <w:r w:rsidR="00F9073A">
              <w:rPr>
                <w:sz w:val="28"/>
                <w:szCs w:val="28"/>
              </w:rPr>
              <w:t>20</w:t>
            </w:r>
          </w:p>
        </w:tc>
        <w:tc>
          <w:tcPr>
            <w:tcW w:w="8464" w:type="dxa"/>
          </w:tcPr>
          <w:p w14:paraId="09DFA0A1" w14:textId="77777777" w:rsidR="009D2EE4" w:rsidRDefault="009D2EE4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Значительные ошибки при выполнении схематичного построения предметов по правилам композиции; отсутствие знания основных законов линейной перспективы; неумение анализировать форму предмета и выполнять конструктивное построение; значительное нарушение пропорциональных соотношений в изображаемых предметах и между ними; неумение выполнять тоновую растяжку; отсутствие в работе этапа обобщения изображения; низкий уровень владения графическими материалами</w:t>
            </w:r>
          </w:p>
          <w:p w14:paraId="7364B953" w14:textId="39122872" w:rsidR="00FC309C" w:rsidRPr="0041345C" w:rsidRDefault="00FC309C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D2EE4" w:rsidRPr="0041345C" w14:paraId="50326863" w14:textId="77777777" w:rsidTr="009D2EE4">
        <w:trPr>
          <w:trHeight w:val="368"/>
        </w:trPr>
        <w:tc>
          <w:tcPr>
            <w:tcW w:w="1000" w:type="dxa"/>
          </w:tcPr>
          <w:p w14:paraId="35D0BAC2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23996DFC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501D174A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07135B50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0CA2AEFC" w14:textId="3FCFCA58" w:rsidR="009D2EE4" w:rsidRPr="0041345C" w:rsidRDefault="00246EB2" w:rsidP="000D52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9D2EE4" w:rsidRPr="004134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30</w:t>
            </w:r>
          </w:p>
        </w:tc>
        <w:tc>
          <w:tcPr>
            <w:tcW w:w="8464" w:type="dxa"/>
          </w:tcPr>
          <w:p w14:paraId="2A98C562" w14:textId="77777777" w:rsidR="009D2EE4" w:rsidRDefault="009D2EE4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схематичного построения предметов по правилам композиции; применение на практике некоторых законов линейной перспективы; недостаточность навыков выполнения конструктивного построения; определение пропорциональных соотношений в изображаемых предметах; распределение светотени на поверхности предметов с целью выявления объемов; умение обобщать изображение; достаточный уровень владения графическими материалами</w:t>
            </w:r>
          </w:p>
          <w:p w14:paraId="581F9F62" w14:textId="77777777" w:rsidR="00FC309C" w:rsidRPr="0041345C" w:rsidRDefault="00FC309C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D2EE4" w:rsidRPr="0041345C" w14:paraId="4E34DD70" w14:textId="77777777" w:rsidTr="009D2EE4">
        <w:trPr>
          <w:trHeight w:val="344"/>
        </w:trPr>
        <w:tc>
          <w:tcPr>
            <w:tcW w:w="1000" w:type="dxa"/>
          </w:tcPr>
          <w:p w14:paraId="38DB8C7C" w14:textId="5D807252" w:rsidR="009D2EE4" w:rsidRPr="0041345C" w:rsidRDefault="00F9073A" w:rsidP="000D52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46EB2">
              <w:rPr>
                <w:sz w:val="28"/>
                <w:szCs w:val="28"/>
              </w:rPr>
              <w:t>1</w:t>
            </w:r>
            <w:r w:rsidR="009D2EE4" w:rsidRPr="0041345C">
              <w:rPr>
                <w:sz w:val="28"/>
                <w:szCs w:val="28"/>
              </w:rPr>
              <w:t>-</w:t>
            </w:r>
            <w:r w:rsidR="00246EB2">
              <w:rPr>
                <w:sz w:val="28"/>
                <w:szCs w:val="28"/>
              </w:rPr>
              <w:t>40</w:t>
            </w:r>
          </w:p>
        </w:tc>
        <w:tc>
          <w:tcPr>
            <w:tcW w:w="8464" w:type="dxa"/>
          </w:tcPr>
          <w:p w14:paraId="4014BB84" w14:textId="77777777" w:rsidR="009D2EE4" w:rsidRDefault="009D2EE4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Грамотная разметка листа и выполнение схематичного построения по правилам композиции; применение на практике некоторых законов линейной перспективы; умение выполнять конструктивное построение, передающее форму предмета; определение пропорциональных соотношений в изображаемых предметах и между ними; распределение светотени на поверхности предметов с целью выявления объемов; умение обобщать изображение; средний уровень владения графическими материалами</w:t>
            </w:r>
          </w:p>
          <w:p w14:paraId="59A947D0" w14:textId="77777777" w:rsidR="00FC309C" w:rsidRPr="0041345C" w:rsidRDefault="00FC309C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D2EE4" w:rsidRPr="0041345C" w14:paraId="2C583E3A" w14:textId="77777777" w:rsidTr="00C76717">
        <w:trPr>
          <w:trHeight w:val="416"/>
        </w:trPr>
        <w:tc>
          <w:tcPr>
            <w:tcW w:w="1000" w:type="dxa"/>
          </w:tcPr>
          <w:p w14:paraId="5D1FFA96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2EDD31B9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76C948E4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22FE45FF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0FD00229" w14:textId="77777777" w:rsidR="009D2EE4" w:rsidRDefault="009D2EE4" w:rsidP="00B536FF">
            <w:pPr>
              <w:jc w:val="center"/>
              <w:rPr>
                <w:sz w:val="28"/>
                <w:szCs w:val="28"/>
              </w:rPr>
            </w:pPr>
          </w:p>
          <w:p w14:paraId="39EF8D0D" w14:textId="7E05A26B" w:rsidR="009D2EE4" w:rsidRPr="0041345C" w:rsidRDefault="00F9073A" w:rsidP="00B536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46EB2">
              <w:rPr>
                <w:sz w:val="28"/>
                <w:szCs w:val="28"/>
              </w:rPr>
              <w:t>1</w:t>
            </w:r>
            <w:r w:rsidR="009D2EE4" w:rsidRPr="004134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8464" w:type="dxa"/>
          </w:tcPr>
          <w:p w14:paraId="72F0BA04" w14:textId="77777777" w:rsidR="009D2EE4" w:rsidRDefault="009D2EE4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Грамотная разметка листа и выполнение схематичного построения по правилам композиции; применение на практике основных законов линейной перспективы; умение анализировать форму предмета и выполнять конструктивное построение; определение пропорциональных соотношений в изображаемых предметах и между ними; распределение светотени на поверхности предметов с целью выявления объемов; умение обобщать изображение; высокий уровень владения графическими материалами</w:t>
            </w:r>
          </w:p>
          <w:p w14:paraId="3603015E" w14:textId="77777777" w:rsidR="00FC309C" w:rsidRPr="0041345C" w:rsidRDefault="00FC309C" w:rsidP="007B606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3ED60959" w14:textId="6A06D808" w:rsidR="00246EB2" w:rsidRDefault="00246EB2" w:rsidP="00246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28593D">
        <w:rPr>
          <w:rFonts w:ascii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hAnsi="Times New Roman" w:cs="Times New Roman"/>
          <w:b/>
          <w:sz w:val="28"/>
          <w:szCs w:val="28"/>
        </w:rPr>
        <w:t>е №2</w:t>
      </w:r>
      <w:r w:rsidRPr="0028593D">
        <w:rPr>
          <w:rFonts w:ascii="Times New Roman" w:hAnsi="Times New Roman" w:cs="Times New Roman"/>
          <w:b/>
          <w:sz w:val="28"/>
          <w:szCs w:val="28"/>
        </w:rPr>
        <w:t xml:space="preserve"> включает:</w:t>
      </w:r>
    </w:p>
    <w:p w14:paraId="20B43052" w14:textId="239A98AE" w:rsidR="00F44615" w:rsidRDefault="00F44615" w:rsidP="00F44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эскиз логотипа </w:t>
      </w:r>
      <w:r w:rsidR="00FC309C">
        <w:rPr>
          <w:rFonts w:ascii="Times New Roman" w:hAnsi="Times New Roman" w:cs="Times New Roman"/>
          <w:sz w:val="28"/>
          <w:szCs w:val="28"/>
        </w:rPr>
        <w:t>образовательной организации (предприятия, творческого объединения, спортивного клуба, учреждения культуры и искусства и др.</w:t>
      </w:r>
    </w:p>
    <w:p w14:paraId="329C0216" w14:textId="563A6250" w:rsidR="00F44615" w:rsidRDefault="00FC309C" w:rsidP="00F44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</w:t>
      </w:r>
      <w:r w:rsidR="00F44615">
        <w:rPr>
          <w:rFonts w:ascii="Times New Roman" w:hAnsi="Times New Roman" w:cs="Times New Roman"/>
          <w:sz w:val="28"/>
          <w:szCs w:val="28"/>
        </w:rPr>
        <w:t xml:space="preserve"> выполняется в аудитории, или, при введении особого положения (чрезвычайная ситуация, самоизоляция, карантин и др.), по вариантам на основе высланных поступающему материалов в режиме онлайн.</w:t>
      </w:r>
    </w:p>
    <w:p w14:paraId="2608C8D5" w14:textId="77777777" w:rsidR="00F44615" w:rsidRPr="009C4865" w:rsidRDefault="00F44615" w:rsidP="00F446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4865">
        <w:rPr>
          <w:rFonts w:ascii="Times New Roman" w:hAnsi="Times New Roman" w:cs="Times New Roman"/>
          <w:sz w:val="28"/>
          <w:szCs w:val="28"/>
        </w:rPr>
        <w:t>Размер ватмана – А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C48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0D47C1" w14:textId="77777777" w:rsidR="00F44615" w:rsidRDefault="00F44615" w:rsidP="00F44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задания - 2</w:t>
      </w:r>
      <w:r w:rsidRPr="009C4865">
        <w:rPr>
          <w:rFonts w:ascii="Times New Roman" w:hAnsi="Times New Roman" w:cs="Times New Roman"/>
          <w:sz w:val="28"/>
          <w:szCs w:val="28"/>
        </w:rPr>
        <w:t xml:space="preserve"> академических часа.</w:t>
      </w:r>
    </w:p>
    <w:p w14:paraId="0742D484" w14:textId="77777777" w:rsidR="00F44615" w:rsidRDefault="00F44615" w:rsidP="00F44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поступающих оцениваются в соответствии с основными требованиями, предъявляемыми при сдаче вступительного испытания по </w:t>
      </w:r>
      <w:r w:rsidRPr="00BD772B">
        <w:rPr>
          <w:rFonts w:ascii="Times New Roman" w:hAnsi="Times New Roman" w:cs="Times New Roman"/>
          <w:sz w:val="28"/>
          <w:szCs w:val="28"/>
        </w:rPr>
        <w:t xml:space="preserve">направлению </w:t>
      </w:r>
      <w:r w:rsidRPr="00EA69B2">
        <w:rPr>
          <w:rFonts w:ascii="Times New Roman" w:hAnsi="Times New Roman" w:cs="Times New Roman"/>
          <w:sz w:val="28"/>
          <w:szCs w:val="28"/>
        </w:rPr>
        <w:t>54.03.01 Дизайн (</w:t>
      </w:r>
      <w:r w:rsidRPr="00F44615">
        <w:rPr>
          <w:rFonts w:ascii="Times New Roman" w:hAnsi="Times New Roman" w:cs="Times New Roman"/>
          <w:sz w:val="28"/>
          <w:szCs w:val="28"/>
        </w:rPr>
        <w:t>Брендинг и мода</w:t>
      </w:r>
      <w:r w:rsidRPr="00EA69B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изложенными во 2-ом разделе данной программы и в соответствии с утвержденной шкалой. </w:t>
      </w:r>
    </w:p>
    <w:p w14:paraId="29DF7850" w14:textId="3E68AB55" w:rsidR="00F44615" w:rsidRDefault="00F44615" w:rsidP="00F446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6064">
        <w:rPr>
          <w:rFonts w:ascii="Times New Roman" w:hAnsi="Times New Roman" w:cs="Times New Roman"/>
          <w:b/>
          <w:bCs/>
          <w:sz w:val="28"/>
          <w:szCs w:val="28"/>
        </w:rPr>
        <w:t xml:space="preserve">Оценочная шкала </w:t>
      </w:r>
      <w:r w:rsidR="00FC309C">
        <w:rPr>
          <w:rFonts w:ascii="Times New Roman" w:hAnsi="Times New Roman" w:cs="Times New Roman"/>
          <w:b/>
          <w:bCs/>
          <w:sz w:val="28"/>
          <w:szCs w:val="28"/>
        </w:rPr>
        <w:t>вступительного испытания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000"/>
        <w:gridCol w:w="8464"/>
      </w:tblGrid>
      <w:tr w:rsidR="00F44615" w:rsidRPr="0041345C" w14:paraId="3B266D31" w14:textId="77777777" w:rsidTr="00DD5545">
        <w:trPr>
          <w:trHeight w:val="368"/>
        </w:trPr>
        <w:tc>
          <w:tcPr>
            <w:tcW w:w="1000" w:type="dxa"/>
          </w:tcPr>
          <w:p w14:paraId="045484A2" w14:textId="77777777" w:rsidR="00F44615" w:rsidRPr="0041345C" w:rsidRDefault="00F44615" w:rsidP="00DD5545">
            <w:pPr>
              <w:jc w:val="center"/>
              <w:rPr>
                <w:sz w:val="28"/>
                <w:szCs w:val="28"/>
              </w:rPr>
            </w:pPr>
            <w:r w:rsidRPr="0041345C">
              <w:rPr>
                <w:sz w:val="28"/>
                <w:szCs w:val="28"/>
              </w:rPr>
              <w:t>Баллы</w:t>
            </w:r>
          </w:p>
        </w:tc>
        <w:tc>
          <w:tcPr>
            <w:tcW w:w="8464" w:type="dxa"/>
          </w:tcPr>
          <w:p w14:paraId="3970E5A3" w14:textId="468A357C" w:rsidR="00F44615" w:rsidRPr="0041345C" w:rsidRDefault="00246EB2" w:rsidP="00DD5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№2. </w:t>
            </w:r>
            <w:r w:rsidR="00FC309C">
              <w:rPr>
                <w:sz w:val="28"/>
                <w:szCs w:val="28"/>
              </w:rPr>
              <w:t>Художественная (проектная) графика</w:t>
            </w:r>
          </w:p>
        </w:tc>
      </w:tr>
      <w:tr w:rsidR="00F44615" w:rsidRPr="0041345C" w14:paraId="54464693" w14:textId="77777777" w:rsidTr="00DD5545">
        <w:trPr>
          <w:trHeight w:val="344"/>
        </w:trPr>
        <w:tc>
          <w:tcPr>
            <w:tcW w:w="1000" w:type="dxa"/>
          </w:tcPr>
          <w:p w14:paraId="4C37B582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103B2BB9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49091679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7CAFF79F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05BB7C89" w14:textId="1731A0DF" w:rsidR="00F44615" w:rsidRPr="0041345C" w:rsidRDefault="00F44615" w:rsidP="00DD5545">
            <w:pPr>
              <w:jc w:val="center"/>
              <w:rPr>
                <w:sz w:val="28"/>
                <w:szCs w:val="28"/>
              </w:rPr>
            </w:pPr>
            <w:r w:rsidRPr="0041345C">
              <w:rPr>
                <w:sz w:val="28"/>
                <w:szCs w:val="28"/>
              </w:rPr>
              <w:t>0-</w:t>
            </w:r>
            <w:r w:rsidR="00F9073A">
              <w:rPr>
                <w:sz w:val="28"/>
                <w:szCs w:val="28"/>
              </w:rPr>
              <w:t>25</w:t>
            </w:r>
          </w:p>
        </w:tc>
        <w:tc>
          <w:tcPr>
            <w:tcW w:w="8464" w:type="dxa"/>
          </w:tcPr>
          <w:p w14:paraId="2F021BE0" w14:textId="77777777" w:rsidR="00F44615" w:rsidRDefault="00F44615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Значительные ошибки при выполнении построения</w:t>
            </w:r>
            <w:r w:rsidR="00D922FC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="00D922FC">
              <w:rPr>
                <w:sz w:val="28"/>
                <w:szCs w:val="28"/>
              </w:rPr>
              <w:t>незнание</w:t>
            </w:r>
            <w:r>
              <w:rPr>
                <w:sz w:val="28"/>
                <w:szCs w:val="28"/>
              </w:rPr>
              <w:t xml:space="preserve"> правил композиции; отсутствие знания основных законов </w:t>
            </w:r>
            <w:r w:rsidR="00D922FC">
              <w:rPr>
                <w:sz w:val="28"/>
                <w:szCs w:val="28"/>
              </w:rPr>
              <w:t xml:space="preserve">проектирования, </w:t>
            </w:r>
            <w:proofErr w:type="spellStart"/>
            <w:r w:rsidR="00D922FC">
              <w:rPr>
                <w:sz w:val="28"/>
                <w:szCs w:val="28"/>
              </w:rPr>
              <w:t>цветоведения</w:t>
            </w:r>
            <w:proofErr w:type="spellEnd"/>
            <w:r w:rsidR="00D922FC">
              <w:rPr>
                <w:sz w:val="28"/>
                <w:szCs w:val="28"/>
              </w:rPr>
              <w:t xml:space="preserve"> и колористики</w:t>
            </w:r>
            <w:r>
              <w:rPr>
                <w:sz w:val="28"/>
                <w:szCs w:val="28"/>
              </w:rPr>
              <w:t xml:space="preserve">; неумение анализировать форму предмета и выполнять </w:t>
            </w:r>
            <w:r w:rsidR="00D922FC">
              <w:rPr>
                <w:sz w:val="28"/>
                <w:szCs w:val="28"/>
              </w:rPr>
              <w:t>стилизацию (трансформацию)</w:t>
            </w:r>
            <w:r>
              <w:rPr>
                <w:sz w:val="28"/>
                <w:szCs w:val="28"/>
              </w:rPr>
              <w:t xml:space="preserve">; значительное нарушение пропорциональных соотношений между </w:t>
            </w:r>
            <w:r w:rsidR="00D922FC">
              <w:rPr>
                <w:sz w:val="28"/>
                <w:szCs w:val="28"/>
              </w:rPr>
              <w:t>элементами логотипа</w:t>
            </w:r>
            <w:r>
              <w:rPr>
                <w:sz w:val="28"/>
                <w:szCs w:val="28"/>
              </w:rPr>
              <w:t xml:space="preserve">; неумение </w:t>
            </w:r>
            <w:r w:rsidR="00D922FC" w:rsidRPr="00D922FC">
              <w:rPr>
                <w:sz w:val="28"/>
                <w:szCs w:val="28"/>
              </w:rPr>
              <w:t>соотносить шрифтовую и изобразительную части</w:t>
            </w:r>
            <w:r>
              <w:rPr>
                <w:sz w:val="28"/>
                <w:szCs w:val="28"/>
              </w:rPr>
              <w:t>; отсутствие в работе этапа обобщения изображения; низкий уровень владения графическими материалами</w:t>
            </w:r>
          </w:p>
          <w:p w14:paraId="04A54B4C" w14:textId="2C224E47" w:rsidR="0097719F" w:rsidRPr="0041345C" w:rsidRDefault="0097719F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44615" w:rsidRPr="0041345C" w14:paraId="5AE58454" w14:textId="77777777" w:rsidTr="00DD5545">
        <w:trPr>
          <w:trHeight w:val="368"/>
        </w:trPr>
        <w:tc>
          <w:tcPr>
            <w:tcW w:w="1000" w:type="dxa"/>
          </w:tcPr>
          <w:p w14:paraId="270E5670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6C16C2C7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403B400F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3C154B5A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17F8959D" w14:textId="57D06B62" w:rsidR="00F44615" w:rsidRPr="0041345C" w:rsidRDefault="00F9073A" w:rsidP="00DD5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F44615" w:rsidRPr="004134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34</w:t>
            </w:r>
          </w:p>
        </w:tc>
        <w:tc>
          <w:tcPr>
            <w:tcW w:w="8464" w:type="dxa"/>
          </w:tcPr>
          <w:p w14:paraId="75C6F710" w14:textId="77777777" w:rsidR="00F44615" w:rsidRDefault="00F44615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построения предметов по правилам композиции; применение на практике некоторых законов </w:t>
            </w:r>
            <w:r w:rsidR="00D922FC" w:rsidRPr="00D922FC">
              <w:rPr>
                <w:sz w:val="28"/>
                <w:szCs w:val="28"/>
              </w:rPr>
              <w:t xml:space="preserve">проектирования, </w:t>
            </w:r>
            <w:proofErr w:type="spellStart"/>
            <w:r w:rsidR="00D922FC" w:rsidRPr="00D922FC">
              <w:rPr>
                <w:sz w:val="28"/>
                <w:szCs w:val="28"/>
              </w:rPr>
              <w:t>цветоведения</w:t>
            </w:r>
            <w:proofErr w:type="spellEnd"/>
            <w:r w:rsidR="00D922FC" w:rsidRPr="00D922FC">
              <w:rPr>
                <w:sz w:val="28"/>
                <w:szCs w:val="28"/>
              </w:rPr>
              <w:t xml:space="preserve"> и колористики</w:t>
            </w:r>
            <w:r>
              <w:rPr>
                <w:sz w:val="28"/>
                <w:szCs w:val="28"/>
              </w:rPr>
              <w:t xml:space="preserve">; недостаточность навыков выполнения пропорциональных соотношений в изображаемых </w:t>
            </w:r>
            <w:r w:rsidR="00D922FC">
              <w:rPr>
                <w:sz w:val="28"/>
                <w:szCs w:val="28"/>
              </w:rPr>
              <w:t>элементах</w:t>
            </w:r>
            <w:r>
              <w:rPr>
                <w:sz w:val="28"/>
                <w:szCs w:val="28"/>
              </w:rPr>
              <w:t xml:space="preserve">; </w:t>
            </w:r>
            <w:r w:rsidR="00D922FC">
              <w:rPr>
                <w:sz w:val="28"/>
                <w:szCs w:val="28"/>
              </w:rPr>
              <w:t xml:space="preserve">фрагментарное </w:t>
            </w:r>
            <w:r w:rsidR="00D922FC" w:rsidRPr="00D922FC">
              <w:rPr>
                <w:sz w:val="28"/>
                <w:szCs w:val="28"/>
              </w:rPr>
              <w:t>соотно</w:t>
            </w:r>
            <w:r w:rsidR="00D922FC">
              <w:rPr>
                <w:sz w:val="28"/>
                <w:szCs w:val="28"/>
              </w:rPr>
              <w:t>шение</w:t>
            </w:r>
            <w:r w:rsidR="00D922FC" w:rsidRPr="00D922FC">
              <w:rPr>
                <w:sz w:val="28"/>
                <w:szCs w:val="28"/>
              </w:rPr>
              <w:t xml:space="preserve"> шрифтов</w:t>
            </w:r>
            <w:r w:rsidR="00D922FC">
              <w:rPr>
                <w:sz w:val="28"/>
                <w:szCs w:val="28"/>
              </w:rPr>
              <w:t>ой</w:t>
            </w:r>
            <w:r w:rsidR="00D922FC" w:rsidRPr="00D922FC">
              <w:rPr>
                <w:sz w:val="28"/>
                <w:szCs w:val="28"/>
              </w:rPr>
              <w:t xml:space="preserve"> и изобразительн</w:t>
            </w:r>
            <w:r w:rsidR="00D922FC">
              <w:rPr>
                <w:sz w:val="28"/>
                <w:szCs w:val="28"/>
              </w:rPr>
              <w:t>ой</w:t>
            </w:r>
            <w:r w:rsidR="00D922FC" w:rsidRPr="00D922FC">
              <w:rPr>
                <w:sz w:val="28"/>
                <w:szCs w:val="28"/>
              </w:rPr>
              <w:t xml:space="preserve"> част</w:t>
            </w:r>
            <w:r w:rsidR="00D922FC">
              <w:rPr>
                <w:sz w:val="28"/>
                <w:szCs w:val="28"/>
              </w:rPr>
              <w:t>ей логотипа</w:t>
            </w:r>
            <w:r>
              <w:rPr>
                <w:sz w:val="28"/>
                <w:szCs w:val="28"/>
              </w:rPr>
              <w:t>; умение обобщать изображение; достаточный уровень владения графическими материалами</w:t>
            </w:r>
          </w:p>
          <w:p w14:paraId="36905A50" w14:textId="5C0E5CE5" w:rsidR="0097719F" w:rsidRPr="0041345C" w:rsidRDefault="0097719F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44615" w:rsidRPr="0041345C" w14:paraId="50D343BE" w14:textId="77777777" w:rsidTr="00DD5545">
        <w:trPr>
          <w:trHeight w:val="344"/>
        </w:trPr>
        <w:tc>
          <w:tcPr>
            <w:tcW w:w="1000" w:type="dxa"/>
          </w:tcPr>
          <w:p w14:paraId="32127F7B" w14:textId="490E35E0" w:rsidR="00F44615" w:rsidRPr="0041345C" w:rsidRDefault="00F9073A" w:rsidP="00DD5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F44615" w:rsidRPr="004134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41</w:t>
            </w:r>
          </w:p>
        </w:tc>
        <w:tc>
          <w:tcPr>
            <w:tcW w:w="8464" w:type="dxa"/>
          </w:tcPr>
          <w:p w14:paraId="5BA7D2E0" w14:textId="77777777" w:rsidR="00F44615" w:rsidRDefault="00F44615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Грамотная разметка листа и выполнение построения по правилам композиции; применение на практике некоторых законов </w:t>
            </w:r>
            <w:r w:rsidR="00D922FC" w:rsidRPr="00D922FC">
              <w:rPr>
                <w:sz w:val="28"/>
                <w:szCs w:val="28"/>
              </w:rPr>
              <w:t xml:space="preserve">проектирования, </w:t>
            </w:r>
            <w:proofErr w:type="spellStart"/>
            <w:r w:rsidR="00D922FC" w:rsidRPr="00D922FC">
              <w:rPr>
                <w:sz w:val="28"/>
                <w:szCs w:val="28"/>
              </w:rPr>
              <w:t>цветоведения</w:t>
            </w:r>
            <w:proofErr w:type="spellEnd"/>
            <w:r w:rsidR="00D922FC" w:rsidRPr="00D922FC">
              <w:rPr>
                <w:sz w:val="28"/>
                <w:szCs w:val="28"/>
              </w:rPr>
              <w:t xml:space="preserve"> и колористики</w:t>
            </w:r>
            <w:r>
              <w:rPr>
                <w:sz w:val="28"/>
                <w:szCs w:val="28"/>
              </w:rPr>
              <w:t xml:space="preserve">; умение выполнять </w:t>
            </w:r>
            <w:r w:rsidR="00D922FC" w:rsidRPr="00D922FC">
              <w:rPr>
                <w:sz w:val="28"/>
                <w:szCs w:val="28"/>
              </w:rPr>
              <w:t>стилизацию (трансформацию)</w:t>
            </w:r>
            <w:r>
              <w:rPr>
                <w:sz w:val="28"/>
                <w:szCs w:val="28"/>
              </w:rPr>
              <w:t>, передающ</w:t>
            </w:r>
            <w:r w:rsidR="00D922FC">
              <w:rPr>
                <w:sz w:val="28"/>
                <w:szCs w:val="28"/>
              </w:rPr>
              <w:t>ую</w:t>
            </w:r>
            <w:r>
              <w:rPr>
                <w:sz w:val="28"/>
                <w:szCs w:val="28"/>
              </w:rPr>
              <w:t xml:space="preserve"> форму предмета; определение пропорциональных соотношений </w:t>
            </w:r>
            <w:r w:rsidR="00D922FC" w:rsidRPr="00D922FC">
              <w:rPr>
                <w:sz w:val="28"/>
                <w:szCs w:val="28"/>
              </w:rPr>
              <w:t xml:space="preserve">между элементами </w:t>
            </w:r>
            <w:r w:rsidR="00D922FC" w:rsidRPr="00D922FC">
              <w:rPr>
                <w:sz w:val="28"/>
                <w:szCs w:val="28"/>
              </w:rPr>
              <w:lastRenderedPageBreak/>
              <w:t>логотипа</w:t>
            </w:r>
            <w:r>
              <w:rPr>
                <w:sz w:val="28"/>
                <w:szCs w:val="28"/>
              </w:rPr>
              <w:t xml:space="preserve">; </w:t>
            </w:r>
            <w:r w:rsidR="00D922FC" w:rsidRPr="00D922FC">
              <w:rPr>
                <w:sz w:val="28"/>
                <w:szCs w:val="28"/>
              </w:rPr>
              <w:t>способность соотносить шрифтовую и изобразительную части;</w:t>
            </w:r>
            <w:r>
              <w:rPr>
                <w:sz w:val="28"/>
                <w:szCs w:val="28"/>
              </w:rPr>
              <w:t xml:space="preserve"> умение обобщать изображение; средний уровень владения графическими материалами</w:t>
            </w:r>
          </w:p>
          <w:p w14:paraId="0AB159EB" w14:textId="0AD8126D" w:rsidR="0097719F" w:rsidRPr="0041345C" w:rsidRDefault="0097719F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F44615" w:rsidRPr="0041345C" w14:paraId="70610196" w14:textId="77777777" w:rsidTr="00DD5545">
        <w:trPr>
          <w:trHeight w:val="416"/>
        </w:trPr>
        <w:tc>
          <w:tcPr>
            <w:tcW w:w="1000" w:type="dxa"/>
          </w:tcPr>
          <w:p w14:paraId="53DAB2C7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08096592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6B8A4D61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33C77D0C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0715041D" w14:textId="77777777" w:rsidR="00F44615" w:rsidRDefault="00F44615" w:rsidP="00DD5545">
            <w:pPr>
              <w:jc w:val="center"/>
              <w:rPr>
                <w:sz w:val="28"/>
                <w:szCs w:val="28"/>
              </w:rPr>
            </w:pPr>
          </w:p>
          <w:p w14:paraId="4C4B7C57" w14:textId="178B71A0" w:rsidR="00F44615" w:rsidRPr="0041345C" w:rsidRDefault="00F9073A" w:rsidP="00DD5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  <w:r w:rsidR="00F44615" w:rsidRPr="0041345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5</w:t>
            </w:r>
            <w:r w:rsidR="00F44615" w:rsidRPr="0041345C">
              <w:rPr>
                <w:sz w:val="28"/>
                <w:szCs w:val="28"/>
              </w:rPr>
              <w:t>0</w:t>
            </w:r>
          </w:p>
        </w:tc>
        <w:tc>
          <w:tcPr>
            <w:tcW w:w="8464" w:type="dxa"/>
          </w:tcPr>
          <w:p w14:paraId="6D33E786" w14:textId="77777777" w:rsidR="00F44615" w:rsidRDefault="00F44615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Грамотная разметка листа и выполнение построения по правилам композиции; применение на практике основных законов </w:t>
            </w:r>
            <w:r w:rsidR="00246EB2">
              <w:rPr>
                <w:sz w:val="28"/>
                <w:szCs w:val="28"/>
              </w:rPr>
              <w:t xml:space="preserve">проектирования, </w:t>
            </w:r>
            <w:proofErr w:type="spellStart"/>
            <w:r w:rsidR="00246EB2">
              <w:rPr>
                <w:sz w:val="28"/>
                <w:szCs w:val="28"/>
              </w:rPr>
              <w:t>цветоведения</w:t>
            </w:r>
            <w:proofErr w:type="spellEnd"/>
            <w:r w:rsidR="00246EB2">
              <w:rPr>
                <w:sz w:val="28"/>
                <w:szCs w:val="28"/>
              </w:rPr>
              <w:t xml:space="preserve"> и колористики</w:t>
            </w:r>
            <w:r>
              <w:rPr>
                <w:sz w:val="28"/>
                <w:szCs w:val="28"/>
              </w:rPr>
              <w:t xml:space="preserve">; умение анализировать форму предмета и выполнять </w:t>
            </w:r>
            <w:r w:rsidR="00246EB2">
              <w:rPr>
                <w:sz w:val="28"/>
                <w:szCs w:val="28"/>
              </w:rPr>
              <w:t>ее стилизацию (трансформацию)</w:t>
            </w:r>
            <w:r>
              <w:rPr>
                <w:sz w:val="28"/>
                <w:szCs w:val="28"/>
              </w:rPr>
              <w:t xml:space="preserve">; определение пропорциональных соотношений между </w:t>
            </w:r>
            <w:r w:rsidR="00246EB2">
              <w:rPr>
                <w:sz w:val="28"/>
                <w:szCs w:val="28"/>
              </w:rPr>
              <w:t>элементами логотипа</w:t>
            </w:r>
            <w:r>
              <w:rPr>
                <w:sz w:val="28"/>
                <w:szCs w:val="28"/>
              </w:rPr>
              <w:t xml:space="preserve">; </w:t>
            </w:r>
            <w:r w:rsidR="00246EB2">
              <w:rPr>
                <w:sz w:val="28"/>
                <w:szCs w:val="28"/>
              </w:rPr>
              <w:t>способность соотносить шрифтовую и изобразительную части</w:t>
            </w:r>
            <w:r>
              <w:rPr>
                <w:sz w:val="28"/>
                <w:szCs w:val="28"/>
              </w:rPr>
              <w:t>; умение обобщать изображение; высокий уровень владения графическими материалами</w:t>
            </w:r>
          </w:p>
          <w:p w14:paraId="06EDEB1A" w14:textId="21581215" w:rsidR="0097719F" w:rsidRPr="0041345C" w:rsidRDefault="0097719F" w:rsidP="00DD554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6889978D" w14:textId="77777777" w:rsidR="00EA69B2" w:rsidRDefault="00EA69B2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p w14:paraId="56A70D64" w14:textId="77777777" w:rsidR="00EA69B2" w:rsidRDefault="00EA69B2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p w14:paraId="5D934C0E" w14:textId="59D71A5C" w:rsidR="0028593D" w:rsidRPr="007D1655" w:rsidRDefault="0093721A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D16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8593D" w:rsidRPr="007D1655">
        <w:rPr>
          <w:rFonts w:ascii="Times New Roman" w:hAnsi="Times New Roman" w:cs="Times New Roman"/>
          <w:b/>
          <w:sz w:val="28"/>
          <w:szCs w:val="28"/>
        </w:rPr>
        <w:t>Образец контрольно-измерительных материалов</w:t>
      </w:r>
    </w:p>
    <w:p w14:paraId="76D9AC98" w14:textId="77777777" w:rsidR="00A2523B" w:rsidRDefault="00A2523B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p w14:paraId="3B14C881" w14:textId="77777777" w:rsidR="0097719F" w:rsidRDefault="007D1655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</w:t>
      </w:r>
      <w:r w:rsidR="008A5F4A">
        <w:rPr>
          <w:rFonts w:ascii="Times New Roman" w:hAnsi="Times New Roman" w:cs="Times New Roman"/>
          <w:b/>
          <w:sz w:val="28"/>
          <w:szCs w:val="28"/>
        </w:rPr>
        <w:t>ое</w:t>
      </w:r>
      <w:r w:rsidR="00BD7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F4A">
        <w:rPr>
          <w:rFonts w:ascii="Times New Roman" w:hAnsi="Times New Roman" w:cs="Times New Roman"/>
          <w:b/>
          <w:sz w:val="28"/>
          <w:szCs w:val="28"/>
        </w:rPr>
        <w:t>испытание</w:t>
      </w:r>
    </w:p>
    <w:p w14:paraId="17BF388F" w14:textId="74DE14E7" w:rsidR="007D1655" w:rsidRDefault="0097719F" w:rsidP="007D1655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№1. </w:t>
      </w:r>
      <w:r w:rsidR="007D1655"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1DE98AD0" w14:textId="77777777" w:rsidR="007D1655" w:rsidRDefault="007D1655" w:rsidP="00A2523B">
      <w:pPr>
        <w:pStyle w:val="a7"/>
        <w:tabs>
          <w:tab w:val="left" w:pos="139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37EFE45" w14:textId="77777777" w:rsidR="00A2523B" w:rsidRDefault="00086656" w:rsidP="00086656">
      <w:pPr>
        <w:pStyle w:val="a7"/>
        <w:tabs>
          <w:tab w:val="left" w:pos="139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6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3CF513" wp14:editId="0392C6DA">
            <wp:extent cx="2857500" cy="3725244"/>
            <wp:effectExtent l="0" t="0" r="0" b="8890"/>
            <wp:docPr id="6" name="Рисунок 6" descr="http://www.elsu.ru/uploads/posts/2017-10/1509360493_t4lqggvmu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su.ru/uploads/posts/2017-10/1509360493_t4lqggvmu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62" cy="37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7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BD772B" w:rsidRPr="00BD77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E350DE" wp14:editId="1BA22CEB">
            <wp:extent cx="2709390" cy="3727042"/>
            <wp:effectExtent l="0" t="0" r="0" b="6985"/>
            <wp:docPr id="1" name="Рисунок 7" descr="http://www.elsu.ru/uploads/posts/2017-10/1509360525_w7stlyro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su.ru/uploads/posts/2017-10/1509360525_w7stlyroe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72" cy="37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5317" w14:textId="77777777" w:rsidR="00A2523B" w:rsidRDefault="0028593D" w:rsidP="00A2523B">
      <w:pPr>
        <w:pStyle w:val="a7"/>
        <w:tabs>
          <w:tab w:val="left" w:pos="1395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347CCD">
        <w:rPr>
          <w:rFonts w:ascii="Times New Roman" w:hAnsi="Times New Roman" w:cs="Times New Roman"/>
          <w:b/>
          <w:sz w:val="28"/>
          <w:szCs w:val="28"/>
        </w:rPr>
        <w:tab/>
      </w:r>
    </w:p>
    <w:p w14:paraId="39C782EF" w14:textId="77777777" w:rsidR="0097719F" w:rsidRDefault="0097719F" w:rsidP="00A2523B">
      <w:pPr>
        <w:pStyle w:val="a7"/>
        <w:tabs>
          <w:tab w:val="left" w:pos="139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975F909" w14:textId="77777777" w:rsidR="0097719F" w:rsidRDefault="0097719F" w:rsidP="00A2523B">
      <w:pPr>
        <w:pStyle w:val="a7"/>
        <w:tabs>
          <w:tab w:val="left" w:pos="139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9BC7AC6" w14:textId="77777777" w:rsidR="0097719F" w:rsidRDefault="0097719F" w:rsidP="00A2523B">
      <w:pPr>
        <w:pStyle w:val="a7"/>
        <w:tabs>
          <w:tab w:val="left" w:pos="139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CFEDE44" w14:textId="4AAB5316" w:rsidR="0097719F" w:rsidRDefault="0097719F" w:rsidP="0097719F">
      <w:pPr>
        <w:pStyle w:val="a7"/>
        <w:tabs>
          <w:tab w:val="left" w:pos="1395"/>
        </w:tabs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№2. Художественная (проектная) графика</w:t>
      </w:r>
    </w:p>
    <w:p w14:paraId="40D8BB66" w14:textId="7A27C5C9" w:rsidR="00400A73" w:rsidRDefault="0045752F" w:rsidP="00400A73">
      <w:pPr>
        <w:pStyle w:val="ac"/>
      </w:pPr>
      <w:r>
        <w:rPr>
          <w:noProof/>
        </w:rPr>
        <w:drawing>
          <wp:inline distT="0" distB="0" distL="0" distR="0" wp14:anchorId="2B4AA552" wp14:editId="75056C65">
            <wp:extent cx="2190750" cy="1790700"/>
            <wp:effectExtent l="0" t="0" r="0" b="0"/>
            <wp:docPr id="128638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r="7869" b="12145"/>
                    <a:stretch/>
                  </pic:blipFill>
                  <pic:spPr bwMode="auto">
                    <a:xfrm>
                      <a:off x="0" y="0"/>
                      <a:ext cx="2198503" cy="17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00A73">
        <w:rPr>
          <w:noProof/>
        </w:rPr>
        <w:drawing>
          <wp:inline distT="0" distB="0" distL="0" distR="0" wp14:anchorId="17D77B60" wp14:editId="56AE84E5">
            <wp:extent cx="1557662" cy="2228850"/>
            <wp:effectExtent l="0" t="0" r="0" b="0"/>
            <wp:docPr id="832239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59" cy="22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A73" w:rsidRPr="00400A73">
        <w:t xml:space="preserve"> </w:t>
      </w:r>
      <w:r w:rsidR="00400A73">
        <w:rPr>
          <w:noProof/>
        </w:rPr>
        <w:t xml:space="preserve"> </w:t>
      </w:r>
      <w:r w:rsidR="00400A73">
        <w:rPr>
          <w:noProof/>
        </w:rPr>
        <w:drawing>
          <wp:inline distT="0" distB="0" distL="0" distR="0" wp14:anchorId="62DBAE32" wp14:editId="0BB821A3">
            <wp:extent cx="2000250" cy="1480023"/>
            <wp:effectExtent l="0" t="0" r="0" b="0"/>
            <wp:docPr id="8952710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21538" r="7643" b="36862"/>
                    <a:stretch/>
                  </pic:blipFill>
                  <pic:spPr bwMode="auto">
                    <a:xfrm>
                      <a:off x="0" y="0"/>
                      <a:ext cx="2012023" cy="14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71C6" w14:textId="77777777" w:rsidR="0028593D" w:rsidRDefault="0093721A" w:rsidP="0028593D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47CCD" w:rsidRPr="00347CC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8593D" w:rsidRPr="00347CC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312CB9E4" w14:textId="5C619D6F" w:rsidR="005F0B1B" w:rsidRPr="005F0B1B" w:rsidRDefault="005F0B1B" w:rsidP="00A2523B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Академический рисунок / Министерство культуры Российской Федерации, Кемеровский государственный университет культуры и искусств, Институт визуальных искусств, Кафедра дизайна. –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Кемерово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Кемеровский государственный университет культуры и искусств (</w:t>
      </w:r>
      <w:proofErr w:type="spell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КемГУКИ</w:t>
      </w:r>
      <w:proofErr w:type="spell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), 2015. – 120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с.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ил. – Режим доступа: по подписке. – URL: </w:t>
      </w:r>
      <w:hyperlink r:id="rId17" w:history="1">
        <w:r w:rsidRPr="004407BF">
          <w:rPr>
            <w:rStyle w:val="aa"/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http://biblioclub.ru/index.php?page=book&amp;id=438395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(дата обращения: 26.0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). – </w:t>
      </w:r>
      <w:proofErr w:type="spell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Библиогр</w:t>
      </w:r>
      <w:proofErr w:type="spell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в кн. –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Текст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электронный</w:t>
      </w:r>
    </w:p>
    <w:p w14:paraId="1AC34E8C" w14:textId="6C69264A" w:rsidR="001C4546" w:rsidRPr="001C4546" w:rsidRDefault="001C4546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546">
        <w:rPr>
          <w:rFonts w:ascii="Times New Roman" w:hAnsi="Times New Roman" w:cs="Times New Roman"/>
          <w:sz w:val="28"/>
          <w:szCs w:val="28"/>
        </w:rPr>
        <w:t xml:space="preserve">Воронова, И.В. Пропедевтика / И.В. </w:t>
      </w:r>
      <w:proofErr w:type="gramStart"/>
      <w:r w:rsidRPr="001C4546">
        <w:rPr>
          <w:rFonts w:ascii="Times New Roman" w:hAnsi="Times New Roman" w:cs="Times New Roman"/>
          <w:sz w:val="28"/>
          <w:szCs w:val="28"/>
        </w:rPr>
        <w:t>Воронова ;</w:t>
      </w:r>
      <w:proofErr w:type="gramEnd"/>
      <w:r w:rsidRPr="001C4546">
        <w:rPr>
          <w:rFonts w:ascii="Times New Roman" w:hAnsi="Times New Roman" w:cs="Times New Roman"/>
          <w:sz w:val="28"/>
          <w:szCs w:val="28"/>
        </w:rPr>
        <w:t xml:space="preserve"> Министерство культуры Российской Федерации, Кемеровский государственный институт культуры, Институт визуальных искусств, Кафедра декоративно-прикладного искусства. – </w:t>
      </w:r>
      <w:proofErr w:type="gramStart"/>
      <w:r w:rsidRPr="001C4546">
        <w:rPr>
          <w:rFonts w:ascii="Times New Roman" w:hAnsi="Times New Roman" w:cs="Times New Roman"/>
          <w:sz w:val="28"/>
          <w:szCs w:val="28"/>
        </w:rPr>
        <w:t>Кемерово :</w:t>
      </w:r>
      <w:proofErr w:type="gramEnd"/>
      <w:r w:rsidRPr="001C4546">
        <w:rPr>
          <w:rFonts w:ascii="Times New Roman" w:hAnsi="Times New Roman" w:cs="Times New Roman"/>
          <w:sz w:val="28"/>
          <w:szCs w:val="28"/>
        </w:rPr>
        <w:t xml:space="preserve"> Кемеровский государственный институт культуры (</w:t>
      </w:r>
      <w:proofErr w:type="spellStart"/>
      <w:r w:rsidRPr="001C4546">
        <w:rPr>
          <w:rFonts w:ascii="Times New Roman" w:hAnsi="Times New Roman" w:cs="Times New Roman"/>
          <w:sz w:val="28"/>
          <w:szCs w:val="28"/>
        </w:rPr>
        <w:t>КемГИК</w:t>
      </w:r>
      <w:proofErr w:type="spellEnd"/>
      <w:r w:rsidRPr="001C4546">
        <w:rPr>
          <w:rFonts w:ascii="Times New Roman" w:hAnsi="Times New Roman" w:cs="Times New Roman"/>
          <w:sz w:val="28"/>
          <w:szCs w:val="28"/>
        </w:rPr>
        <w:t>), 2017. – 120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546">
        <w:rPr>
          <w:rFonts w:ascii="Times New Roman" w:hAnsi="Times New Roman" w:cs="Times New Roman"/>
          <w:sz w:val="28"/>
          <w:szCs w:val="28"/>
        </w:rPr>
        <w:t>– URL: http://biblioclub.ru/index.php?page=book&amp;id=487732 (дата обращения: 26.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C4546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C454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BA551B3" w14:textId="02B2A728" w:rsidR="00F226AF" w:rsidRPr="00F226AF" w:rsidRDefault="00F226AF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F226AF">
        <w:rPr>
          <w:rFonts w:ascii="Times New Roman" w:hAnsi="Times New Roman" w:cs="Times New Roman"/>
          <w:sz w:val="28"/>
          <w:szCs w:val="28"/>
        </w:rPr>
        <w:t>Даглдиян</w:t>
      </w:r>
      <w:proofErr w:type="spellEnd"/>
      <w:r w:rsidRPr="00F226AF">
        <w:rPr>
          <w:rFonts w:ascii="Times New Roman" w:hAnsi="Times New Roman" w:cs="Times New Roman"/>
          <w:sz w:val="28"/>
          <w:szCs w:val="28"/>
        </w:rPr>
        <w:t xml:space="preserve">, К.Т. Абстрактная композиция: основы теории и практические методы творчества в абстрактной живописи и </w:t>
      </w:r>
      <w:proofErr w:type="gramStart"/>
      <w:r w:rsidRPr="00F226AF">
        <w:rPr>
          <w:rFonts w:ascii="Times New Roman" w:hAnsi="Times New Roman" w:cs="Times New Roman"/>
          <w:sz w:val="28"/>
          <w:szCs w:val="28"/>
        </w:rPr>
        <w:t>скульптуре :</w:t>
      </w:r>
      <w:proofErr w:type="gramEnd"/>
      <w:r w:rsidRPr="00F226AF">
        <w:rPr>
          <w:rFonts w:ascii="Times New Roman" w:hAnsi="Times New Roman" w:cs="Times New Roman"/>
          <w:sz w:val="28"/>
          <w:szCs w:val="28"/>
        </w:rPr>
        <w:t xml:space="preserve"> учебное пособие : [16+] / К.Т. </w:t>
      </w:r>
      <w:proofErr w:type="spellStart"/>
      <w:r w:rsidRPr="00F226AF">
        <w:rPr>
          <w:rFonts w:ascii="Times New Roman" w:hAnsi="Times New Roman" w:cs="Times New Roman"/>
          <w:sz w:val="28"/>
          <w:szCs w:val="28"/>
        </w:rPr>
        <w:t>Даглдиян</w:t>
      </w:r>
      <w:proofErr w:type="spellEnd"/>
      <w:r w:rsidRPr="00F226AF">
        <w:rPr>
          <w:rFonts w:ascii="Times New Roman" w:hAnsi="Times New Roman" w:cs="Times New Roman"/>
          <w:sz w:val="28"/>
          <w:szCs w:val="28"/>
        </w:rPr>
        <w:t xml:space="preserve">, Б.А. </w:t>
      </w:r>
      <w:proofErr w:type="spellStart"/>
      <w:r w:rsidRPr="00F226AF">
        <w:rPr>
          <w:rFonts w:ascii="Times New Roman" w:hAnsi="Times New Roman" w:cs="Times New Roman"/>
          <w:sz w:val="28"/>
          <w:szCs w:val="28"/>
        </w:rPr>
        <w:t>Поливода</w:t>
      </w:r>
      <w:proofErr w:type="spellEnd"/>
      <w:r w:rsidRPr="00F226A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F226AF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F22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6AF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226AF">
        <w:rPr>
          <w:rFonts w:ascii="Times New Roman" w:hAnsi="Times New Roman" w:cs="Times New Roman"/>
          <w:sz w:val="28"/>
          <w:szCs w:val="28"/>
        </w:rPr>
        <w:t>, 2018. – 225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26AF">
        <w:rPr>
          <w:rFonts w:ascii="Times New Roman" w:hAnsi="Times New Roman" w:cs="Times New Roman"/>
          <w:sz w:val="28"/>
          <w:szCs w:val="28"/>
        </w:rPr>
        <w:t xml:space="preserve"> – URL: http://biblioclub.ru/index.php?page=book&amp;id=486086 (дата обращения: 14.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226AF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226A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118B41B" w14:textId="7019DFA3" w:rsidR="005F0B1B" w:rsidRPr="005F0B1B" w:rsidRDefault="005F0B1B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Казарин, С.Н. Академический рисунок / С.Н.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Казарин ;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Министерство культуры Российской Федерации, Кемеровский государственный институт культуры, Институт визуальных искусств, Кафедра дизайна. –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Кемерово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Кемеровский государственный институт культуры (</w:t>
      </w:r>
      <w:proofErr w:type="spell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КемГИК</w:t>
      </w:r>
      <w:proofErr w:type="spell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), 2017. – 142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с.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ил. – Режим доступа: по подписке. – URL: </w:t>
      </w:r>
      <w:hyperlink r:id="rId18" w:history="1">
        <w:r w:rsidRPr="004407BF">
          <w:rPr>
            <w:rStyle w:val="aa"/>
            <w:rFonts w:ascii="Times New Roman" w:eastAsia="Times New Roman" w:hAnsi="Times New Roman" w:cs="Times New Roman"/>
            <w:spacing w:val="1"/>
            <w:sz w:val="28"/>
            <w:szCs w:val="28"/>
            <w:lang w:eastAsia="ru-RU"/>
          </w:rPr>
          <w:t>http://biblioclub.ru/index.php?page=book&amp;id=487671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(дата обращения: 26.0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). – ISBN 978-5-8154-0383-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– </w:t>
      </w:r>
      <w:proofErr w:type="gramStart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Текст :</w:t>
      </w:r>
      <w:proofErr w:type="gramEnd"/>
      <w:r w:rsidRPr="005F0B1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электронный.</w:t>
      </w:r>
    </w:p>
    <w:p w14:paraId="54DC7214" w14:textId="49D47BC8" w:rsidR="001C4546" w:rsidRPr="001C4546" w:rsidRDefault="001C4546" w:rsidP="00F226AF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Клещев, О.И. </w:t>
      </w:r>
      <w:proofErr w:type="gramStart"/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Типографика :</w:t>
      </w:r>
      <w:proofErr w:type="gramEnd"/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О.И. Клещев ; Уральская государственная архитектурно-художественная академия. – Екатеринбург: </w:t>
      </w:r>
      <w:proofErr w:type="spellStart"/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Архитектон</w:t>
      </w:r>
      <w:proofErr w:type="spellEnd"/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172 с.: схем., ил.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URL: </w:t>
      </w:r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http://biblioclub.ru/index.php?page=book&amp;id=455452 (дата обращения: 26.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C4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72EE39DD" w14:textId="5126B437" w:rsidR="00F226AF" w:rsidRPr="00400A73" w:rsidRDefault="00F226AF" w:rsidP="00F226AF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A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Ли, Н.Г. Рисунок. Основы учебного академического рисунка [Текст] / Н.Г. Ли. - М.: Изд-во Эксмо, 2015. – 480 с.</w:t>
      </w:r>
    </w:p>
    <w:p w14:paraId="436F0485" w14:textId="02B9B05F" w:rsidR="008C2F6D" w:rsidRPr="008C2F6D" w:rsidRDefault="008C2F6D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Ломакин, М. О. Декоративный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рисунок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учебное пособие: М.О. Ломакин ; Высшая школа народных искусств (институт). – Санкт-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Петербург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Высшая школа народных искусств, 2017. – 65 с. – URL: https://biblioclub.ru/index.php?page=book&amp;id=499578 (дата обращения: 17.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12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).</w:t>
      </w:r>
    </w:p>
    <w:p w14:paraId="066D9D41" w14:textId="205DA426" w:rsidR="008C2F6D" w:rsidRPr="008C2F6D" w:rsidRDefault="008C2F6D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Мирхасанов</w:t>
      </w:r>
      <w:proofErr w:type="spell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Р. Ф. Пропедевтика: схематический графический анализ и вольное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копирование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учебное пособие : [12+] / Р. Ф. </w:t>
      </w:r>
      <w:proofErr w:type="spell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Мирхасанов</w:t>
      </w:r>
      <w:proofErr w:type="spell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–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Москва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Директ-Медиа, 2022. – 184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с.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ил., схем. – Режим доступа: по подписке. – URL: https://biblioclub.ru/index.php?page=book&amp;id=686517 (дата обращения: 17.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12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). </w:t>
      </w:r>
    </w:p>
    <w:p w14:paraId="01764ED8" w14:textId="7C9F0216" w:rsidR="008C2F6D" w:rsidRPr="00F226AF" w:rsidRDefault="008C2F6D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Никитенков, С.А. Введение в теорию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композиции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учебное пособие : [16+] / С. А. Никитенков ; Липецкий государственный педагогический университет им. П.П. Семенова-Тян-Шанского. –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Липецк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Липецкий государственный педагогический университет имени П.П. Семенова-Тян-Шанского, 2019. – 84 </w:t>
      </w:r>
      <w:proofErr w:type="gramStart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с. :</w:t>
      </w:r>
      <w:proofErr w:type="gramEnd"/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ил. – Режим доступа: по подписке. – URL: https://biblioclub.ru/index.php?page=book&amp;id=610854 (дата обращения: 17.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12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8C2F6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).</w:t>
      </w:r>
    </w:p>
    <w:p w14:paraId="689E646C" w14:textId="39896E70" w:rsidR="00F226AF" w:rsidRPr="00F226AF" w:rsidRDefault="00F226AF" w:rsidP="00B00DC6">
      <w:pPr>
        <w:numPr>
          <w:ilvl w:val="0"/>
          <w:numId w:val="4"/>
        </w:num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Тарасова, О.П. Организация проектной деятельности </w:t>
      </w:r>
      <w:proofErr w:type="gramStart"/>
      <w:r w:rsidRPr="00F226A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дизайнера :</w:t>
      </w:r>
      <w:proofErr w:type="gramEnd"/>
      <w:r w:rsidRPr="00F2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О.П. Тарасова ; Оренбургский государственный университет. – Оренбург: Оренбургский государственный университет, 2013. – 133 с. – URL: http://biblioclub.ru/index.php?page=book&amp;id=270309 (дата обращения: 26.12.2023).</w:t>
      </w:r>
    </w:p>
    <w:p w14:paraId="685E9142" w14:textId="77777777" w:rsidR="00F226AF" w:rsidRPr="00400A73" w:rsidRDefault="00F226AF" w:rsidP="001C4546">
      <w:pPr>
        <w:spacing w:after="0" w:line="240" w:lineRule="auto"/>
        <w:ind w:left="6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226AF" w:rsidRPr="00400A73" w:rsidSect="0035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F0C14" w14:textId="77777777" w:rsidR="003D0150" w:rsidRDefault="003D0150" w:rsidP="00C516AC">
      <w:pPr>
        <w:spacing w:after="0" w:line="240" w:lineRule="auto"/>
      </w:pPr>
      <w:r>
        <w:separator/>
      </w:r>
    </w:p>
  </w:endnote>
  <w:endnote w:type="continuationSeparator" w:id="0">
    <w:p w14:paraId="00FDADB1" w14:textId="77777777" w:rsidR="003D0150" w:rsidRDefault="003D0150" w:rsidP="00C5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8CC1E" w14:textId="77777777" w:rsidR="003D0150" w:rsidRDefault="003D0150" w:rsidP="00C516AC">
      <w:pPr>
        <w:spacing w:after="0" w:line="240" w:lineRule="auto"/>
      </w:pPr>
      <w:r>
        <w:separator/>
      </w:r>
    </w:p>
  </w:footnote>
  <w:footnote w:type="continuationSeparator" w:id="0">
    <w:p w14:paraId="3A3A19AC" w14:textId="77777777" w:rsidR="003D0150" w:rsidRDefault="003D0150" w:rsidP="00C51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F112D"/>
    <w:multiLevelType w:val="hybridMultilevel"/>
    <w:tmpl w:val="BE1E1FCE"/>
    <w:lvl w:ilvl="0" w:tplc="369666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89C1CD0"/>
    <w:multiLevelType w:val="hybridMultilevel"/>
    <w:tmpl w:val="A7F62FE8"/>
    <w:lvl w:ilvl="0" w:tplc="75F84E34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48767FE"/>
    <w:multiLevelType w:val="hybridMultilevel"/>
    <w:tmpl w:val="55F2B1BC"/>
    <w:lvl w:ilvl="0" w:tplc="20C6BCAA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09E75C5"/>
    <w:multiLevelType w:val="hybridMultilevel"/>
    <w:tmpl w:val="F60498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D0D93"/>
    <w:multiLevelType w:val="hybridMultilevel"/>
    <w:tmpl w:val="F6049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70F30"/>
    <w:multiLevelType w:val="hybridMultilevel"/>
    <w:tmpl w:val="2FC64644"/>
    <w:lvl w:ilvl="0" w:tplc="D070F3F2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8E52090"/>
    <w:multiLevelType w:val="multilevel"/>
    <w:tmpl w:val="7C9022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217082455">
    <w:abstractNumId w:val="0"/>
  </w:num>
  <w:num w:numId="2" w16cid:durableId="626545491">
    <w:abstractNumId w:val="1"/>
  </w:num>
  <w:num w:numId="3" w16cid:durableId="1220365768">
    <w:abstractNumId w:val="5"/>
  </w:num>
  <w:num w:numId="4" w16cid:durableId="2108693664">
    <w:abstractNumId w:val="6"/>
  </w:num>
  <w:num w:numId="5" w16cid:durableId="825319506">
    <w:abstractNumId w:val="2"/>
  </w:num>
  <w:num w:numId="6" w16cid:durableId="1224295751">
    <w:abstractNumId w:val="4"/>
  </w:num>
  <w:num w:numId="7" w16cid:durableId="15948247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C69"/>
    <w:rsid w:val="00047014"/>
    <w:rsid w:val="0006317E"/>
    <w:rsid w:val="00086656"/>
    <w:rsid w:val="000D5236"/>
    <w:rsid w:val="00104683"/>
    <w:rsid w:val="0011758F"/>
    <w:rsid w:val="00180F49"/>
    <w:rsid w:val="001B39D8"/>
    <w:rsid w:val="001C4546"/>
    <w:rsid w:val="001E3530"/>
    <w:rsid w:val="00233736"/>
    <w:rsid w:val="00246EB2"/>
    <w:rsid w:val="00275A50"/>
    <w:rsid w:val="0028593D"/>
    <w:rsid w:val="002B7B26"/>
    <w:rsid w:val="002E4F83"/>
    <w:rsid w:val="00326FF7"/>
    <w:rsid w:val="00337825"/>
    <w:rsid w:val="00347CCD"/>
    <w:rsid w:val="00350496"/>
    <w:rsid w:val="003A44E9"/>
    <w:rsid w:val="003B3C60"/>
    <w:rsid w:val="003D0150"/>
    <w:rsid w:val="00400A73"/>
    <w:rsid w:val="00455C69"/>
    <w:rsid w:val="0045752F"/>
    <w:rsid w:val="004618E4"/>
    <w:rsid w:val="0048482F"/>
    <w:rsid w:val="005156EC"/>
    <w:rsid w:val="00551EBE"/>
    <w:rsid w:val="00584C54"/>
    <w:rsid w:val="005A7ABD"/>
    <w:rsid w:val="005F0B1B"/>
    <w:rsid w:val="0064098A"/>
    <w:rsid w:val="00684D4B"/>
    <w:rsid w:val="0068638E"/>
    <w:rsid w:val="006865B1"/>
    <w:rsid w:val="006A097C"/>
    <w:rsid w:val="006B1F52"/>
    <w:rsid w:val="006C42A7"/>
    <w:rsid w:val="00710404"/>
    <w:rsid w:val="007B6064"/>
    <w:rsid w:val="007C6069"/>
    <w:rsid w:val="007D1655"/>
    <w:rsid w:val="007E5ED4"/>
    <w:rsid w:val="0085632E"/>
    <w:rsid w:val="00866D42"/>
    <w:rsid w:val="008763FB"/>
    <w:rsid w:val="00895F0D"/>
    <w:rsid w:val="008A5F4A"/>
    <w:rsid w:val="008C2F6D"/>
    <w:rsid w:val="009343B9"/>
    <w:rsid w:val="0093721A"/>
    <w:rsid w:val="00957CE7"/>
    <w:rsid w:val="00966B7D"/>
    <w:rsid w:val="0097719F"/>
    <w:rsid w:val="009A01FB"/>
    <w:rsid w:val="009C4865"/>
    <w:rsid w:val="009D2EE4"/>
    <w:rsid w:val="00A2523B"/>
    <w:rsid w:val="00A578D2"/>
    <w:rsid w:val="00AB3390"/>
    <w:rsid w:val="00B00DC6"/>
    <w:rsid w:val="00BD772B"/>
    <w:rsid w:val="00C0191E"/>
    <w:rsid w:val="00C516AC"/>
    <w:rsid w:val="00C5278B"/>
    <w:rsid w:val="00C55E35"/>
    <w:rsid w:val="00C76717"/>
    <w:rsid w:val="00D53454"/>
    <w:rsid w:val="00D7642B"/>
    <w:rsid w:val="00D86A84"/>
    <w:rsid w:val="00D922FC"/>
    <w:rsid w:val="00DB4167"/>
    <w:rsid w:val="00DD51D4"/>
    <w:rsid w:val="00E13494"/>
    <w:rsid w:val="00E27A8D"/>
    <w:rsid w:val="00E70D7D"/>
    <w:rsid w:val="00EA69B2"/>
    <w:rsid w:val="00F226AF"/>
    <w:rsid w:val="00F44615"/>
    <w:rsid w:val="00F9073A"/>
    <w:rsid w:val="00F939CC"/>
    <w:rsid w:val="00FB32EA"/>
    <w:rsid w:val="00FC309C"/>
    <w:rsid w:val="00FC4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225AB"/>
  <w15:docId w15:val="{DDA30F22-98EF-4D6D-A263-09ABE665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16AC"/>
  </w:style>
  <w:style w:type="paragraph" w:styleId="a5">
    <w:name w:val="footer"/>
    <w:basedOn w:val="a"/>
    <w:link w:val="a6"/>
    <w:uiPriority w:val="99"/>
    <w:unhideWhenUsed/>
    <w:rsid w:val="00C51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16AC"/>
  </w:style>
  <w:style w:type="paragraph" w:styleId="a7">
    <w:name w:val="List Paragraph"/>
    <w:basedOn w:val="a"/>
    <w:uiPriority w:val="34"/>
    <w:qFormat/>
    <w:rsid w:val="00180F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486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2523B"/>
    <w:rPr>
      <w:color w:val="0563C1" w:themeColor="hyperlink"/>
      <w:u w:val="single"/>
    </w:rPr>
  </w:style>
  <w:style w:type="table" w:styleId="ab">
    <w:name w:val="Table Grid"/>
    <w:basedOn w:val="a1"/>
    <w:rsid w:val="009D2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5F0B1B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45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0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yperlink" Target="http://biblioclub.ru/index.php?page=book&amp;id=48767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biblioclub.ru/index.php?page=book&amp;id=43839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Кутафина Юлия Николаевна</dc:creator>
  <cp:keywords/>
  <dc:description/>
  <cp:lastModifiedBy>Юлия Кутафина</cp:lastModifiedBy>
  <cp:revision>43</cp:revision>
  <dcterms:created xsi:type="dcterms:W3CDTF">2017-11-03T10:02:00Z</dcterms:created>
  <dcterms:modified xsi:type="dcterms:W3CDTF">2024-01-21T09:24:00Z</dcterms:modified>
</cp:coreProperties>
</file>