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50" w:rsidRDefault="00A04D50">
      <w:pPr>
        <w:ind w:left="-109" w:right="-22"/>
        <w:rPr>
          <w:rStyle w:val="a7"/>
          <w:rFonts w:ascii="Arial" w:hAnsi="Arial"/>
          <w:sz w:val="28"/>
          <w:highlight w:val="white"/>
          <w:u w:val="none"/>
        </w:rPr>
      </w:pPr>
    </w:p>
    <w:p w:rsidR="00A04D50" w:rsidRDefault="00CB3915">
      <w:pPr>
        <w:pStyle w:val="2"/>
        <w:spacing w:after="0"/>
        <w:ind w:left="-109" w:right="87"/>
        <w:jc w:val="center"/>
        <w:rPr>
          <w:sz w:val="28"/>
        </w:rPr>
      </w:pPr>
      <w:hyperlink r:id="rId6" w:history="1">
        <w:r>
          <w:rPr>
            <w:rStyle w:val="organictitlecontentspan0"/>
            <w:sz w:val="28"/>
            <w:highlight w:val="white"/>
          </w:rPr>
          <w:t>МИНИСТЕРСТВО НАУКИ И ВЫСШЕГО ОБРАЗОВАНИЯ РФ</w:t>
        </w:r>
      </w:hyperlink>
    </w:p>
    <w:p w:rsidR="00A04D50" w:rsidRDefault="00CB391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ФГБОУ </w:t>
      </w:r>
      <w:proofErr w:type="gramStart"/>
      <w:r>
        <w:rPr>
          <w:rFonts w:ascii="Times New Roman" w:hAnsi="Times New Roman"/>
          <w:b/>
          <w:sz w:val="28"/>
        </w:rPr>
        <w:t>ВО</w:t>
      </w:r>
      <w:proofErr w:type="gramEnd"/>
      <w:r>
        <w:rPr>
          <w:rFonts w:ascii="Times New Roman" w:hAnsi="Times New Roman"/>
          <w:b/>
          <w:sz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</w:rPr>
        <w:t>ЕЛЕЦКИЙ</w:t>
      </w:r>
      <w:proofErr w:type="gramEnd"/>
      <w:r>
        <w:rPr>
          <w:rFonts w:ascii="Times New Roman" w:hAnsi="Times New Roman"/>
          <w:b/>
          <w:sz w:val="28"/>
        </w:rPr>
        <w:t xml:space="preserve"> ГОСУДАРСТВЕННЫЙ УНИВЕРСИТЕТ </w:t>
      </w:r>
    </w:p>
    <w:p w:rsidR="00A04D50" w:rsidRDefault="00CB391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ИМ. И.</w:t>
      </w:r>
      <w:proofErr w:type="gramEnd"/>
      <w:r>
        <w:rPr>
          <w:rFonts w:ascii="Times New Roman" w:hAnsi="Times New Roman"/>
          <w:b/>
          <w:sz w:val="28"/>
        </w:rPr>
        <w:t>А. БУНИНА»</w:t>
      </w:r>
    </w:p>
    <w:p w:rsidR="00A04D50" w:rsidRDefault="00CB39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УО «БРЕСТСКИЙ ГОСУДАРСТВЕННЫЙ УНИВЕРСИТЕТ ИМ. А.С.</w:t>
      </w: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8"/>
        </w:rPr>
        <w:t>ПУШКИНА»</w:t>
      </w:r>
    </w:p>
    <w:p w:rsidR="00A04D50" w:rsidRDefault="00CB39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УО «МОГИЛЁВСКИЙ ГОСУДАРСТВЕННЫЙ </w:t>
      </w:r>
      <w:r>
        <w:rPr>
          <w:rFonts w:ascii="Times New Roman" w:hAnsi="Times New Roman"/>
          <w:b/>
          <w:sz w:val="28"/>
        </w:rPr>
        <w:t>УНИВЕРСИТЕТ ИМ. А.А. КУЛЕШОВА»</w:t>
      </w:r>
    </w:p>
    <w:p w:rsidR="00A04D50" w:rsidRDefault="00A04D5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0"/>
        <w:gridCol w:w="3262"/>
        <w:gridCol w:w="3509"/>
      </w:tblGrid>
      <w:tr w:rsidR="00A04D50">
        <w:tc>
          <w:tcPr>
            <w:tcW w:w="2800" w:type="dxa"/>
          </w:tcPr>
          <w:p w:rsidR="00A04D50" w:rsidRDefault="00CB39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381125" cy="13811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A04D50" w:rsidRDefault="00CB39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488957" cy="12763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88957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A04D50" w:rsidRDefault="00CB39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733716" cy="15875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733716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D50" w:rsidRDefault="00A04D50">
      <w:pPr>
        <w:spacing w:line="240" w:lineRule="auto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ИНФОРМАЦИОННОЕ ПИСЬМО</w:t>
      </w:r>
    </w:p>
    <w:p w:rsidR="00A04D50" w:rsidRDefault="00CB39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коллеги!</w:t>
      </w:r>
    </w:p>
    <w:p w:rsidR="00A04D50" w:rsidRDefault="00CB39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Приглашаем вас принять участие в работе </w:t>
      </w:r>
    </w:p>
    <w:p w:rsidR="00A04D50" w:rsidRDefault="00CB3915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Международной</w:t>
      </w:r>
      <w:proofErr w:type="gramEnd"/>
      <w:r>
        <w:rPr>
          <w:rFonts w:ascii="Times New Roman" w:hAnsi="Times New Roman"/>
          <w:sz w:val="28"/>
        </w:rPr>
        <w:t xml:space="preserve"> научной конференции</w:t>
      </w:r>
      <w:r>
        <w:rPr>
          <w:rFonts w:ascii="Times New Roman" w:hAnsi="Times New Roman"/>
          <w:b/>
          <w:sz w:val="28"/>
        </w:rPr>
        <w:t xml:space="preserve"> «ФИЛОЛОГИЯ, ЛИНГВИСТИКА И ЛИНГВОДИДАКТИКА В СОВРЕМЕННОМ ОБЩЕСТВЕ»</w:t>
      </w:r>
      <w:r>
        <w:rPr>
          <w:rFonts w:ascii="Times New Roman" w:hAnsi="Times New Roman"/>
          <w:sz w:val="28"/>
        </w:rPr>
        <w:t>, посвященной 150-летию ЕГУ им. И.А</w:t>
      </w:r>
      <w:r>
        <w:rPr>
          <w:rFonts w:ascii="Times New Roman" w:hAnsi="Times New Roman"/>
          <w:sz w:val="28"/>
        </w:rPr>
        <w:t>. Бунина.</w:t>
      </w:r>
    </w:p>
    <w:p w:rsidR="00A04D50" w:rsidRDefault="00A04D5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Конференция состоится </w:t>
      </w:r>
      <w:r>
        <w:rPr>
          <w:rFonts w:ascii="Times New Roman" w:hAnsi="Times New Roman"/>
          <w:b/>
          <w:sz w:val="28"/>
        </w:rPr>
        <w:t>11 - 12 апреля 2024 г</w:t>
      </w:r>
      <w:r>
        <w:rPr>
          <w:rFonts w:ascii="Times New Roman" w:hAnsi="Times New Roman"/>
          <w:sz w:val="28"/>
        </w:rPr>
        <w:t xml:space="preserve">. в смешанном </w:t>
      </w:r>
      <w:proofErr w:type="gramStart"/>
      <w:r>
        <w:rPr>
          <w:rFonts w:ascii="Times New Roman" w:hAnsi="Times New Roman"/>
          <w:sz w:val="28"/>
        </w:rPr>
        <w:t>формате</w:t>
      </w:r>
      <w:proofErr w:type="gramEnd"/>
      <w:r>
        <w:rPr>
          <w:rFonts w:ascii="Times New Roman" w:hAnsi="Times New Roman"/>
          <w:sz w:val="28"/>
        </w:rPr>
        <w:t>.</w:t>
      </w:r>
    </w:p>
    <w:p w:rsidR="00A04D50" w:rsidRDefault="00A04D5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0" w:name="_Hlk158299031"/>
      <w:r>
        <w:rPr>
          <w:rFonts w:ascii="Times New Roman" w:hAnsi="Times New Roman"/>
          <w:b/>
          <w:sz w:val="28"/>
        </w:rPr>
        <w:t>МЕЖДУНАРОДНЫЙ ОРГАНИЗАЦИОННЫЙ КОМИТЕТ</w:t>
      </w:r>
      <w:bookmarkEnd w:id="0"/>
    </w:p>
    <w:p w:rsidR="00A04D50" w:rsidRDefault="00A04D5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Borders>
          <w:left w:val="nil"/>
          <w:right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8"/>
      </w:tblGrid>
      <w:tr w:rsidR="00A04D50">
        <w:tc>
          <w:tcPr>
            <w:tcW w:w="9862" w:type="dxa"/>
            <w:gridSpan w:val="2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ПРЕДСЕДАТЕЛЬ:</w:t>
            </w:r>
          </w:p>
        </w:tc>
      </w:tr>
      <w:tr w:rsidR="00A04D50">
        <w:tc>
          <w:tcPr>
            <w:tcW w:w="4644" w:type="dxa"/>
            <w:tcBorders>
              <w:left w:val="nil"/>
              <w:right w:val="nil"/>
            </w:tcBorders>
          </w:tcPr>
          <w:p w:rsidR="00A04D50" w:rsidRDefault="00CB391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Щербатых Сергей Викторович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доктор педагогических наук, профессор, ректор Елецкого 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4644" w:type="dxa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СОПРЕДСЕДАТЕЛЬ: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 w:rsidR="00A04D50" w:rsidRDefault="00A04D50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A04D50">
        <w:tc>
          <w:tcPr>
            <w:tcW w:w="4644" w:type="dxa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Резкин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Петр Егорович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экономических наук, доцент, проректор по </w:t>
            </w:r>
            <w:proofErr w:type="gramStart"/>
            <w:r>
              <w:rPr>
                <w:rFonts w:ascii="Times New Roman" w:hAnsi="Times New Roman"/>
                <w:sz w:val="28"/>
              </w:rPr>
              <w:t>научной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работе Брестского государственного </w:t>
            </w:r>
            <w:r>
              <w:rPr>
                <w:rFonts w:ascii="Times New Roman" w:hAnsi="Times New Roman"/>
                <w:sz w:val="28"/>
              </w:rPr>
              <w:t xml:space="preserve">университета им. А.С. Пушкина </w:t>
            </w:r>
            <w:r>
              <w:rPr>
                <w:rFonts w:ascii="Times New Roman" w:hAnsi="Times New Roman"/>
                <w:b/>
                <w:sz w:val="28"/>
              </w:rPr>
              <w:t>(Брест, Республика Беларусь)</w:t>
            </w:r>
          </w:p>
          <w:p w:rsidR="00A04D50" w:rsidRDefault="00A04D50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A04D50">
        <w:tc>
          <w:tcPr>
            <w:tcW w:w="9862" w:type="dxa"/>
            <w:gridSpan w:val="2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ЧЛЕНЫ ОРГАНИЗАЦИОННОГО КОМИТЕТА:</w:t>
            </w:r>
          </w:p>
        </w:tc>
      </w:tr>
      <w:tr w:rsidR="00A04D50">
        <w:tc>
          <w:tcPr>
            <w:tcW w:w="4644" w:type="dxa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Осипов Евгений Дмитриевич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педагогических наук, доцент, декан факультета иностранных языков Брестского государственного университета им. А.С. Пушкина </w:t>
            </w:r>
            <w:r>
              <w:rPr>
                <w:rFonts w:ascii="Times New Roman" w:hAnsi="Times New Roman"/>
                <w:b/>
                <w:sz w:val="28"/>
              </w:rPr>
              <w:t>(</w:t>
            </w:r>
            <w:r>
              <w:rPr>
                <w:rFonts w:ascii="Times New Roman" w:hAnsi="Times New Roman"/>
                <w:b/>
                <w:sz w:val="28"/>
              </w:rPr>
              <w:t>Брест, Республика Беларусь)</w:t>
            </w:r>
          </w:p>
        </w:tc>
      </w:tr>
      <w:tr w:rsidR="00A04D50">
        <w:tc>
          <w:tcPr>
            <w:tcW w:w="4644" w:type="dxa"/>
            <w:tcBorders>
              <w:left w:val="nil"/>
              <w:right w:val="nil"/>
            </w:tcBorders>
          </w:tcPr>
          <w:p w:rsidR="00A04D50" w:rsidRDefault="00CB391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Селеменева Ольга Александровна</w:t>
            </w:r>
          </w:p>
          <w:p w:rsidR="00A04D50" w:rsidRDefault="00A04D50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8" w:type="dxa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доктор филологических наук, доцент, профессор кафедры русской филологии и журналистики Елецкого 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4644" w:type="dxa"/>
            <w:tcBorders>
              <w:left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Сердюкова Екатерина Ивановна </w:t>
            </w:r>
          </w:p>
          <w:p w:rsidR="00A04D50" w:rsidRDefault="00A04D50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8" w:type="dxa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кандид</w:t>
            </w:r>
            <w:r>
              <w:rPr>
                <w:rFonts w:ascii="Times New Roman" w:hAnsi="Times New Roman"/>
                <w:sz w:val="28"/>
              </w:rPr>
              <w:t xml:space="preserve">ат филологических наук, заведующая кафедрой славянской филологии Могилёвского государственного университета им. А.А. Кулешова </w:t>
            </w:r>
            <w:r>
              <w:rPr>
                <w:rFonts w:ascii="Times New Roman" w:hAnsi="Times New Roman"/>
                <w:b/>
                <w:sz w:val="28"/>
              </w:rPr>
              <w:t>(Могилев, Республика Беларусь)</w:t>
            </w:r>
          </w:p>
        </w:tc>
      </w:tr>
      <w:tr w:rsidR="00A04D50">
        <w:tc>
          <w:tcPr>
            <w:tcW w:w="4644" w:type="dxa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Максимук Лариса Михайловна 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педагогических наук, доцент, заведующая кафедрой иностранных </w:t>
            </w:r>
            <w:r>
              <w:rPr>
                <w:rFonts w:ascii="Times New Roman" w:hAnsi="Times New Roman"/>
                <w:sz w:val="28"/>
              </w:rPr>
              <w:t xml:space="preserve">языков Брестского государственного университета им. А.С. Пушкина </w:t>
            </w:r>
            <w:r>
              <w:rPr>
                <w:rFonts w:ascii="Times New Roman" w:hAnsi="Times New Roman"/>
                <w:b/>
                <w:sz w:val="28"/>
              </w:rPr>
              <w:t>(Брест, Республика Беларусь)</w:t>
            </w:r>
          </w:p>
        </w:tc>
      </w:tr>
      <w:tr w:rsidR="00A04D50">
        <w:tc>
          <w:tcPr>
            <w:tcW w:w="4644" w:type="dxa"/>
            <w:tcBorders>
              <w:left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Пузатых Александр Николаевич</w:t>
            </w:r>
          </w:p>
        </w:tc>
        <w:tc>
          <w:tcPr>
            <w:tcW w:w="5218" w:type="dxa"/>
            <w:tcBorders>
              <w:left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педагогических наук, доцент, и.о. заведующего кафедрой восточных и европейских языков, перевода и лингводидактики Елецкого </w:t>
            </w:r>
            <w:r>
              <w:rPr>
                <w:rFonts w:ascii="Times New Roman" w:hAnsi="Times New Roman"/>
                <w:sz w:val="28"/>
              </w:rPr>
              <w:t xml:space="preserve">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</w:tbl>
    <w:p w:rsidR="00A04D50" w:rsidRDefault="00A04D5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04D50" w:rsidRDefault="00CB391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ПРОГРАММНЫЙ КОМИТЕТ</w:t>
      </w:r>
    </w:p>
    <w:p w:rsidR="00A04D50" w:rsidRDefault="00A04D5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Style w:val="ad"/>
        <w:tblW w:w="0" w:type="auto"/>
        <w:tblBorders>
          <w:left w:val="nil"/>
          <w:bottom w:val="nil"/>
          <w:right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8"/>
      </w:tblGrid>
      <w:tr w:rsidR="00A04D50">
        <w:tc>
          <w:tcPr>
            <w:tcW w:w="9862" w:type="dxa"/>
            <w:gridSpan w:val="2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ПРЕДСЕДАТЕЛЬ: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Дякина Анжелика Александровна</w:t>
            </w: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доктор филологических наук, доцент, профессор, и.о</w:t>
            </w:r>
            <w:r>
              <w:rPr>
                <w:rFonts w:ascii="Times New Roman" w:hAnsi="Times New Roman"/>
                <w:sz w:val="28"/>
              </w:rPr>
              <w:t xml:space="preserve">. заведующего кафедрой русской филологии и журналистики Елецкого 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9862" w:type="dxa"/>
            <w:gridSpan w:val="2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ЗАМЕСТИТЕЛЬ ПРЕДСЕДАТЕЛЯ: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Мосейчук Татьяна Викторовна</w:t>
            </w: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филологических наук, заместитель декана факультета математики и </w:t>
            </w:r>
            <w:r>
              <w:rPr>
                <w:rFonts w:ascii="Times New Roman" w:hAnsi="Times New Roman"/>
                <w:sz w:val="28"/>
              </w:rPr>
              <w:t xml:space="preserve">естествознания </w:t>
            </w:r>
            <w:r>
              <w:rPr>
                <w:rFonts w:ascii="Times New Roman" w:hAnsi="Times New Roman"/>
                <w:sz w:val="28"/>
              </w:rPr>
              <w:lastRenderedPageBreak/>
              <w:t>Могилёвского государственного университета им. А.А.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Кулешова </w:t>
            </w:r>
            <w:r>
              <w:rPr>
                <w:rFonts w:ascii="Times New Roman" w:hAnsi="Times New Roman"/>
                <w:b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Могилёв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, Республика Беларусь)</w:t>
            </w:r>
          </w:p>
        </w:tc>
      </w:tr>
      <w:tr w:rsidR="00A04D50">
        <w:tc>
          <w:tcPr>
            <w:tcW w:w="9862" w:type="dxa"/>
            <w:gridSpan w:val="2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ЧЛЕНЫ ПРОГРАММНОГО КОМИТЕТА: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Мельникова Зоя Петровна</w:t>
            </w:r>
          </w:p>
          <w:p w:rsidR="00A04D50" w:rsidRDefault="00A04D50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доктор филологических наук, профессор, профессор кафедры белорусской филологии </w:t>
            </w:r>
            <w:r>
              <w:rPr>
                <w:rFonts w:ascii="Times New Roman" w:hAnsi="Times New Roman"/>
                <w:sz w:val="28"/>
              </w:rPr>
              <w:t xml:space="preserve">Брестского государственного университета им. А.С. Пушкина </w:t>
            </w:r>
            <w:r>
              <w:rPr>
                <w:rFonts w:ascii="Times New Roman" w:hAnsi="Times New Roman"/>
                <w:b/>
                <w:sz w:val="28"/>
              </w:rPr>
              <w:t>(Брест, Республика Беларусь)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Шаталова Ольга Васильевна </w:t>
            </w:r>
          </w:p>
          <w:p w:rsidR="00A04D50" w:rsidRDefault="00A04D50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доктор филологических наук, доцент, профессор кафедры русской филологии и журналистики Елецкого государственного университета им. И.А. Бунин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Карташова Валентина Николаевна </w:t>
            </w:r>
          </w:p>
          <w:p w:rsidR="00A04D50" w:rsidRDefault="00A04D50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доктор педагогических наук, профессор кафедры восточных и европейских языков, перевода и лингводидактики Елецкого 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Повх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Ирина Васильевна</w:t>
            </w:r>
          </w:p>
          <w:p w:rsidR="00A04D50" w:rsidRDefault="00A04D50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филологических наук, доцент кафедры иностранных языков Брестского государственного университета им. А.С. Пушкина </w:t>
            </w:r>
            <w:r>
              <w:rPr>
                <w:rFonts w:ascii="Times New Roman" w:hAnsi="Times New Roman"/>
                <w:b/>
                <w:sz w:val="28"/>
              </w:rPr>
              <w:t>(Брест, Республика Беларусь)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Болтовская Елена Александровна</w:t>
            </w:r>
          </w:p>
          <w:p w:rsidR="00A04D50" w:rsidRDefault="00A04D50">
            <w:pPr>
              <w:spacing w:after="12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кандидат филологических наук, доцент, доцент кафедры славянской филологи</w:t>
            </w:r>
            <w:r>
              <w:rPr>
                <w:rFonts w:ascii="Times New Roman" w:hAnsi="Times New Roman"/>
                <w:sz w:val="28"/>
              </w:rPr>
              <w:t xml:space="preserve">и Могилёвского государственного университета им. А.А. Кулешова </w:t>
            </w:r>
            <w:r>
              <w:rPr>
                <w:rFonts w:ascii="Times New Roman" w:hAnsi="Times New Roman"/>
                <w:b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Могилёв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, Республика Беларусь)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Лаврищева Екатерина Владимировна</w:t>
            </w:r>
          </w:p>
          <w:p w:rsidR="00A04D50" w:rsidRDefault="00A04D50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филологических наук, доцент кафедры восточных и европейских языков, перевода и лингводидактики </w:t>
            </w:r>
            <w:r>
              <w:rPr>
                <w:rFonts w:ascii="Times New Roman" w:hAnsi="Times New Roman"/>
                <w:sz w:val="28"/>
              </w:rPr>
              <w:t xml:space="preserve">Елецкого 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Чэнь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Чунься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A04D50" w:rsidRDefault="00A04D50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старший преподаватель кафедры иностранных языков Брестского государственного университета им. А.С. Пушкина </w:t>
            </w:r>
            <w:r>
              <w:rPr>
                <w:rFonts w:ascii="Times New Roman" w:hAnsi="Times New Roman"/>
                <w:b/>
                <w:sz w:val="28"/>
              </w:rPr>
              <w:t>(Брест, Республика Беларусь)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Осипова Надежда Васильевна </w:t>
            </w:r>
          </w:p>
          <w:p w:rsidR="00A04D50" w:rsidRDefault="00A04D5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канди</w:t>
            </w:r>
            <w:r>
              <w:rPr>
                <w:rFonts w:ascii="Times New Roman" w:hAnsi="Times New Roman"/>
                <w:sz w:val="28"/>
              </w:rPr>
              <w:t xml:space="preserve">дат педагогических наук, доцент кафедры восточных и европейских языков, перевода и лингводидактики Елецкого государственного университета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Кудрявцева Ольга Михайловна</w:t>
            </w: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кандидат педагогических наук, доцент кафедры восточных и е</w:t>
            </w:r>
            <w:r>
              <w:rPr>
                <w:rFonts w:ascii="Times New Roman" w:hAnsi="Times New Roman"/>
                <w:sz w:val="28"/>
              </w:rPr>
              <w:t xml:space="preserve">вропейских языков, перевода и лингводидактики Елецкого 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Паршуткина Татьяна Алексеевна</w:t>
            </w:r>
          </w:p>
          <w:p w:rsidR="00A04D50" w:rsidRDefault="00A04D5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кандидат педагогических наук, доцент кафедры восточных и европейских языков, перевода и лингводидактики Елец</w:t>
            </w:r>
            <w:r>
              <w:rPr>
                <w:rFonts w:ascii="Times New Roman" w:hAnsi="Times New Roman"/>
                <w:sz w:val="28"/>
              </w:rPr>
              <w:t xml:space="preserve">кого 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Пузанов Александр Павлович</w:t>
            </w:r>
          </w:p>
          <w:p w:rsidR="00A04D50" w:rsidRDefault="00A04D5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педагогических наук, доцент кафедры восточных и европейских языков, перевода и лингводидактики Елецкого 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Харитонов Олег Анатольевич </w:t>
            </w:r>
          </w:p>
          <w:p w:rsidR="00A04D50" w:rsidRDefault="00A04D50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кандидат филологических наук, доцент, доцент кафедры русской филологии и журналистики Елецкого 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  <w:tr w:rsidR="00A04D5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A04D50" w:rsidRDefault="00CB3915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Артемова Юлия Владимировна </w:t>
            </w:r>
          </w:p>
        </w:tc>
        <w:tc>
          <w:tcPr>
            <w:tcW w:w="5218" w:type="dxa"/>
            <w:tcBorders>
              <w:left w:val="nil"/>
              <w:bottom w:val="nil"/>
              <w:right w:val="nil"/>
            </w:tcBorders>
          </w:tcPr>
          <w:p w:rsidR="00A04D50" w:rsidRDefault="00CB3915" w:rsidP="009722A1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кандидат педагогических на</w:t>
            </w:r>
            <w:r>
              <w:rPr>
                <w:rFonts w:ascii="Times New Roman" w:hAnsi="Times New Roman"/>
                <w:sz w:val="28"/>
              </w:rPr>
              <w:t xml:space="preserve">ук, доцент, </w:t>
            </w:r>
            <w:r w:rsidR="009722A1">
              <w:rPr>
                <w:rFonts w:ascii="Times New Roman" w:hAnsi="Times New Roman"/>
                <w:sz w:val="28"/>
              </w:rPr>
              <w:t xml:space="preserve">доцент </w:t>
            </w:r>
            <w:r>
              <w:rPr>
                <w:rFonts w:ascii="Times New Roman" w:hAnsi="Times New Roman"/>
                <w:sz w:val="28"/>
              </w:rPr>
              <w:t>кафедры русской филологии и журналистики Елецкого</w:t>
            </w:r>
            <w:r w:rsidR="009722A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государственного университета им. И.А. Бунина </w:t>
            </w:r>
            <w:r>
              <w:rPr>
                <w:rFonts w:ascii="Times New Roman" w:hAnsi="Times New Roman"/>
                <w:b/>
                <w:sz w:val="28"/>
              </w:rPr>
              <w:t>(Елец, Россия)</w:t>
            </w:r>
          </w:p>
        </w:tc>
      </w:tr>
    </w:tbl>
    <w:p w:rsidR="00A04D50" w:rsidRDefault="00A04D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конференции приглашаются научно-педагогические работники вузов, учреждений системы среднего профессионального образов</w:t>
      </w:r>
      <w:r>
        <w:rPr>
          <w:rFonts w:ascii="Times New Roman" w:hAnsi="Times New Roman"/>
          <w:sz w:val="28"/>
        </w:rPr>
        <w:t xml:space="preserve">ания, учителя школ, докторанты, аспиранты, работники организаций, проявляющие интерес к рассматриваемым проблемам. Проведение конференции позволит создать площадку для обмена мнениями по важным и актуальным для России и для зарубежных стран вопросам. </w:t>
      </w:r>
    </w:p>
    <w:p w:rsidR="00A04D50" w:rsidRDefault="00A04D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ОРГ</w:t>
      </w:r>
      <w:r>
        <w:rPr>
          <w:rFonts w:ascii="Times New Roman" w:hAnsi="Times New Roman"/>
          <w:b/>
          <w:sz w:val="28"/>
        </w:rPr>
        <w:t>АНИЗАТОРЫ МЕЖДУНАРОДНОЙ НАУЧНОЙ КОНФЕРЕНЦИИ:</w:t>
      </w:r>
      <w:r>
        <w:rPr>
          <w:rFonts w:ascii="Times New Roman" w:hAnsi="Times New Roman"/>
          <w:sz w:val="28"/>
        </w:rPr>
        <w:t xml:space="preserve"> Елецкий государственный университет им. И.А. Бунина, Брестский государственный университет им. А.С. Пушкина, Могилёвский государственный университет им. А.А. Кулешова.</w:t>
      </w:r>
    </w:p>
    <w:p w:rsidR="00A04D50" w:rsidRDefault="00A04D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4D50" w:rsidRDefault="00CB3915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МЕСТО ПРОВЕДЕНИЯ КОНФЕРЕНЦИИ:</w:t>
      </w:r>
      <w:r>
        <w:rPr>
          <w:rFonts w:ascii="Times New Roman" w:hAnsi="Times New Roman"/>
          <w:sz w:val="28"/>
        </w:rPr>
        <w:t xml:space="preserve"> г. Елец, </w:t>
      </w:r>
      <w:r>
        <w:rPr>
          <w:rFonts w:ascii="Times New Roman" w:hAnsi="Times New Roman"/>
          <w:sz w:val="28"/>
        </w:rPr>
        <w:t>Елецкий государственный университет им. И.А. Бунина (Россия, Липецкая область, г. Елец, ул. Коммунаров, 28).</w:t>
      </w:r>
    </w:p>
    <w:p w:rsidR="00A04D50" w:rsidRDefault="00CB3915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Официальные языки конференции – </w:t>
      </w:r>
      <w:r>
        <w:rPr>
          <w:rFonts w:ascii="Times New Roman" w:hAnsi="Times New Roman"/>
          <w:b/>
          <w:i/>
          <w:sz w:val="28"/>
        </w:rPr>
        <w:t>русский, английский</w:t>
      </w:r>
      <w:r>
        <w:rPr>
          <w:rFonts w:ascii="Times New Roman" w:hAnsi="Times New Roman"/>
          <w:i/>
          <w:sz w:val="28"/>
        </w:rPr>
        <w:t>.</w:t>
      </w:r>
    </w:p>
    <w:p w:rsidR="00A04D50" w:rsidRDefault="00A04D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Целью</w:t>
      </w:r>
      <w:r>
        <w:rPr>
          <w:rFonts w:ascii="Times New Roman" w:hAnsi="Times New Roman"/>
          <w:sz w:val="28"/>
        </w:rPr>
        <w:t xml:space="preserve"> проведения </w:t>
      </w:r>
      <w:r>
        <w:rPr>
          <w:rFonts w:ascii="Times New Roman" w:hAnsi="Times New Roman"/>
          <w:sz w:val="28"/>
        </w:rPr>
        <w:t>Международной научной конференции «ФИЛОЛОГИЯ, ЛИНГВИСТИКА И ЛИНГВОДИДАКТИКА В СОВРЕМЕННОМ ОБЩЕСТВЕ», посвященной 150-летию ЕГУ им. И.А. Бунина, является обмен результатами научной работы, накопленным опытом, укрепление сотрудничества в области науки и обра</w:t>
      </w:r>
      <w:r>
        <w:rPr>
          <w:rFonts w:ascii="Times New Roman" w:hAnsi="Times New Roman"/>
          <w:sz w:val="28"/>
        </w:rPr>
        <w:t>зования.</w:t>
      </w:r>
    </w:p>
    <w:p w:rsidR="00A04D50" w:rsidRDefault="00A04D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4D50" w:rsidRDefault="00CB3915" w:rsidP="009722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КОНФЕРЕНЦИИ БУДЕТ ПРОХОДИТЬ ПО СЛЕДУЮЩИМ НАПРАВЛЕНИЯМ</w:t>
      </w:r>
      <w:r w:rsidR="009722A1">
        <w:rPr>
          <w:rFonts w:ascii="Times New Roman" w:hAnsi="Times New Roman"/>
          <w:b/>
          <w:sz w:val="28"/>
        </w:rPr>
        <w:t>:</w:t>
      </w:r>
    </w:p>
    <w:p w:rsidR="00A04D50" w:rsidRDefault="00CB3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Актуальные вопросы теории и практики изучения и</w:t>
      </w:r>
      <w:r w:rsidR="000A2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преподавания иностранного языка на разных уровнях образования.</w:t>
      </w:r>
    </w:p>
    <w:p w:rsidR="00A04D50" w:rsidRDefault="00CB391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изучения и преподавания русского языка и литературы в образова</w:t>
      </w:r>
      <w:r>
        <w:rPr>
          <w:rFonts w:ascii="Times New Roman" w:hAnsi="Times New Roman"/>
          <w:sz w:val="28"/>
        </w:rPr>
        <w:t xml:space="preserve">тельных </w:t>
      </w:r>
      <w:proofErr w:type="gramStart"/>
      <w:r>
        <w:rPr>
          <w:rFonts w:ascii="Times New Roman" w:hAnsi="Times New Roman"/>
          <w:sz w:val="28"/>
        </w:rPr>
        <w:t>организациях</w:t>
      </w:r>
      <w:proofErr w:type="gramEnd"/>
      <w:r>
        <w:rPr>
          <w:rFonts w:ascii="Times New Roman" w:hAnsi="Times New Roman"/>
          <w:sz w:val="28"/>
        </w:rPr>
        <w:t>.</w:t>
      </w:r>
    </w:p>
    <w:p w:rsidR="00A04D50" w:rsidRDefault="00CB391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Преподавание русского языка как иностранного.</w:t>
      </w:r>
    </w:p>
    <w:p w:rsidR="00A04D50" w:rsidRDefault="00CB3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Перевод и переводоведение в современном </w:t>
      </w:r>
      <w:proofErr w:type="gramStart"/>
      <w:r>
        <w:rPr>
          <w:rFonts w:ascii="Times New Roman" w:hAnsi="Times New Roman"/>
          <w:sz w:val="28"/>
        </w:rPr>
        <w:t>мире</w:t>
      </w:r>
      <w:proofErr w:type="gramEnd"/>
      <w:r>
        <w:rPr>
          <w:rFonts w:ascii="Times New Roman" w:hAnsi="Times New Roman"/>
          <w:sz w:val="28"/>
        </w:rPr>
        <w:t>.</w:t>
      </w:r>
    </w:p>
    <w:p w:rsidR="00A04D50" w:rsidRDefault="00CB3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и практика межкультурной коммуникации.</w:t>
      </w:r>
    </w:p>
    <w:p w:rsidR="00A04D50" w:rsidRDefault="00CB3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Актуальные проблемы гуманитарных наук: языкознание и литературоведение.</w:t>
      </w:r>
    </w:p>
    <w:p w:rsidR="00A04D50" w:rsidRDefault="00CB3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Проблемные аспекты стили</w:t>
      </w:r>
      <w:r>
        <w:rPr>
          <w:rFonts w:ascii="Times New Roman" w:hAnsi="Times New Roman"/>
          <w:sz w:val="28"/>
        </w:rPr>
        <w:t>стики, лексикологии, грамматики, фонетики иностранных языков и русского языка.</w:t>
      </w:r>
    </w:p>
    <w:p w:rsidR="00A04D50" w:rsidRDefault="00CB3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Цифровизация гуманитарного образования.</w:t>
      </w:r>
    </w:p>
    <w:p w:rsidR="00A04D50" w:rsidRDefault="00CB3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Актуальные проблемы </w:t>
      </w:r>
      <w:proofErr w:type="spellStart"/>
      <w:r>
        <w:rPr>
          <w:rFonts w:ascii="Times New Roman" w:hAnsi="Times New Roman"/>
          <w:sz w:val="28"/>
        </w:rPr>
        <w:t>медиаобразования</w:t>
      </w:r>
      <w:proofErr w:type="spellEnd"/>
      <w:r>
        <w:rPr>
          <w:rFonts w:ascii="Times New Roman" w:hAnsi="Times New Roman"/>
          <w:sz w:val="28"/>
        </w:rPr>
        <w:t xml:space="preserve"> и журналистики в современном информационном </w:t>
      </w:r>
      <w:proofErr w:type="gramStart"/>
      <w:r>
        <w:rPr>
          <w:rFonts w:ascii="Times New Roman" w:hAnsi="Times New Roman"/>
          <w:sz w:val="28"/>
        </w:rPr>
        <w:t>пространстве</w:t>
      </w:r>
      <w:proofErr w:type="gramEnd"/>
      <w:r>
        <w:rPr>
          <w:rFonts w:ascii="Times New Roman" w:hAnsi="Times New Roman"/>
          <w:sz w:val="28"/>
        </w:rPr>
        <w:t xml:space="preserve"> и межкультурной коммуникации.</w:t>
      </w:r>
    </w:p>
    <w:p w:rsidR="00A04D50" w:rsidRDefault="00CB3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Актуальные пр</w:t>
      </w:r>
      <w:r>
        <w:rPr>
          <w:rFonts w:ascii="Times New Roman" w:hAnsi="Times New Roman"/>
          <w:sz w:val="28"/>
        </w:rPr>
        <w:t>облемы современной англо-американской литературы (на английском языке).</w:t>
      </w:r>
    </w:p>
    <w:p w:rsidR="00A04D50" w:rsidRDefault="00A04D50">
      <w:pPr>
        <w:widowControl w:val="0"/>
        <w:spacing w:after="0" w:line="240" w:lineRule="auto"/>
        <w:ind w:right="34"/>
        <w:rPr>
          <w:rFonts w:ascii="Times New Roman" w:hAnsi="Times New Roman"/>
          <w:sz w:val="28"/>
        </w:rPr>
      </w:pPr>
    </w:p>
    <w:p w:rsidR="00A04D50" w:rsidRDefault="00CB3915" w:rsidP="009722A1">
      <w:pPr>
        <w:widowControl w:val="0"/>
        <w:spacing w:after="0" w:line="240" w:lineRule="auto"/>
        <w:ind w:right="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УЧАСТИЯ В КОНФЕРЕНЦИИ</w:t>
      </w:r>
    </w:p>
    <w:p w:rsidR="00A04D50" w:rsidRDefault="00CB3915">
      <w:pPr>
        <w:widowControl w:val="0"/>
        <w:spacing w:after="0" w:line="240" w:lineRule="auto"/>
        <w:ind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Публикация статьи и выступление с устным докладом при очной форме участия.</w:t>
      </w:r>
    </w:p>
    <w:p w:rsidR="00A04D50" w:rsidRDefault="00CB3915">
      <w:pPr>
        <w:widowControl w:val="0"/>
        <w:spacing w:after="0" w:line="240" w:lineRule="auto"/>
        <w:ind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Публикация статьи и выступление с устным докладом при дистанционной </w:t>
      </w:r>
      <w:r>
        <w:rPr>
          <w:rFonts w:ascii="Times New Roman" w:hAnsi="Times New Roman"/>
          <w:sz w:val="28"/>
        </w:rPr>
        <w:t>форме участия.</w:t>
      </w:r>
    </w:p>
    <w:p w:rsidR="00A04D50" w:rsidRDefault="00CB3915">
      <w:pPr>
        <w:widowControl w:val="0"/>
        <w:spacing w:after="0" w:line="240" w:lineRule="auto"/>
        <w:ind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Только публикация статьи при заочной форме участия.</w:t>
      </w:r>
    </w:p>
    <w:p w:rsidR="00A04D50" w:rsidRDefault="00CB3915">
      <w:pPr>
        <w:widowControl w:val="0"/>
        <w:spacing w:after="0" w:line="240" w:lineRule="auto"/>
        <w:ind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Участие без доклада в </w:t>
      </w:r>
      <w:proofErr w:type="gramStart"/>
      <w:r>
        <w:rPr>
          <w:rFonts w:ascii="Times New Roman" w:hAnsi="Times New Roman"/>
          <w:sz w:val="28"/>
        </w:rPr>
        <w:t>качестве</w:t>
      </w:r>
      <w:proofErr w:type="gramEnd"/>
      <w:r>
        <w:rPr>
          <w:rFonts w:ascii="Times New Roman" w:hAnsi="Times New Roman"/>
          <w:sz w:val="28"/>
        </w:rPr>
        <w:t xml:space="preserve"> слушателя.</w:t>
      </w:r>
    </w:p>
    <w:p w:rsidR="00A04D50" w:rsidRDefault="00A04D50">
      <w:pPr>
        <w:widowControl w:val="0"/>
        <w:spacing w:after="0" w:line="240" w:lineRule="auto"/>
        <w:ind w:right="34"/>
        <w:jc w:val="both"/>
        <w:rPr>
          <w:rFonts w:ascii="Times New Roman" w:hAnsi="Times New Roman"/>
          <w:sz w:val="28"/>
          <w:shd w:val="clear" w:color="auto" w:fill="FCFCFC"/>
        </w:rPr>
      </w:pPr>
    </w:p>
    <w:p w:rsidR="00A04D50" w:rsidRDefault="00CB3915">
      <w:pPr>
        <w:widowControl w:val="0"/>
        <w:spacing w:after="0" w:line="240" w:lineRule="auto"/>
        <w:ind w:right="34"/>
        <w:jc w:val="both"/>
        <w:rPr>
          <w:rFonts w:ascii="Times New Roman" w:hAnsi="Times New Roman"/>
          <w:sz w:val="28"/>
          <w:shd w:val="clear" w:color="auto" w:fill="FCFCFC"/>
        </w:rPr>
      </w:pPr>
      <w:r>
        <w:rPr>
          <w:rFonts w:ascii="Times New Roman" w:hAnsi="Times New Roman"/>
          <w:sz w:val="28"/>
          <w:shd w:val="clear" w:color="auto" w:fill="FCFCFC"/>
        </w:rPr>
        <w:t xml:space="preserve">По результатам конференции будет издан сборник научных трудов с присвоением номера </w:t>
      </w:r>
      <w:r>
        <w:rPr>
          <w:rFonts w:ascii="Times New Roman" w:hAnsi="Times New Roman"/>
          <w:b/>
          <w:sz w:val="28"/>
          <w:shd w:val="clear" w:color="auto" w:fill="FCFCFC"/>
        </w:rPr>
        <w:t>ISBN</w:t>
      </w:r>
      <w:r w:rsidR="000A2BE5">
        <w:rPr>
          <w:rFonts w:ascii="Times New Roman" w:hAnsi="Times New Roman"/>
          <w:sz w:val="28"/>
          <w:shd w:val="clear" w:color="auto" w:fill="FCFCFC"/>
        </w:rPr>
        <w:t xml:space="preserve"> и размещением в </w:t>
      </w:r>
      <w:r>
        <w:rPr>
          <w:rFonts w:ascii="Times New Roman" w:hAnsi="Times New Roman"/>
          <w:sz w:val="28"/>
          <w:shd w:val="clear" w:color="auto" w:fill="FCFCFC"/>
        </w:rPr>
        <w:t xml:space="preserve">Научной электронной библиотеке </w:t>
      </w:r>
      <w:r>
        <w:rPr>
          <w:rFonts w:ascii="Times New Roman" w:hAnsi="Times New Roman"/>
          <w:b/>
          <w:sz w:val="28"/>
          <w:shd w:val="clear" w:color="auto" w:fill="FCFCFC"/>
        </w:rPr>
        <w:t>(elib</w:t>
      </w:r>
      <w:r>
        <w:rPr>
          <w:rFonts w:ascii="Times New Roman" w:hAnsi="Times New Roman"/>
          <w:b/>
          <w:sz w:val="28"/>
          <w:shd w:val="clear" w:color="auto" w:fill="FCFCFC"/>
        </w:rPr>
        <w:t>rary.ru)</w:t>
      </w:r>
      <w:r>
        <w:rPr>
          <w:rFonts w:ascii="Times New Roman" w:hAnsi="Times New Roman"/>
          <w:sz w:val="28"/>
          <w:shd w:val="clear" w:color="auto" w:fill="FCFCFC"/>
        </w:rPr>
        <w:t>, в системе Российского индекса научного цитирования (</w:t>
      </w:r>
      <w:r>
        <w:rPr>
          <w:rFonts w:ascii="Times New Roman" w:hAnsi="Times New Roman"/>
          <w:b/>
          <w:sz w:val="28"/>
          <w:shd w:val="clear" w:color="auto" w:fill="FCFCFC"/>
        </w:rPr>
        <w:t>РИНЦ)</w:t>
      </w:r>
      <w:r>
        <w:rPr>
          <w:rFonts w:ascii="Times New Roman" w:hAnsi="Times New Roman"/>
          <w:sz w:val="28"/>
          <w:shd w:val="clear" w:color="auto" w:fill="FCFCFC"/>
        </w:rPr>
        <w:t>. Участникам рассылается PDF формат.</w:t>
      </w:r>
    </w:p>
    <w:p w:rsidR="00A04D50" w:rsidRDefault="00A04D50">
      <w:pPr>
        <w:widowControl w:val="0"/>
        <w:spacing w:after="0" w:line="240" w:lineRule="auto"/>
        <w:ind w:right="34"/>
        <w:jc w:val="both"/>
        <w:rPr>
          <w:rFonts w:ascii="Times New Roman" w:hAnsi="Times New Roman"/>
          <w:sz w:val="28"/>
        </w:rPr>
      </w:pPr>
    </w:p>
    <w:p w:rsidR="00A04D50" w:rsidRDefault="00CB3915" w:rsidP="009722A1">
      <w:pPr>
        <w:widowControl w:val="0"/>
        <w:spacing w:after="0" w:line="240" w:lineRule="auto"/>
        <w:ind w:right="3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ФОРМЫ РАБОТЫ</w:t>
      </w:r>
    </w:p>
    <w:p w:rsidR="00A04D50" w:rsidRDefault="00CB3915" w:rsidP="009722A1">
      <w:pPr>
        <w:widowControl w:val="0"/>
        <w:spacing w:after="0" w:line="240" w:lineRule="auto"/>
        <w:ind w:right="34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Пленарное заседание (доклады до 20 мин.);</w:t>
      </w:r>
    </w:p>
    <w:p w:rsidR="00A04D50" w:rsidRDefault="00CB3915" w:rsidP="009722A1">
      <w:pPr>
        <w:widowControl w:val="0"/>
        <w:spacing w:after="0" w:line="240" w:lineRule="auto"/>
        <w:ind w:right="34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Секционные заседания (выступления до 10 мин.);</w:t>
      </w:r>
    </w:p>
    <w:p w:rsidR="00A04D50" w:rsidRDefault="00CB3915" w:rsidP="009722A1">
      <w:pPr>
        <w:widowControl w:val="0"/>
        <w:spacing w:after="0" w:line="240" w:lineRule="auto"/>
        <w:ind w:right="34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Круглый стол.</w:t>
      </w:r>
    </w:p>
    <w:p w:rsidR="00A04D50" w:rsidRDefault="00CB3915" w:rsidP="009722A1">
      <w:pPr>
        <w:widowControl w:val="0"/>
        <w:spacing w:after="0" w:line="240" w:lineRule="auto"/>
        <w:ind w:right="34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Экскур</w:t>
      </w:r>
      <w:r>
        <w:rPr>
          <w:rFonts w:ascii="Times New Roman" w:hAnsi="Times New Roman"/>
          <w:sz w:val="28"/>
        </w:rPr>
        <w:t>сия «Елец литературный».</w:t>
      </w:r>
    </w:p>
    <w:p w:rsidR="00A04D50" w:rsidRDefault="00A04D50">
      <w:pPr>
        <w:widowControl w:val="0"/>
        <w:spacing w:after="0" w:line="240" w:lineRule="auto"/>
        <w:ind w:right="34"/>
        <w:rPr>
          <w:rFonts w:ascii="Times New Roman" w:hAnsi="Times New Roman"/>
          <w:sz w:val="28"/>
        </w:rPr>
      </w:pPr>
    </w:p>
    <w:p w:rsidR="00A04D50" w:rsidRDefault="00CB3915" w:rsidP="00972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УСЛОВИЯ УЧАСТИЯ В КОНФЕРЕНЦИИ</w:t>
      </w:r>
    </w:p>
    <w:p w:rsidR="00A04D50" w:rsidRDefault="00CB3915" w:rsidP="009722A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конференции необходимо </w:t>
      </w:r>
      <w:r>
        <w:rPr>
          <w:rFonts w:ascii="Times New Roman" w:hAnsi="Times New Roman"/>
          <w:b/>
          <w:sz w:val="28"/>
          <w:u w:val="single"/>
        </w:rPr>
        <w:t>до 6 апреля 2024 г. (включительно)</w:t>
      </w:r>
      <w:r>
        <w:rPr>
          <w:rFonts w:ascii="Times New Roman" w:hAnsi="Times New Roman"/>
          <w:sz w:val="28"/>
        </w:rPr>
        <w:t xml:space="preserve"> на электронный адрес </w:t>
      </w:r>
      <w:hyperlink r:id="rId10" w:history="1">
        <w:r>
          <w:rPr>
            <w:rStyle w:val="a7"/>
            <w:rFonts w:ascii="Times New Roman" w:hAnsi="Times New Roman"/>
            <w:sz w:val="28"/>
          </w:rPr>
          <w:t>konfegu@yandex.ru</w:t>
        </w:r>
      </w:hyperlink>
      <w:r>
        <w:rPr>
          <w:rStyle w:val="a7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указанием темы: «Конференция-2024</w:t>
      </w:r>
      <w:r>
        <w:rPr>
          <w:rFonts w:ascii="Times New Roman" w:hAnsi="Times New Roman"/>
          <w:sz w:val="28"/>
        </w:rPr>
        <w:t xml:space="preserve">» выслать в одном письме отдельными файлами: </w:t>
      </w:r>
    </w:p>
    <w:p w:rsidR="00A04D50" w:rsidRDefault="00CB3915" w:rsidP="009722A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Регистрационную форму участника конференции (приложение 1);</w:t>
      </w:r>
    </w:p>
    <w:p w:rsidR="00A04D50" w:rsidRDefault="00CB3915" w:rsidP="009722A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Текст статьи, оформленной в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 требованиями (приложение 2).</w:t>
      </w:r>
    </w:p>
    <w:p w:rsidR="00A04D50" w:rsidRDefault="00CB3915" w:rsidP="009722A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Отчет о проверке в системе «Антиплагиат» (</w:t>
      </w:r>
      <w:hyperlink r:id="rId11" w:history="1">
        <w:r>
          <w:rPr>
            <w:rFonts w:ascii="Times New Roman" w:hAnsi="Times New Roman"/>
            <w:color w:val="0000FF"/>
            <w:sz w:val="28"/>
            <w:u w:val="single"/>
          </w:rPr>
          <w:t>https://www.antiplagiat.ru/</w:t>
        </w:r>
      </w:hyperlink>
      <w:r>
        <w:rPr>
          <w:rFonts w:ascii="Times New Roman" w:hAnsi="Times New Roman"/>
          <w:sz w:val="28"/>
        </w:rPr>
        <w:t>) – не менее 70%.</w:t>
      </w:r>
    </w:p>
    <w:p w:rsidR="00A04D50" w:rsidRDefault="00CB3915" w:rsidP="009722A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4.Справку-согласие на использование рукописи (приложение 3)</w:t>
      </w:r>
    </w:p>
    <w:p w:rsidR="00A04D50" w:rsidRDefault="00CB3915" w:rsidP="009722A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названии каждого файла указывается фамилия и вид документа. Примеры оформления: </w:t>
      </w:r>
      <w:proofErr w:type="spellStart"/>
      <w:r>
        <w:rPr>
          <w:rFonts w:ascii="Times New Roman" w:hAnsi="Times New Roman"/>
          <w:sz w:val="28"/>
        </w:rPr>
        <w:t>Иванова_регистрационная</w:t>
      </w:r>
      <w:proofErr w:type="spellEnd"/>
      <w:r>
        <w:rPr>
          <w:rFonts w:ascii="Times New Roman" w:hAnsi="Times New Roman"/>
          <w:sz w:val="28"/>
        </w:rPr>
        <w:t xml:space="preserve"> форма; </w:t>
      </w:r>
      <w:proofErr w:type="spellStart"/>
      <w:r>
        <w:rPr>
          <w:rFonts w:ascii="Times New Roman" w:hAnsi="Times New Roman"/>
          <w:sz w:val="28"/>
        </w:rPr>
        <w:t>Иванова_статья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Иванова</w:t>
      </w:r>
      <w:r>
        <w:rPr>
          <w:rFonts w:ascii="Times New Roman" w:hAnsi="Times New Roman"/>
          <w:sz w:val="28"/>
        </w:rPr>
        <w:t>_антиплагиат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Иванова_справка</w:t>
      </w:r>
      <w:proofErr w:type="spellEnd"/>
      <w:r>
        <w:rPr>
          <w:rFonts w:ascii="Times New Roman" w:hAnsi="Times New Roman"/>
          <w:sz w:val="28"/>
        </w:rPr>
        <w:t>.</w:t>
      </w:r>
    </w:p>
    <w:p w:rsidR="00A04D50" w:rsidRDefault="00CB3915" w:rsidP="009722A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Регистрационная форма представляется на каждого участника научно-практической конференции и каждого соавтора независимо от формы участия в работе конференции.</w:t>
      </w:r>
    </w:p>
    <w:p w:rsidR="00A04D50" w:rsidRDefault="00A04D50">
      <w:pPr>
        <w:widowControl w:val="0"/>
        <w:spacing w:after="0" w:line="240" w:lineRule="auto"/>
        <w:ind w:right="34"/>
        <w:jc w:val="center"/>
        <w:outlineLvl w:val="0"/>
        <w:rPr>
          <w:rFonts w:ascii="Times New Roman" w:hAnsi="Times New Roman"/>
          <w:sz w:val="28"/>
        </w:rPr>
      </w:pPr>
    </w:p>
    <w:p w:rsidR="00A04D50" w:rsidRDefault="00CB3915">
      <w:pPr>
        <w:widowControl w:val="0"/>
        <w:spacing w:after="0" w:line="240" w:lineRule="auto"/>
        <w:ind w:right="34"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Статьи должны соответствовать тематике конференции,</w:t>
      </w:r>
      <w:r>
        <w:rPr>
          <w:rFonts w:ascii="Times New Roman" w:hAnsi="Times New Roman"/>
          <w:sz w:val="28"/>
        </w:rPr>
        <w:t xml:space="preserve"> быть оригинальными (не менее 70%), нигде ранее не опубликованными, не поданными в печать. Материал для публикации должен быть проверен на отсутствие орфографических, пунктуационных, стилистических ошибок. Материалы публикуются в авторской редакции. Авторы</w:t>
      </w:r>
      <w:r>
        <w:rPr>
          <w:rFonts w:ascii="Times New Roman" w:hAnsi="Times New Roman"/>
          <w:sz w:val="28"/>
        </w:rPr>
        <w:t xml:space="preserve"> статей несут ответственность за достоверность, полноту и качество представленной информации. Для аспирантов и соискателей обязательна письменная рецензия научного руководителя. </w:t>
      </w:r>
      <w:r>
        <w:rPr>
          <w:rFonts w:ascii="Times New Roman" w:hAnsi="Times New Roman"/>
          <w:b/>
          <w:sz w:val="28"/>
        </w:rPr>
        <w:t xml:space="preserve">Статьи, присланные позднее указанного срока и/или не отвечающие перечисленным </w:t>
      </w:r>
      <w:r>
        <w:rPr>
          <w:rFonts w:ascii="Times New Roman" w:hAnsi="Times New Roman"/>
          <w:b/>
          <w:sz w:val="28"/>
        </w:rPr>
        <w:t xml:space="preserve">требованиям, а также требованиям к оформлению текста статьи, указанным в </w:t>
      </w:r>
      <w:proofErr w:type="gramStart"/>
      <w:r>
        <w:rPr>
          <w:rFonts w:ascii="Times New Roman" w:hAnsi="Times New Roman"/>
          <w:b/>
          <w:sz w:val="28"/>
        </w:rPr>
        <w:t>Приложении</w:t>
      </w:r>
      <w:proofErr w:type="gramEnd"/>
      <w:r>
        <w:rPr>
          <w:rFonts w:ascii="Times New Roman" w:hAnsi="Times New Roman"/>
          <w:b/>
          <w:sz w:val="28"/>
        </w:rPr>
        <w:t xml:space="preserve"> 2, к публикации приниматься не будут!</w:t>
      </w:r>
    </w:p>
    <w:p w:rsidR="00A04D50" w:rsidRDefault="00A04D50">
      <w:pPr>
        <w:widowControl w:val="0"/>
        <w:spacing w:after="0" w:line="240" w:lineRule="auto"/>
        <w:ind w:right="34"/>
        <w:jc w:val="both"/>
        <w:outlineLvl w:val="0"/>
        <w:rPr>
          <w:rFonts w:ascii="Times New Roman" w:hAnsi="Times New Roman"/>
          <w:sz w:val="28"/>
        </w:rPr>
      </w:pPr>
    </w:p>
    <w:p w:rsidR="00A04D50" w:rsidRDefault="00CB3915">
      <w:pPr>
        <w:widowControl w:val="0"/>
        <w:spacing w:after="0" w:line="240" w:lineRule="auto"/>
        <w:ind w:right="34" w:firstLine="709"/>
        <w:jc w:val="both"/>
        <w:outlineLvl w:val="0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b/>
          <w:sz w:val="28"/>
        </w:rPr>
        <w:t xml:space="preserve">Стоимость публикации – 200 рублей за страницу. </w:t>
      </w:r>
      <w:r>
        <w:rPr>
          <w:rFonts w:ascii="Times New Roman" w:hAnsi="Times New Roman"/>
          <w:sz w:val="28"/>
        </w:rPr>
        <w:t>Объем одной статьи – от 3 до 5 страниц. Оплату необходимо производить только после под</w:t>
      </w:r>
      <w:r>
        <w:rPr>
          <w:rFonts w:ascii="Times New Roman" w:hAnsi="Times New Roman"/>
          <w:sz w:val="28"/>
        </w:rPr>
        <w:t xml:space="preserve">тверждения приема статьи к публикации и согласования суммы. Желающим может быть выслан электронный сертификат участника конференции. </w:t>
      </w:r>
      <w:r>
        <w:rPr>
          <w:rFonts w:ascii="Times New Roman" w:hAnsi="Times New Roman"/>
          <w:b/>
          <w:sz w:val="28"/>
        </w:rPr>
        <w:t>Стоимость сертификата – 100 рублей.</w:t>
      </w:r>
    </w:p>
    <w:p w:rsidR="00A04D50" w:rsidRDefault="00A04D50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spacing w:after="0" w:line="240" w:lineRule="auto"/>
        <w:ind w:right="-7"/>
        <w:jc w:val="both"/>
        <w:rPr>
          <w:rFonts w:ascii="Times New Roman" w:hAnsi="Times New Roman"/>
          <w:sz w:val="28"/>
        </w:rPr>
      </w:pPr>
    </w:p>
    <w:p w:rsidR="00A04D50" w:rsidRDefault="00CB391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spacing w:after="0" w:line="240" w:lineRule="auto"/>
        <w:ind w:firstLine="4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для оплаты и ссылка для участия в конференции будут высланы после принятия с</w:t>
      </w:r>
      <w:r>
        <w:rPr>
          <w:rFonts w:ascii="Times New Roman" w:hAnsi="Times New Roman"/>
          <w:sz w:val="28"/>
        </w:rPr>
        <w:t>татьи и подтверждения участия организационным комитетом.</w:t>
      </w:r>
    </w:p>
    <w:p w:rsidR="00A04D50" w:rsidRDefault="00CB391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spacing w:after="0" w:line="240" w:lineRule="auto"/>
        <w:ind w:firstLine="4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Проезд к месту проведения конференции, проживание в </w:t>
      </w:r>
      <w:proofErr w:type="gramStart"/>
      <w:r>
        <w:rPr>
          <w:rFonts w:ascii="Times New Roman" w:hAnsi="Times New Roman"/>
          <w:sz w:val="28"/>
        </w:rPr>
        <w:t>пансионате</w:t>
      </w:r>
      <w:proofErr w:type="gramEnd"/>
      <w:r>
        <w:rPr>
          <w:rFonts w:ascii="Times New Roman" w:hAnsi="Times New Roman"/>
          <w:sz w:val="28"/>
        </w:rPr>
        <w:t xml:space="preserve"> и прочие расходы оплачиваются командирующей стороной или самими участниками. Возможна помощь при бронировании гостиницы.</w:t>
      </w:r>
    </w:p>
    <w:p w:rsidR="00A04D50" w:rsidRDefault="00CB391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A04D50" w:rsidRDefault="00CB3915" w:rsidP="009722A1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ОРГКОМИ</w:t>
      </w:r>
      <w:r>
        <w:rPr>
          <w:rFonts w:ascii="Times New Roman" w:hAnsi="Times New Roman"/>
          <w:b/>
          <w:sz w:val="28"/>
        </w:rPr>
        <w:t>ТЕТ КОНФЕРЕНЦИИ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оргкомитета: 399770, </w:t>
      </w:r>
      <w:proofErr w:type="gramStart"/>
      <w:r>
        <w:rPr>
          <w:rFonts w:ascii="Times New Roman" w:hAnsi="Times New Roman"/>
          <w:sz w:val="28"/>
        </w:rPr>
        <w:t>Липецкая</w:t>
      </w:r>
      <w:proofErr w:type="gramEnd"/>
      <w:r>
        <w:rPr>
          <w:rFonts w:ascii="Times New Roman" w:hAnsi="Times New Roman"/>
          <w:sz w:val="28"/>
        </w:rPr>
        <w:t xml:space="preserve"> обл., г. Елец, ул. Коммунаров, 39, УК-15, кафедра восточных и европейских языков, перевода и лингводидактики Елецкого государственного университета им. И.А. Бунина.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E-mail: </w:t>
      </w:r>
      <w:hyperlink r:id="rId12" w:history="1">
        <w:r>
          <w:rPr>
            <w:rStyle w:val="a7"/>
            <w:rFonts w:ascii="Times New Roman" w:hAnsi="Times New Roman"/>
            <w:sz w:val="28"/>
          </w:rPr>
          <w:t>konfegu@yandex.ru</w:t>
        </w:r>
      </w:hyperlink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Контактное лицо – Пузатых Александр Николаевич (и.о. заведующего кафедрой </w:t>
      </w:r>
      <w:proofErr w:type="gramStart"/>
      <w:r>
        <w:rPr>
          <w:rFonts w:ascii="Times New Roman" w:hAnsi="Times New Roman"/>
          <w:sz w:val="28"/>
        </w:rPr>
        <w:t>восточных</w:t>
      </w:r>
      <w:proofErr w:type="gramEnd"/>
      <w:r>
        <w:rPr>
          <w:rFonts w:ascii="Times New Roman" w:hAnsi="Times New Roman"/>
          <w:sz w:val="28"/>
        </w:rPr>
        <w:t xml:space="preserve"> и европейских языков, перевода и лингводидактики).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Телефоны: +7 (47467) 6-09-62 - кафедра </w:t>
      </w:r>
      <w:proofErr w:type="gramStart"/>
      <w:r>
        <w:rPr>
          <w:rFonts w:ascii="Times New Roman" w:hAnsi="Times New Roman"/>
          <w:sz w:val="28"/>
        </w:rPr>
        <w:t>восточных</w:t>
      </w:r>
      <w:proofErr w:type="gramEnd"/>
      <w:r>
        <w:rPr>
          <w:rFonts w:ascii="Times New Roman" w:hAnsi="Times New Roman"/>
          <w:sz w:val="28"/>
        </w:rPr>
        <w:t xml:space="preserve"> и европейских языков, перевода и </w:t>
      </w:r>
      <w:r>
        <w:rPr>
          <w:rFonts w:ascii="Times New Roman" w:hAnsi="Times New Roman"/>
          <w:sz w:val="28"/>
        </w:rPr>
        <w:t>лингводидактики.</w:t>
      </w:r>
    </w:p>
    <w:p w:rsidR="00A04D50" w:rsidRDefault="00CB3915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УВАЖЕНИЕМ,</w:t>
      </w:r>
    </w:p>
    <w:p w:rsidR="00A04D50" w:rsidRDefault="00CB391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ОРГКОМИТЕТ</w:t>
      </w:r>
    </w:p>
    <w:p w:rsidR="00A04D50" w:rsidRDefault="00A04D50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0A2BE5" w:rsidRDefault="00CB391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</w:t>
      </w:r>
      <w:proofErr w:type="gramStart"/>
      <w:r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b/>
          <w:sz w:val="28"/>
        </w:rPr>
        <w:t xml:space="preserve">. </w:t>
      </w:r>
    </w:p>
    <w:p w:rsidR="000A2BE5" w:rsidRDefault="00CB391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Регистрационная форма</w:t>
      </w:r>
    </w:p>
    <w:p w:rsidR="00A04D50" w:rsidRDefault="00CB391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участника конференции</w:t>
      </w:r>
    </w:p>
    <w:p w:rsidR="00A04D50" w:rsidRDefault="00A04D5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918"/>
        <w:gridCol w:w="2971"/>
      </w:tblGrid>
      <w:tr w:rsidR="00A04D50">
        <w:trPr>
          <w:trHeight w:val="24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 (полностью)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4D50">
        <w:trPr>
          <w:trHeight w:val="27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Ученая степень (при наличии)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4D50">
        <w:trPr>
          <w:trHeight w:val="2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Ученое звание / категория (при наличии)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4D50">
        <w:trPr>
          <w:trHeight w:val="26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работы (полное название </w:t>
            </w:r>
            <w:r>
              <w:rPr>
                <w:rFonts w:ascii="Times New Roman" w:hAnsi="Times New Roman"/>
                <w:sz w:val="28"/>
              </w:rPr>
              <w:t>учреждения)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4D50">
        <w:trPr>
          <w:trHeight w:val="3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4D50">
        <w:trPr>
          <w:trHeight w:val="3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Для аспирантов: место учёбы (полное название учреждения), кафедра, научный руководитель (с указанием ФИО, </w:t>
            </w:r>
            <w:proofErr w:type="spellStart"/>
            <w:r>
              <w:rPr>
                <w:rFonts w:ascii="Times New Roman" w:hAnsi="Times New Roman"/>
                <w:sz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</w:rPr>
              <w:t>тепени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уч.звания</w:t>
            </w:r>
            <w:proofErr w:type="spellEnd"/>
            <w:r>
              <w:rPr>
                <w:rFonts w:ascii="Times New Roman" w:hAnsi="Times New Roman"/>
                <w:sz w:val="28"/>
              </w:rPr>
              <w:t>, должности)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4D50">
        <w:trPr>
          <w:trHeight w:val="22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Контактный телефон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4D50">
        <w:trPr>
          <w:trHeight w:val="26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4D50">
        <w:trPr>
          <w:trHeight w:val="26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доклада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4D50">
        <w:trPr>
          <w:trHeight w:val="26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Язык, на котором будет </w:t>
            </w:r>
            <w:r>
              <w:rPr>
                <w:rFonts w:ascii="Times New Roman" w:hAnsi="Times New Roman"/>
                <w:sz w:val="28"/>
              </w:rPr>
              <w:t>представлен доклад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4D50">
        <w:trPr>
          <w:trHeight w:val="2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Форма участия в конференции: </w:t>
            </w:r>
          </w:p>
          <w:p w:rsidR="00A04D50" w:rsidRDefault="00CB3915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Публикация статьи и выступление с устным докладом при очной форме участия.</w:t>
            </w:r>
          </w:p>
          <w:p w:rsidR="00A04D50" w:rsidRDefault="00CB3915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Публикация статьи и выступление с устным докладом при дистанционной форме участия.</w:t>
            </w:r>
          </w:p>
          <w:p w:rsidR="00A04D50" w:rsidRDefault="00CB3915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Только публикация статьи при заочно</w:t>
            </w:r>
            <w:r>
              <w:rPr>
                <w:rFonts w:ascii="Times New Roman" w:hAnsi="Times New Roman"/>
                <w:sz w:val="28"/>
              </w:rPr>
              <w:t>й форме участия.</w:t>
            </w:r>
          </w:p>
          <w:p w:rsidR="00A04D50" w:rsidRDefault="00CB3915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Участие без доклада в </w:t>
            </w:r>
            <w:proofErr w:type="gramStart"/>
            <w:r>
              <w:rPr>
                <w:rFonts w:ascii="Times New Roman" w:hAnsi="Times New Roman"/>
                <w:sz w:val="28"/>
              </w:rPr>
              <w:t>качестве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слушателя.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rPr>
                <w:sz w:val="28"/>
              </w:rPr>
            </w:pPr>
          </w:p>
        </w:tc>
      </w:tr>
      <w:tr w:rsidR="00A04D50">
        <w:trPr>
          <w:trHeight w:val="2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Необходимость сертификата (да/нет)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rPr>
                <w:sz w:val="28"/>
              </w:rPr>
            </w:pPr>
          </w:p>
        </w:tc>
      </w:tr>
      <w:tr w:rsidR="00A04D50">
        <w:trPr>
          <w:trHeight w:val="2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CB39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Необходимость помощи в бронировании гостиницы (да/нет)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rPr>
                <w:sz w:val="28"/>
              </w:rPr>
            </w:pPr>
          </w:p>
        </w:tc>
      </w:tr>
      <w:tr w:rsidR="00A04D50">
        <w:trPr>
          <w:trHeight w:val="27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D50" w:rsidRDefault="00A04D50">
            <w:pPr>
              <w:rPr>
                <w:sz w:val="28"/>
              </w:rPr>
            </w:pPr>
          </w:p>
        </w:tc>
      </w:tr>
    </w:tbl>
    <w:p w:rsidR="00CB3915" w:rsidRDefault="00CB391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0A2BE5" w:rsidRDefault="00CB391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</w:rPr>
        <w:lastRenderedPageBreak/>
        <w:t xml:space="preserve">Приложение 2. </w:t>
      </w:r>
    </w:p>
    <w:p w:rsidR="000A2BE5" w:rsidRDefault="00CB391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Технические требования </w:t>
      </w:r>
    </w:p>
    <w:p w:rsidR="00A04D50" w:rsidRDefault="00CB391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 оформлению текста статьи </w:t>
      </w:r>
    </w:p>
    <w:p w:rsidR="000A2BE5" w:rsidRDefault="000A2BE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A04D50" w:rsidRPr="000A2BE5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0A2BE5">
        <w:rPr>
          <w:rFonts w:ascii="Times New Roman" w:hAnsi="Times New Roman"/>
          <w:sz w:val="28"/>
          <w:lang w:val="en-US"/>
        </w:rPr>
        <w:t xml:space="preserve">1. </w:t>
      </w:r>
      <w:r>
        <w:rPr>
          <w:rFonts w:ascii="Times New Roman" w:hAnsi="Times New Roman"/>
          <w:sz w:val="28"/>
        </w:rPr>
        <w:t>Редактор</w:t>
      </w:r>
      <w:r w:rsidRPr="000A2BE5">
        <w:rPr>
          <w:rFonts w:ascii="Times New Roman" w:hAnsi="Times New Roman"/>
          <w:sz w:val="28"/>
          <w:lang w:val="en-US"/>
        </w:rPr>
        <w:t xml:space="preserve">: </w:t>
      </w:r>
      <w:r w:rsidRPr="000A2BE5">
        <w:rPr>
          <w:rFonts w:ascii="Times New Roman" w:hAnsi="Times New Roman"/>
          <w:sz w:val="28"/>
          <w:lang w:val="en-US"/>
        </w:rPr>
        <w:t>Microsoft Word.</w:t>
      </w:r>
    </w:p>
    <w:p w:rsidR="00A04D50" w:rsidRPr="000A2BE5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0A2BE5">
        <w:rPr>
          <w:rFonts w:ascii="Times New Roman" w:hAnsi="Times New Roman"/>
          <w:sz w:val="28"/>
          <w:lang w:val="en-US"/>
        </w:rPr>
        <w:t xml:space="preserve">2. </w:t>
      </w:r>
      <w:r>
        <w:rPr>
          <w:rFonts w:ascii="Times New Roman" w:hAnsi="Times New Roman"/>
          <w:sz w:val="28"/>
        </w:rPr>
        <w:t>Шрифт</w:t>
      </w:r>
      <w:r w:rsidRPr="000A2BE5">
        <w:rPr>
          <w:rFonts w:ascii="Times New Roman" w:hAnsi="Times New Roman"/>
          <w:sz w:val="28"/>
          <w:lang w:val="en-US"/>
        </w:rPr>
        <w:t xml:space="preserve"> «Times New Roman», </w:t>
      </w:r>
      <w:r>
        <w:rPr>
          <w:rFonts w:ascii="Times New Roman" w:hAnsi="Times New Roman"/>
          <w:sz w:val="28"/>
        </w:rPr>
        <w:t>размер</w:t>
      </w:r>
      <w:r w:rsidRPr="000A2BE5">
        <w:rPr>
          <w:rFonts w:ascii="Times New Roman" w:hAnsi="Times New Roman"/>
          <w:sz w:val="28"/>
          <w:lang w:val="en-US"/>
        </w:rPr>
        <w:t xml:space="preserve"> – 14.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Размер страницы – А</w:t>
      </w:r>
      <w:proofErr w:type="gramStart"/>
      <w:r>
        <w:rPr>
          <w:rFonts w:ascii="Times New Roman" w:hAnsi="Times New Roman"/>
          <w:sz w:val="28"/>
        </w:rPr>
        <w:t>4</w:t>
      </w:r>
      <w:proofErr w:type="gramEnd"/>
      <w:r>
        <w:rPr>
          <w:rFonts w:ascii="Times New Roman" w:hAnsi="Times New Roman"/>
          <w:sz w:val="28"/>
        </w:rPr>
        <w:t>, ориентация листа – «книжная».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Поля страницы: левое - 2,5 см, правое - 2,5 см, верхнее и нижнее по 2 см.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Абзацный отступ – 1,25 см.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Межстрочный интервал – одинарный.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Первый абзац: по центру, заглавными буквами, шрифт полужирный – название статьи на русском языке.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Второй абзац: по центру – начальные буквы имени, отчества и фамилия автора (соавторов), место работы/учёбы, город на русском языке. При наличии – указан</w:t>
      </w:r>
      <w:r>
        <w:rPr>
          <w:rFonts w:ascii="Times New Roman" w:hAnsi="Times New Roman"/>
          <w:sz w:val="28"/>
        </w:rPr>
        <w:t>ие научного руководителя (начальные буквы имени, отчества и фамилия, место работы) на русском языке.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Третий абзац: краткая аннотация на русском языке (350 – 500 знаков).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Четвертый абзац: ключевые слова на русском языке (3 -5).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Пятый абзац: по це</w:t>
      </w:r>
      <w:r>
        <w:rPr>
          <w:rFonts w:ascii="Times New Roman" w:hAnsi="Times New Roman"/>
          <w:sz w:val="28"/>
        </w:rPr>
        <w:t>нтру, заглавными буквами, шрифт полужирный – название статьи на английском языке.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Шестой абзац: по центру – начальные буквы имени, отчества и фамилия автора (соавторов), место работы/учёбы, город на английском языке. При наличии – указание научного рук</w:t>
      </w:r>
      <w:r>
        <w:rPr>
          <w:rFonts w:ascii="Times New Roman" w:hAnsi="Times New Roman"/>
          <w:sz w:val="28"/>
        </w:rPr>
        <w:t>оводителя (начальные буквы имени, отчества и фамилия, место работы) на английском языке.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Седьмой абзац: краткая аннотация на английском языке (350 – 500 знаков).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Восьмой абзац: ключевые слова на английском языке (3 -5).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Через строчку - те</w:t>
      </w:r>
      <w:proofErr w:type="gramStart"/>
      <w:r>
        <w:rPr>
          <w:rFonts w:ascii="Times New Roman" w:hAnsi="Times New Roman"/>
          <w:sz w:val="28"/>
        </w:rPr>
        <w:t>кст ст</w:t>
      </w:r>
      <w:proofErr w:type="gramEnd"/>
      <w:r>
        <w:rPr>
          <w:rFonts w:ascii="Times New Roman" w:hAnsi="Times New Roman"/>
          <w:sz w:val="28"/>
        </w:rPr>
        <w:t>атьи: выравнивание – по ширине.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Нумерация страниц не ставится. Функция «перенос» не используется.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Ссылки даются внутри текста в квадратных </w:t>
      </w:r>
      <w:proofErr w:type="gramStart"/>
      <w:r>
        <w:rPr>
          <w:rFonts w:ascii="Times New Roman" w:hAnsi="Times New Roman"/>
          <w:sz w:val="28"/>
        </w:rPr>
        <w:t>скобках</w:t>
      </w:r>
      <w:proofErr w:type="gramEnd"/>
      <w:r>
        <w:rPr>
          <w:rFonts w:ascii="Times New Roman" w:hAnsi="Times New Roman"/>
          <w:sz w:val="28"/>
        </w:rPr>
        <w:t xml:space="preserve"> по образцу: [1, с. 120].</w:t>
      </w:r>
    </w:p>
    <w:p w:rsidR="00A04D50" w:rsidRDefault="00CB39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Полный список источников дается в </w:t>
      </w:r>
      <w:proofErr w:type="gramStart"/>
      <w:r>
        <w:rPr>
          <w:rFonts w:ascii="Times New Roman" w:hAnsi="Times New Roman"/>
          <w:sz w:val="28"/>
        </w:rPr>
        <w:t>конце</w:t>
      </w:r>
      <w:proofErr w:type="gramEnd"/>
      <w:r>
        <w:rPr>
          <w:rFonts w:ascii="Times New Roman" w:hAnsi="Times New Roman"/>
          <w:sz w:val="28"/>
        </w:rPr>
        <w:t xml:space="preserve"> работы в алфавитном порядке под </w:t>
      </w:r>
      <w:r>
        <w:rPr>
          <w:rFonts w:ascii="Times New Roman" w:hAnsi="Times New Roman"/>
          <w:sz w:val="28"/>
        </w:rPr>
        <w:t>грифом Список литературы. Сначала указываются русскоязычные источники (бумажные и электронные), далее – иноязычные (бумажные и электронные). Список литературы оформляется по ГОСТу 2008.</w:t>
      </w:r>
    </w:p>
    <w:p w:rsidR="00A04D50" w:rsidRDefault="00A04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Образец оформления статьи</w:t>
      </w:r>
    </w:p>
    <w:p w:rsidR="00A04D50" w:rsidRDefault="00A04D50">
      <w:pPr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</w:p>
    <w:p w:rsidR="00A04D50" w:rsidRDefault="00A04D50">
      <w:pPr>
        <w:spacing w:after="0" w:line="240" w:lineRule="auto"/>
        <w:ind w:firstLine="360"/>
        <w:jc w:val="right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НАЗВАНИЕ СТАТЬИ НА РУССКОМ ЯЗЫКЕ</w:t>
      </w:r>
    </w:p>
    <w:p w:rsidR="00A04D50" w:rsidRDefault="00A04D50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А.Н. Пе</w:t>
      </w:r>
      <w:r>
        <w:rPr>
          <w:rFonts w:ascii="Times New Roman" w:hAnsi="Times New Roman"/>
          <w:sz w:val="28"/>
        </w:rPr>
        <w:t xml:space="preserve">тров </w:t>
      </w:r>
    </w:p>
    <w:p w:rsidR="00A04D50" w:rsidRDefault="00CB3915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Елецкий государственный университет им. И.А. Бунина (г. Елец, Россия)</w:t>
      </w:r>
    </w:p>
    <w:p w:rsidR="00A04D50" w:rsidRDefault="00A04D50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Аннотация.</w:t>
      </w:r>
    </w:p>
    <w:p w:rsidR="00A04D50" w:rsidRDefault="00CB391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Ключевые слова:</w:t>
      </w:r>
    </w:p>
    <w:p w:rsidR="00A04D50" w:rsidRDefault="00A04D50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НАЗВАНИЕ СТАТЬИ НА АНГЛИЙСКОМ ЯЗЫКЕ</w:t>
      </w:r>
    </w:p>
    <w:p w:rsidR="00A04D50" w:rsidRDefault="00A04D5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</w:rPr>
      </w:pPr>
    </w:p>
    <w:p w:rsidR="00A04D50" w:rsidRPr="000A2BE5" w:rsidRDefault="00CB3915">
      <w:pPr>
        <w:spacing w:after="0" w:line="240" w:lineRule="auto"/>
        <w:ind w:firstLine="360"/>
        <w:jc w:val="center"/>
        <w:rPr>
          <w:rFonts w:ascii="Times New Roman" w:hAnsi="Times New Roman"/>
          <w:sz w:val="28"/>
          <w:lang w:val="en-US"/>
        </w:rPr>
      </w:pPr>
      <w:r w:rsidRPr="000A2BE5">
        <w:rPr>
          <w:rFonts w:ascii="Times New Roman" w:hAnsi="Times New Roman"/>
          <w:sz w:val="28"/>
          <w:lang w:val="en-US"/>
        </w:rPr>
        <w:t xml:space="preserve">A.N. </w:t>
      </w:r>
      <w:proofErr w:type="spellStart"/>
      <w:r w:rsidRPr="000A2BE5">
        <w:rPr>
          <w:rFonts w:ascii="Times New Roman" w:hAnsi="Times New Roman"/>
          <w:sz w:val="28"/>
          <w:lang w:val="en-US"/>
        </w:rPr>
        <w:t>Petrov</w:t>
      </w:r>
      <w:proofErr w:type="spellEnd"/>
      <w:r w:rsidRPr="000A2BE5">
        <w:rPr>
          <w:rFonts w:ascii="Times New Roman" w:hAnsi="Times New Roman"/>
          <w:sz w:val="28"/>
          <w:lang w:val="en-US"/>
        </w:rPr>
        <w:t xml:space="preserve"> </w:t>
      </w:r>
    </w:p>
    <w:p w:rsidR="00A04D50" w:rsidRPr="000A2BE5" w:rsidRDefault="00CB3915">
      <w:pPr>
        <w:spacing w:after="0" w:line="240" w:lineRule="auto"/>
        <w:ind w:firstLine="360"/>
        <w:jc w:val="center"/>
        <w:rPr>
          <w:rFonts w:ascii="Times New Roman" w:hAnsi="Times New Roman"/>
          <w:sz w:val="28"/>
          <w:lang w:val="en-US"/>
        </w:rPr>
      </w:pPr>
      <w:r w:rsidRPr="000A2BE5">
        <w:rPr>
          <w:rFonts w:ascii="Times New Roman" w:hAnsi="Times New Roman"/>
          <w:sz w:val="28"/>
          <w:lang w:val="en-US"/>
        </w:rPr>
        <w:t>Bunin Yelets State University (Yelets, Russia)</w:t>
      </w:r>
    </w:p>
    <w:p w:rsidR="00A04D50" w:rsidRPr="000A2BE5" w:rsidRDefault="00A04D50">
      <w:pPr>
        <w:spacing w:after="0" w:line="240" w:lineRule="auto"/>
        <w:ind w:firstLine="360"/>
        <w:jc w:val="center"/>
        <w:rPr>
          <w:rFonts w:ascii="Times New Roman" w:hAnsi="Times New Roman"/>
          <w:sz w:val="28"/>
          <w:lang w:val="en-US"/>
        </w:rPr>
      </w:pPr>
    </w:p>
    <w:p w:rsidR="00A04D50" w:rsidRDefault="00CB391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Abstract</w:t>
      </w:r>
      <w:proofErr w:type="spellEnd"/>
      <w:r>
        <w:rPr>
          <w:rFonts w:ascii="Times New Roman" w:hAnsi="Times New Roman"/>
          <w:b/>
          <w:i/>
          <w:sz w:val="28"/>
        </w:rPr>
        <w:t>.</w:t>
      </w:r>
    </w:p>
    <w:p w:rsidR="00A04D50" w:rsidRDefault="00CB391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</w:rPr>
      </w:pPr>
      <w:proofErr w:type="spellStart"/>
      <w:r>
        <w:rPr>
          <w:rFonts w:ascii="Times New Roman" w:hAnsi="Times New Roman"/>
          <w:b/>
          <w:i/>
          <w:sz w:val="28"/>
        </w:rPr>
        <w:t>Keywords</w:t>
      </w:r>
      <w:proofErr w:type="spellEnd"/>
      <w:r>
        <w:rPr>
          <w:rFonts w:ascii="Times New Roman" w:hAnsi="Times New Roman"/>
          <w:b/>
          <w:i/>
          <w:sz w:val="28"/>
        </w:rPr>
        <w:t>:</w:t>
      </w:r>
    </w:p>
    <w:p w:rsidR="00A04D50" w:rsidRDefault="00A04D50">
      <w:pPr>
        <w:spacing w:after="0" w:line="240" w:lineRule="auto"/>
        <w:ind w:firstLine="360"/>
        <w:jc w:val="center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</w:t>
      </w:r>
      <w:proofErr w:type="gramStart"/>
      <w:r>
        <w:rPr>
          <w:rFonts w:ascii="Times New Roman" w:hAnsi="Times New Roman"/>
          <w:sz w:val="28"/>
        </w:rPr>
        <w:t>кст ст</w:t>
      </w:r>
      <w:proofErr w:type="gramEnd"/>
      <w:r>
        <w:rPr>
          <w:rFonts w:ascii="Times New Roman" w:hAnsi="Times New Roman"/>
          <w:sz w:val="28"/>
        </w:rPr>
        <w:t xml:space="preserve">атьи Текст статьи Текст </w:t>
      </w:r>
      <w:r>
        <w:rPr>
          <w:rFonts w:ascii="Times New Roman" w:hAnsi="Times New Roman"/>
          <w:sz w:val="28"/>
        </w:rPr>
        <w:t>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…</w:t>
      </w:r>
    </w:p>
    <w:p w:rsidR="00A04D50" w:rsidRDefault="00A04D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A04D50" w:rsidRDefault="00CB3915">
      <w:pPr>
        <w:pStyle w:val="NormalWeb1"/>
        <w:spacing w:before="0" w:after="0"/>
        <w:ind w:firstLine="709"/>
        <w:jc w:val="center"/>
        <w:rPr>
          <w:b/>
          <w:sz w:val="28"/>
        </w:rPr>
      </w:pPr>
      <w:r>
        <w:rPr>
          <w:b/>
          <w:sz w:val="28"/>
        </w:rPr>
        <w:t>Список литературы</w:t>
      </w:r>
    </w:p>
    <w:p w:rsidR="00A04D50" w:rsidRDefault="00CB3915">
      <w:pPr>
        <w:pStyle w:val="NormalWeb1"/>
        <w:numPr>
          <w:ilvl w:val="0"/>
          <w:numId w:val="2"/>
        </w:numPr>
        <w:spacing w:before="0" w:after="0"/>
        <w:ind w:left="0" w:firstLine="709"/>
        <w:jc w:val="both"/>
        <w:rPr>
          <w:b/>
          <w:sz w:val="28"/>
        </w:rPr>
      </w:pPr>
      <w:r>
        <w:rPr>
          <w:sz w:val="28"/>
        </w:rPr>
        <w:t>Вежбицкая А. Понимание культур через посредство ключевых сл</w:t>
      </w:r>
      <w:r>
        <w:rPr>
          <w:sz w:val="28"/>
        </w:rPr>
        <w:t xml:space="preserve">ов. Пер. с англ. П. Д. Шмелева. М.: Языки славянской культуры, 2001. 288 с. </w:t>
      </w:r>
    </w:p>
    <w:p w:rsidR="00A04D50" w:rsidRDefault="00CB3915">
      <w:pPr>
        <w:pStyle w:val="NormalWeb1"/>
        <w:numPr>
          <w:ilvl w:val="0"/>
          <w:numId w:val="2"/>
        </w:numPr>
        <w:spacing w:before="0" w:after="0"/>
        <w:ind w:left="0" w:firstLine="709"/>
        <w:jc w:val="both"/>
        <w:rPr>
          <w:b/>
          <w:sz w:val="28"/>
        </w:rPr>
      </w:pPr>
      <w:proofErr w:type="spellStart"/>
      <w:r>
        <w:rPr>
          <w:sz w:val="28"/>
        </w:rPr>
        <w:t>Воркачев</w:t>
      </w:r>
      <w:proofErr w:type="spellEnd"/>
      <w:r>
        <w:rPr>
          <w:sz w:val="28"/>
        </w:rPr>
        <w:t xml:space="preserve"> С. Г. Методологические основания </w:t>
      </w:r>
      <w:proofErr w:type="spellStart"/>
      <w:r>
        <w:rPr>
          <w:sz w:val="28"/>
        </w:rPr>
        <w:t>лингвоконцептологии</w:t>
      </w:r>
      <w:proofErr w:type="spellEnd"/>
      <w:r>
        <w:rPr>
          <w:sz w:val="28"/>
        </w:rPr>
        <w:t xml:space="preserve"> // Теоретическая и прикладная лингвистика. Межвузовский сборник научных трудов. Выпуск 3. Воронеж, 2002. С. 34˗45.</w:t>
      </w:r>
    </w:p>
    <w:p w:rsidR="00A04D50" w:rsidRDefault="00A04D50">
      <w:pPr>
        <w:pStyle w:val="NormalWeb1"/>
        <w:spacing w:before="0" w:after="0"/>
        <w:jc w:val="both"/>
        <w:rPr>
          <w:sz w:val="28"/>
        </w:rPr>
      </w:pPr>
    </w:p>
    <w:p w:rsidR="00A04D50" w:rsidRDefault="00A04D50">
      <w:pPr>
        <w:spacing w:after="0" w:line="240" w:lineRule="auto"/>
        <w:jc w:val="right"/>
        <w:rPr>
          <w:rFonts w:ascii="Times New Roman" w:hAnsi="Times New Roman"/>
          <w:b/>
          <w:i/>
          <w:sz w:val="28"/>
        </w:rPr>
      </w:pPr>
    </w:p>
    <w:p w:rsidR="000A2BE5" w:rsidRDefault="00CB391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3. </w:t>
      </w:r>
    </w:p>
    <w:p w:rsidR="00A04D50" w:rsidRDefault="00CB391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Справка-согласие</w:t>
      </w:r>
    </w:p>
    <w:p w:rsidR="00A04D50" w:rsidRDefault="00CB391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использование рукописи</w:t>
      </w:r>
    </w:p>
    <w:p w:rsidR="00A04D50" w:rsidRDefault="00A04D5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A04D50" w:rsidRDefault="00CB39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Справка</w:t>
      </w:r>
    </w:p>
    <w:p w:rsidR="00A04D50" w:rsidRDefault="00CB39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Настоящим гарантирую, что размещение рукописи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i/>
          <w:sz w:val="28"/>
        </w:rPr>
        <w:t>Название статьи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  <w:t xml:space="preserve"> в сборнике материалов Международной научной конференции </w:t>
      </w:r>
      <w:r>
        <w:rPr>
          <w:rFonts w:ascii="Times New Roman" w:hAnsi="Times New Roman"/>
          <w:b/>
          <w:sz w:val="28"/>
        </w:rPr>
        <w:t xml:space="preserve">«ФИЛОЛОГИЯ, ЛИНГВИСТИКА И ЛИНГВОДИДАКТИКА В СОВРЕМЕННОМ ОБЩЕСТВЕ», </w:t>
      </w:r>
      <w:r>
        <w:rPr>
          <w:rFonts w:ascii="Times New Roman" w:hAnsi="Times New Roman"/>
          <w:sz w:val="28"/>
        </w:rPr>
        <w:t xml:space="preserve">не нарушает ничьих авторских прав. </w:t>
      </w:r>
    </w:p>
    <w:p w:rsidR="00A04D50" w:rsidRDefault="00CB39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несу ответственность за неправомерное использование в рукописи объектов интеллектуальной собственности, объектов </w:t>
      </w:r>
      <w:proofErr w:type="gramStart"/>
      <w:r>
        <w:rPr>
          <w:rFonts w:ascii="Times New Roman" w:hAnsi="Times New Roman"/>
          <w:sz w:val="28"/>
        </w:rPr>
        <w:t>авторского</w:t>
      </w:r>
      <w:proofErr w:type="gramEnd"/>
      <w:r>
        <w:rPr>
          <w:rFonts w:ascii="Times New Roman" w:hAnsi="Times New Roman"/>
          <w:sz w:val="28"/>
        </w:rPr>
        <w:t xml:space="preserve"> права в полном объемом в соответствии с действующим законодательством РФ. </w:t>
      </w:r>
    </w:p>
    <w:p w:rsidR="00A04D50" w:rsidRDefault="00CB39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подтверждаю, что </w:t>
      </w:r>
      <w:r>
        <w:rPr>
          <w:rFonts w:ascii="Times New Roman" w:hAnsi="Times New Roman"/>
          <w:sz w:val="28"/>
        </w:rPr>
        <w:t xml:space="preserve">направляемая рукопись нигде ранее не была опубликована, не </w:t>
      </w:r>
      <w:proofErr w:type="gramStart"/>
      <w:r>
        <w:rPr>
          <w:rFonts w:ascii="Times New Roman" w:hAnsi="Times New Roman"/>
          <w:sz w:val="28"/>
        </w:rPr>
        <w:t>направлялась и не будет направляться</w:t>
      </w:r>
      <w:proofErr w:type="gramEnd"/>
      <w:r>
        <w:rPr>
          <w:rFonts w:ascii="Times New Roman" w:hAnsi="Times New Roman"/>
          <w:sz w:val="28"/>
        </w:rPr>
        <w:t xml:space="preserve"> для опубликования в другие научные издания. Согласе</w:t>
      </w:r>
      <w:proofErr w:type="gramStart"/>
      <w:r>
        <w:rPr>
          <w:rFonts w:ascii="Times New Roman" w:hAnsi="Times New Roman"/>
          <w:sz w:val="28"/>
        </w:rPr>
        <w:t>н(</w:t>
      </w:r>
      <w:proofErr w:type="gramEnd"/>
      <w:r>
        <w:rPr>
          <w:rFonts w:ascii="Times New Roman" w:hAnsi="Times New Roman"/>
          <w:sz w:val="28"/>
        </w:rPr>
        <w:t xml:space="preserve">на) с правилами подготовки рукописи к изданию, утвержденными ЕГУ им. И. А. Бунина. </w:t>
      </w:r>
    </w:p>
    <w:p w:rsidR="00A04D50" w:rsidRDefault="00A04D5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A04D50" w:rsidRDefault="00CB39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</w:t>
      </w:r>
    </w:p>
    <w:p w:rsidR="00A04D50" w:rsidRDefault="00CB391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ФИО авто</w:t>
      </w:r>
      <w:r>
        <w:rPr>
          <w:rFonts w:ascii="Times New Roman" w:hAnsi="Times New Roman"/>
          <w:b/>
          <w:sz w:val="28"/>
        </w:rPr>
        <w:t>ра                                                                                   Подпись</w:t>
      </w:r>
    </w:p>
    <w:sectPr w:rsidR="00A04D5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374"/>
    <w:multiLevelType w:val="multilevel"/>
    <w:tmpl w:val="0470AF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4C93"/>
    <w:multiLevelType w:val="multilevel"/>
    <w:tmpl w:val="EC0A01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04D50"/>
    <w:rsid w:val="000A2BE5"/>
    <w:rsid w:val="009722A1"/>
    <w:rsid w:val="00A04D50"/>
    <w:rsid w:val="00C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val">
    <w:name w:val="val"/>
    <w:basedOn w:val="12"/>
    <w:link w:val="val0"/>
  </w:style>
  <w:style w:type="character" w:customStyle="1" w:styleId="val0">
    <w:name w:val="val"/>
    <w:basedOn w:val="a0"/>
    <w:link w:val="val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NormalWeb1">
    <w:name w:val="Normal (Web)1"/>
    <w:basedOn w:val="a"/>
    <w:link w:val="NormalWeb10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NormalWeb10">
    <w:name w:val="Normal (Web)1"/>
    <w:basedOn w:val="1"/>
    <w:link w:val="NormalWeb1"/>
    <w:rPr>
      <w:rFonts w:ascii="Times New Roman" w:hAnsi="Times New Roman"/>
      <w:sz w:val="24"/>
    </w:rPr>
  </w:style>
  <w:style w:type="paragraph" w:customStyle="1" w:styleId="organictitlecontentspan">
    <w:name w:val="organictitlecontentspan"/>
    <w:basedOn w:val="12"/>
    <w:link w:val="organictitlecontentspan0"/>
  </w:style>
  <w:style w:type="character" w:customStyle="1" w:styleId="organictitlecontentspan0">
    <w:name w:val="organictitlecontentspan"/>
    <w:basedOn w:val="a0"/>
    <w:link w:val="organictitlecontentspan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Строгий1"/>
    <w:basedOn w:val="12"/>
    <w:link w:val="a8"/>
    <w:rPr>
      <w:b/>
    </w:rPr>
  </w:style>
  <w:style w:type="character" w:styleId="a8">
    <w:name w:val="Strong"/>
    <w:basedOn w:val="a0"/>
    <w:link w:val="16"/>
    <w:rPr>
      <w:b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Неразрешенное упоминание1"/>
    <w:basedOn w:val="12"/>
    <w:link w:val="18"/>
    <w:rPr>
      <w:color w:val="605E5C"/>
      <w:shd w:val="clear" w:color="auto" w:fill="E1DFDD"/>
    </w:rPr>
  </w:style>
  <w:style w:type="character" w:customStyle="1" w:styleId="18">
    <w:name w:val="Неразрешенное упоминание1"/>
    <w:basedOn w:val="a0"/>
    <w:link w:val="17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12">
    <w:name w:val="Основной шрифт абзаца1"/>
    <w:link w:val="ab"/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val">
    <w:name w:val="val"/>
    <w:basedOn w:val="12"/>
    <w:link w:val="val0"/>
  </w:style>
  <w:style w:type="character" w:customStyle="1" w:styleId="val0">
    <w:name w:val="val"/>
    <w:basedOn w:val="a0"/>
    <w:link w:val="val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NormalWeb1">
    <w:name w:val="Normal (Web)1"/>
    <w:basedOn w:val="a"/>
    <w:link w:val="NormalWeb10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NormalWeb10">
    <w:name w:val="Normal (Web)1"/>
    <w:basedOn w:val="1"/>
    <w:link w:val="NormalWeb1"/>
    <w:rPr>
      <w:rFonts w:ascii="Times New Roman" w:hAnsi="Times New Roman"/>
      <w:sz w:val="24"/>
    </w:rPr>
  </w:style>
  <w:style w:type="paragraph" w:customStyle="1" w:styleId="organictitlecontentspan">
    <w:name w:val="organictitlecontentspan"/>
    <w:basedOn w:val="12"/>
    <w:link w:val="organictitlecontentspan0"/>
  </w:style>
  <w:style w:type="character" w:customStyle="1" w:styleId="organictitlecontentspan0">
    <w:name w:val="organictitlecontentspan"/>
    <w:basedOn w:val="a0"/>
    <w:link w:val="organictitlecontentspan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Строгий1"/>
    <w:basedOn w:val="12"/>
    <w:link w:val="a8"/>
    <w:rPr>
      <w:b/>
    </w:rPr>
  </w:style>
  <w:style w:type="character" w:styleId="a8">
    <w:name w:val="Strong"/>
    <w:basedOn w:val="a0"/>
    <w:link w:val="16"/>
    <w:rPr>
      <w:b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Неразрешенное упоминание1"/>
    <w:basedOn w:val="12"/>
    <w:link w:val="18"/>
    <w:rPr>
      <w:color w:val="605E5C"/>
      <w:shd w:val="clear" w:color="auto" w:fill="E1DFDD"/>
    </w:rPr>
  </w:style>
  <w:style w:type="character" w:customStyle="1" w:styleId="18">
    <w:name w:val="Неразрешенное упоминание1"/>
    <w:basedOn w:val="a0"/>
    <w:link w:val="17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12">
    <w:name w:val="Основной шрифт абзаца1"/>
    <w:link w:val="ab"/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konfeg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nauki.gov.ru/?amp&amp;" TargetMode="External"/><Relationship Id="rId11" Type="http://schemas.openxmlformats.org/officeDocument/2006/relationships/hyperlink" Target="https://www.antiplagia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fegu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2024-03-05T06:30:00Z</dcterms:created>
  <dcterms:modified xsi:type="dcterms:W3CDTF">2024-03-05T06:33:00Z</dcterms:modified>
</cp:coreProperties>
</file>