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3B" w:rsidRDefault="00A0215C" w:rsidP="00441A99">
      <w:pPr>
        <w:suppressAutoHyphens/>
        <w:jc w:val="center"/>
        <w:rPr>
          <w:b/>
          <w:szCs w:val="28"/>
        </w:rPr>
      </w:pPr>
      <w:r>
        <w:rPr>
          <w:b/>
        </w:rPr>
        <w:t xml:space="preserve">Протокол заседания жюри Всероссийского </w:t>
      </w:r>
      <w:r w:rsidR="00314045" w:rsidRPr="00314045">
        <w:rPr>
          <w:b/>
        </w:rPr>
        <w:t>конкурс</w:t>
      </w:r>
      <w:r w:rsidR="00314045">
        <w:rPr>
          <w:b/>
        </w:rPr>
        <w:t>а</w:t>
      </w:r>
      <w:r w:rsidR="00314045" w:rsidRPr="00314045">
        <w:rPr>
          <w:b/>
        </w:rPr>
        <w:t xml:space="preserve"> студенческих научных работ «Педагогика: традиции и инновации»</w:t>
      </w:r>
      <w:r w:rsidR="0004313B">
        <w:rPr>
          <w:b/>
        </w:rPr>
        <w:t xml:space="preserve">, </w:t>
      </w:r>
      <w:r w:rsidR="0004313B">
        <w:rPr>
          <w:b/>
          <w:szCs w:val="28"/>
        </w:rPr>
        <w:t>посвященного</w:t>
      </w:r>
      <w:r w:rsidR="0004313B" w:rsidRPr="00AB4106">
        <w:rPr>
          <w:b/>
          <w:szCs w:val="28"/>
        </w:rPr>
        <w:t xml:space="preserve"> </w:t>
      </w:r>
      <w:r w:rsidR="0004313B">
        <w:rPr>
          <w:b/>
          <w:szCs w:val="28"/>
        </w:rPr>
        <w:t>150-летию со дня основания</w:t>
      </w:r>
    </w:p>
    <w:p w:rsidR="00A0215C" w:rsidRDefault="0004313B" w:rsidP="00441A99">
      <w:pPr>
        <w:suppressAutoHyphens/>
        <w:jc w:val="center"/>
        <w:rPr>
          <w:b/>
        </w:rPr>
      </w:pPr>
      <w:r w:rsidRPr="00AB4106">
        <w:rPr>
          <w:b/>
          <w:szCs w:val="28"/>
        </w:rPr>
        <w:t>ЕГУ им. И.А. Бунина</w:t>
      </w:r>
    </w:p>
    <w:p w:rsidR="00A0215C" w:rsidRPr="00BE6B7A" w:rsidRDefault="00A0215C" w:rsidP="00441A99">
      <w:pPr>
        <w:suppressAutoHyphens/>
        <w:jc w:val="center"/>
        <w:rPr>
          <w:b/>
        </w:rPr>
      </w:pPr>
      <w:r w:rsidRPr="00BE6B7A">
        <w:rPr>
          <w:b/>
        </w:rPr>
        <w:t xml:space="preserve">от </w:t>
      </w:r>
      <w:r w:rsidR="0004313B">
        <w:rPr>
          <w:b/>
        </w:rPr>
        <w:t>28</w:t>
      </w:r>
      <w:r w:rsidRPr="00BE6B7A">
        <w:rPr>
          <w:b/>
        </w:rPr>
        <w:t>.0</w:t>
      </w:r>
      <w:r w:rsidR="00F44584" w:rsidRPr="00BE6B7A">
        <w:rPr>
          <w:b/>
        </w:rPr>
        <w:t>3</w:t>
      </w:r>
      <w:r w:rsidRPr="00BE6B7A">
        <w:rPr>
          <w:b/>
        </w:rPr>
        <w:t>.20</w:t>
      </w:r>
      <w:r w:rsidR="00314045" w:rsidRPr="00BE6B7A">
        <w:rPr>
          <w:b/>
        </w:rPr>
        <w:t>2</w:t>
      </w:r>
      <w:r w:rsidR="0004313B">
        <w:rPr>
          <w:b/>
        </w:rPr>
        <w:t>4</w:t>
      </w:r>
      <w:r w:rsidRPr="00BE6B7A">
        <w:rPr>
          <w:b/>
        </w:rPr>
        <w:t xml:space="preserve"> г.</w:t>
      </w:r>
    </w:p>
    <w:p w:rsidR="00A0215C" w:rsidRPr="006C7F6C" w:rsidRDefault="00A0215C" w:rsidP="00441A99">
      <w:pPr>
        <w:suppressAutoHyphens/>
        <w:jc w:val="both"/>
      </w:pPr>
      <w:r>
        <w:rPr>
          <w:b/>
        </w:rPr>
        <w:t xml:space="preserve">Повестка дня: </w:t>
      </w:r>
      <w:r>
        <w:t xml:space="preserve">Подведение итогов Всероссийского </w:t>
      </w:r>
      <w:r w:rsidR="00314045" w:rsidRPr="00314045">
        <w:t>конкурс</w:t>
      </w:r>
      <w:r w:rsidR="00314045">
        <w:t>а</w:t>
      </w:r>
      <w:r w:rsidR="00314045" w:rsidRPr="00314045">
        <w:t xml:space="preserve"> студенческих научных работ «Педагогика: традиции и инновации»</w:t>
      </w:r>
    </w:p>
    <w:p w:rsidR="00A0215C" w:rsidRDefault="00A0215C" w:rsidP="00441A99">
      <w:pPr>
        <w:suppressAutoHyphens/>
      </w:pPr>
      <w:r w:rsidRPr="006C7F6C">
        <w:rPr>
          <w:b/>
        </w:rPr>
        <w:t>Присутствовало</w:t>
      </w:r>
      <w:r>
        <w:t xml:space="preserve">: </w:t>
      </w:r>
      <w:r w:rsidR="00F25819">
        <w:t>1</w:t>
      </w:r>
      <w:r w:rsidR="00132759">
        <w:t>1</w:t>
      </w:r>
      <w:r>
        <w:t xml:space="preserve"> чел.</w:t>
      </w:r>
    </w:p>
    <w:p w:rsidR="00A0215C" w:rsidRDefault="00A0215C" w:rsidP="00441A99">
      <w:pPr>
        <w:suppressAutoHyphens/>
      </w:pPr>
      <w:r w:rsidRPr="006C7F6C">
        <w:rPr>
          <w:b/>
        </w:rPr>
        <w:t>Постановили:</w:t>
      </w:r>
      <w:r>
        <w:t xml:space="preserve"> Утвердить результаты конкурса:</w:t>
      </w:r>
    </w:p>
    <w:p w:rsidR="00A0215C" w:rsidRDefault="00A0215C" w:rsidP="00441A99">
      <w:pPr>
        <w:suppressAutoHyphens/>
      </w:pPr>
    </w:p>
    <w:p w:rsidR="00132759" w:rsidRPr="00132759" w:rsidRDefault="00132759" w:rsidP="00441A99">
      <w:pPr>
        <w:suppressAutoHyphens/>
        <w:rPr>
          <w:b/>
          <w:u w:val="single"/>
        </w:rPr>
      </w:pPr>
      <w:r w:rsidRPr="00132759">
        <w:rPr>
          <w:b/>
          <w:u w:val="single"/>
        </w:rPr>
        <w:t xml:space="preserve">Уровень </w:t>
      </w:r>
      <w:proofErr w:type="gramStart"/>
      <w:r w:rsidRPr="00132759">
        <w:rPr>
          <w:b/>
          <w:u w:val="single"/>
        </w:rPr>
        <w:t>ВО</w:t>
      </w:r>
      <w:proofErr w:type="gramEnd"/>
      <w:r w:rsidRPr="00132759">
        <w:rPr>
          <w:b/>
          <w:u w:val="single"/>
        </w:rPr>
        <w:t>:</w:t>
      </w:r>
    </w:p>
    <w:p w:rsidR="00A0215C" w:rsidRPr="0004313B" w:rsidRDefault="00A0215C" w:rsidP="00441A99">
      <w:pPr>
        <w:suppressAutoHyphens/>
        <w:rPr>
          <w:b/>
          <w:i/>
        </w:rPr>
      </w:pPr>
      <w:r w:rsidRPr="005E0643">
        <w:rPr>
          <w:b/>
        </w:rPr>
        <w:t>Номинация «</w:t>
      </w:r>
      <w:r w:rsidR="0004313B" w:rsidRPr="0004313B">
        <w:rPr>
          <w:b/>
          <w:i/>
        </w:rPr>
        <w:t>Воспитательное пространство современного образовательного учреждения</w:t>
      </w:r>
      <w:r w:rsidRPr="0004313B">
        <w:rPr>
          <w:b/>
          <w:i/>
        </w:rPr>
        <w:t>»</w:t>
      </w:r>
    </w:p>
    <w:p w:rsidR="005C732A" w:rsidRDefault="00A0215C" w:rsidP="00441A99">
      <w:pPr>
        <w:suppressAutoHyphens/>
        <w:ind w:firstLine="709"/>
        <w:jc w:val="both"/>
        <w:rPr>
          <w:szCs w:val="28"/>
        </w:rPr>
      </w:pPr>
      <w:r w:rsidRPr="005C732A">
        <w:rPr>
          <w:b/>
          <w:bCs/>
          <w:szCs w:val="28"/>
        </w:rPr>
        <w:t>1 место –</w:t>
      </w:r>
      <w:r w:rsidR="00314045" w:rsidRPr="005C732A">
        <w:rPr>
          <w:b/>
          <w:bCs/>
          <w:szCs w:val="28"/>
        </w:rPr>
        <w:t xml:space="preserve"> </w:t>
      </w:r>
      <w:r w:rsidR="00441A99">
        <w:rPr>
          <w:szCs w:val="28"/>
        </w:rPr>
        <w:t>Маркелов</w:t>
      </w:r>
      <w:r w:rsidR="00132759" w:rsidRPr="00132759">
        <w:rPr>
          <w:szCs w:val="28"/>
        </w:rPr>
        <w:t xml:space="preserve">а </w:t>
      </w:r>
      <w:r w:rsidR="00441A99">
        <w:rPr>
          <w:szCs w:val="28"/>
        </w:rPr>
        <w:t>Галина</w:t>
      </w:r>
      <w:r w:rsidR="00132759" w:rsidRPr="00132759">
        <w:rPr>
          <w:szCs w:val="28"/>
        </w:rPr>
        <w:t xml:space="preserve"> </w:t>
      </w:r>
      <w:r w:rsidR="00441A99">
        <w:rPr>
          <w:szCs w:val="28"/>
        </w:rPr>
        <w:t>Михайло</w:t>
      </w:r>
      <w:r w:rsidR="00132759" w:rsidRPr="00132759">
        <w:rPr>
          <w:szCs w:val="28"/>
        </w:rPr>
        <w:t xml:space="preserve">вна </w:t>
      </w:r>
      <w:r w:rsidR="00314045">
        <w:rPr>
          <w:szCs w:val="28"/>
        </w:rPr>
        <w:t>«</w:t>
      </w:r>
      <w:r w:rsidR="00441A99" w:rsidRPr="00441A99">
        <w:rPr>
          <w:bCs/>
        </w:rPr>
        <w:t>Патриотическое воспитание младших школьников в аспекте формирования гражданской идентичности</w:t>
      </w:r>
      <w:r w:rsidR="00314045">
        <w:rPr>
          <w:szCs w:val="28"/>
        </w:rPr>
        <w:t>»,</w:t>
      </w:r>
      <w:r w:rsidR="00314045" w:rsidRPr="00314045">
        <w:rPr>
          <w:szCs w:val="28"/>
        </w:rPr>
        <w:t xml:space="preserve"> </w:t>
      </w:r>
      <w:r w:rsidR="00132759" w:rsidRPr="00BA100B">
        <w:rPr>
          <w:szCs w:val="28"/>
        </w:rPr>
        <w:t>Е</w:t>
      </w:r>
      <w:r w:rsidR="00132759">
        <w:rPr>
          <w:szCs w:val="28"/>
        </w:rPr>
        <w:t>лецкий государственный университет</w:t>
      </w:r>
      <w:r w:rsidR="00132759" w:rsidRPr="00BA100B">
        <w:rPr>
          <w:szCs w:val="28"/>
        </w:rPr>
        <w:t xml:space="preserve"> им. И.А. Бунина</w:t>
      </w:r>
      <w:r w:rsidR="007E1921" w:rsidRPr="00132759">
        <w:rPr>
          <w:szCs w:val="28"/>
        </w:rPr>
        <w:t>;</w:t>
      </w:r>
      <w:r w:rsidR="007E1921" w:rsidRPr="00C37442">
        <w:rPr>
          <w:color w:val="FF0000"/>
          <w:szCs w:val="28"/>
        </w:rPr>
        <w:t xml:space="preserve"> </w:t>
      </w:r>
    </w:p>
    <w:p w:rsidR="00A0215C" w:rsidRPr="00A055B4" w:rsidRDefault="00A0215C" w:rsidP="00441A99">
      <w:pPr>
        <w:suppressAutoHyphens/>
        <w:autoSpaceDE w:val="0"/>
        <w:autoSpaceDN w:val="0"/>
        <w:adjustRightInd w:val="0"/>
        <w:ind w:firstLine="709"/>
        <w:rPr>
          <w:bCs/>
          <w:szCs w:val="28"/>
        </w:rPr>
      </w:pPr>
      <w:r w:rsidRPr="005C732A">
        <w:rPr>
          <w:b/>
          <w:bCs/>
          <w:szCs w:val="28"/>
        </w:rPr>
        <w:t>2 место –</w:t>
      </w:r>
      <w:r>
        <w:rPr>
          <w:bCs/>
          <w:szCs w:val="28"/>
        </w:rPr>
        <w:t xml:space="preserve"> </w:t>
      </w:r>
      <w:bookmarkStart w:id="0" w:name="_GoBack"/>
      <w:bookmarkEnd w:id="0"/>
      <w:r w:rsidR="00441A99" w:rsidRPr="00441A99">
        <w:t>Карасева Ксения Игоревна</w:t>
      </w:r>
      <w:r w:rsidR="00132759" w:rsidRPr="00441A99">
        <w:rPr>
          <w:bCs/>
        </w:rPr>
        <w:t xml:space="preserve"> </w:t>
      </w:r>
      <w:r w:rsidRPr="00441A99">
        <w:rPr>
          <w:bCs/>
        </w:rPr>
        <w:t>«</w:t>
      </w:r>
      <w:r w:rsidR="00441A99" w:rsidRPr="00441A99">
        <w:rPr>
          <w:bCs/>
        </w:rPr>
        <w:t xml:space="preserve">Воспитание младших школьников с позиций </w:t>
      </w:r>
      <w:proofErr w:type="spellStart"/>
      <w:r w:rsidR="00441A99" w:rsidRPr="00441A99">
        <w:rPr>
          <w:bCs/>
        </w:rPr>
        <w:t>гендерного</w:t>
      </w:r>
      <w:proofErr w:type="spellEnd"/>
      <w:r w:rsidR="00441A99" w:rsidRPr="00441A99">
        <w:rPr>
          <w:bCs/>
        </w:rPr>
        <w:t xml:space="preserve"> подхода</w:t>
      </w:r>
      <w:r w:rsidRPr="00441A99">
        <w:rPr>
          <w:bCs/>
        </w:rPr>
        <w:t>»</w:t>
      </w:r>
      <w:r w:rsidRPr="00A055B4">
        <w:rPr>
          <w:bCs/>
          <w:szCs w:val="28"/>
        </w:rPr>
        <w:t xml:space="preserve">, </w:t>
      </w:r>
      <w:r w:rsidR="00AE2725" w:rsidRPr="00BA100B">
        <w:rPr>
          <w:szCs w:val="28"/>
        </w:rPr>
        <w:t>Е</w:t>
      </w:r>
      <w:r w:rsidR="00AE2725">
        <w:rPr>
          <w:szCs w:val="28"/>
        </w:rPr>
        <w:t>лецкий государственный университет</w:t>
      </w:r>
      <w:r w:rsidR="00AE2725" w:rsidRPr="00BA100B">
        <w:rPr>
          <w:szCs w:val="28"/>
        </w:rPr>
        <w:t xml:space="preserve"> им. И.А. Бунина</w:t>
      </w:r>
      <w:r>
        <w:rPr>
          <w:bCs/>
          <w:szCs w:val="28"/>
        </w:rPr>
        <w:t>.</w:t>
      </w:r>
    </w:p>
    <w:p w:rsidR="00A0215C" w:rsidRPr="00441A99" w:rsidRDefault="00A0215C" w:rsidP="00441A99">
      <w:pPr>
        <w:suppressAutoHyphens/>
        <w:ind w:firstLine="709"/>
        <w:jc w:val="both"/>
        <w:rPr>
          <w:b/>
        </w:rPr>
      </w:pPr>
      <w:r w:rsidRPr="005C732A">
        <w:rPr>
          <w:b/>
          <w:bCs/>
          <w:szCs w:val="28"/>
        </w:rPr>
        <w:t>3 место –</w:t>
      </w:r>
      <w:r>
        <w:rPr>
          <w:bCs/>
          <w:szCs w:val="28"/>
        </w:rPr>
        <w:t xml:space="preserve"> </w:t>
      </w:r>
      <w:proofErr w:type="spellStart"/>
      <w:r w:rsidR="00441A99" w:rsidRPr="00441A99">
        <w:t>Садовникова</w:t>
      </w:r>
      <w:proofErr w:type="spellEnd"/>
      <w:r w:rsidR="00441A99" w:rsidRPr="00441A99">
        <w:t xml:space="preserve"> Татьяна Олеговна</w:t>
      </w:r>
      <w:r w:rsidR="00132759" w:rsidRPr="00441A99">
        <w:t xml:space="preserve"> </w:t>
      </w:r>
      <w:r w:rsidR="00314045" w:rsidRPr="00441A99">
        <w:t>«</w:t>
      </w:r>
      <w:r w:rsidR="00441A99" w:rsidRPr="00441A99">
        <w:rPr>
          <w:color w:val="2E353D" w:themeColor="text1"/>
        </w:rPr>
        <w:t>Использование развивающего потенциала краеведения во внеурочной деятельности младших школьников</w:t>
      </w:r>
      <w:r w:rsidR="00314045" w:rsidRPr="00441A99">
        <w:rPr>
          <w:smallCaps/>
        </w:rPr>
        <w:t xml:space="preserve">», </w:t>
      </w:r>
      <w:r w:rsidR="00AE2725" w:rsidRPr="00441A99">
        <w:t>Елецкий государственный университет им. И.А. Бунина</w:t>
      </w:r>
      <w:r w:rsidRPr="00441A99">
        <w:t>.</w:t>
      </w:r>
    </w:p>
    <w:p w:rsidR="00A0215C" w:rsidRDefault="00A0215C" w:rsidP="00441A99">
      <w:pPr>
        <w:suppressAutoHyphens/>
      </w:pPr>
    </w:p>
    <w:p w:rsidR="00A0215C" w:rsidRDefault="00A0215C" w:rsidP="00441A99">
      <w:pPr>
        <w:suppressAutoHyphens/>
        <w:rPr>
          <w:b/>
        </w:rPr>
      </w:pPr>
      <w:r w:rsidRPr="005E0643">
        <w:rPr>
          <w:b/>
        </w:rPr>
        <w:t>Номинация «</w:t>
      </w:r>
      <w:r w:rsidR="00441A99" w:rsidRPr="00441A99">
        <w:rPr>
          <w:b/>
          <w:i/>
        </w:rPr>
        <w:t>Современные педагогические технологии обучения и воспитания</w:t>
      </w:r>
      <w:r w:rsidRPr="005E0643">
        <w:rPr>
          <w:b/>
        </w:rPr>
        <w:t>»</w:t>
      </w:r>
    </w:p>
    <w:p w:rsidR="00A0215C" w:rsidRPr="00515A28" w:rsidRDefault="00A0215C" w:rsidP="00441A99">
      <w:pPr>
        <w:suppressAutoHyphens/>
        <w:ind w:firstLine="709"/>
        <w:jc w:val="both"/>
        <w:rPr>
          <w:szCs w:val="28"/>
        </w:rPr>
      </w:pPr>
      <w:r w:rsidRPr="00645C72">
        <w:rPr>
          <w:b/>
          <w:bCs/>
          <w:szCs w:val="28"/>
        </w:rPr>
        <w:t>1 место –</w:t>
      </w:r>
      <w:r w:rsidR="003555E1" w:rsidRPr="00645C72">
        <w:rPr>
          <w:b/>
          <w:bCs/>
          <w:szCs w:val="28"/>
        </w:rPr>
        <w:t xml:space="preserve"> </w:t>
      </w:r>
      <w:r w:rsidR="00D245FC" w:rsidRPr="00515A28">
        <w:t>Федотова Олеся Андреевна</w:t>
      </w:r>
      <w:r w:rsidR="00132759" w:rsidRPr="00515A28">
        <w:t xml:space="preserve"> </w:t>
      </w:r>
      <w:r w:rsidR="007534AB" w:rsidRPr="00515A28">
        <w:t>«</w:t>
      </w:r>
      <w:r w:rsidR="00D245FC" w:rsidRPr="00515A28">
        <w:t xml:space="preserve">Современные образовательные технологии в контексте гуманистических взглядов и педагогической деятельности </w:t>
      </w:r>
      <w:proofErr w:type="spellStart"/>
      <w:r w:rsidR="00D245FC" w:rsidRPr="00515A28">
        <w:t>Януша</w:t>
      </w:r>
      <w:proofErr w:type="spellEnd"/>
      <w:r w:rsidR="00D245FC" w:rsidRPr="00515A28">
        <w:t xml:space="preserve"> Корчака</w:t>
      </w:r>
      <w:r w:rsidR="007534AB" w:rsidRPr="00515A28">
        <w:t>»</w:t>
      </w:r>
      <w:r w:rsidR="0001520A" w:rsidRPr="00515A28">
        <w:rPr>
          <w:szCs w:val="28"/>
        </w:rPr>
        <w:t xml:space="preserve">, </w:t>
      </w:r>
      <w:r w:rsidR="00D245FC" w:rsidRPr="00515A28">
        <w:rPr>
          <w:u w:color="000000"/>
        </w:rPr>
        <w:t>Ленинградский государственный университет имени А.С. Пушкина</w:t>
      </w:r>
      <w:r w:rsidR="003555E1" w:rsidRPr="00515A28">
        <w:rPr>
          <w:szCs w:val="28"/>
        </w:rPr>
        <w:t>.</w:t>
      </w:r>
    </w:p>
    <w:p w:rsidR="00CD6269" w:rsidRPr="00515A28" w:rsidRDefault="003555E1" w:rsidP="00441A99">
      <w:pPr>
        <w:suppressAutoHyphens/>
        <w:ind w:firstLine="709"/>
        <w:jc w:val="both"/>
      </w:pPr>
      <w:r w:rsidRPr="00515A28">
        <w:rPr>
          <w:b/>
          <w:bCs/>
          <w:szCs w:val="28"/>
        </w:rPr>
        <w:t>2 место –</w:t>
      </w:r>
      <w:r w:rsidRPr="00515A28">
        <w:t xml:space="preserve"> </w:t>
      </w:r>
      <w:proofErr w:type="spellStart"/>
      <w:r w:rsidR="00CD6269" w:rsidRPr="00515A28">
        <w:t>Черногузова</w:t>
      </w:r>
      <w:proofErr w:type="spellEnd"/>
      <w:r w:rsidR="00CD6269" w:rsidRPr="00515A28">
        <w:t xml:space="preserve"> Анна Евгеньевна «Речевое развитие детей 5-7 лет посредством мультфильмов», </w:t>
      </w:r>
      <w:r w:rsidR="00CD6269" w:rsidRPr="00515A28">
        <w:rPr>
          <w:rFonts w:hint="eastAsia"/>
        </w:rPr>
        <w:t>Липецкий</w:t>
      </w:r>
      <w:r w:rsidR="00CD6269" w:rsidRPr="00515A28">
        <w:t xml:space="preserve"> </w:t>
      </w:r>
      <w:r w:rsidR="00CD6269" w:rsidRPr="00515A28">
        <w:rPr>
          <w:rFonts w:hint="eastAsia"/>
        </w:rPr>
        <w:t>государственный</w:t>
      </w:r>
      <w:r w:rsidR="00CD6269" w:rsidRPr="00515A28">
        <w:t xml:space="preserve"> </w:t>
      </w:r>
      <w:r w:rsidR="00CD6269" w:rsidRPr="00515A28">
        <w:rPr>
          <w:rFonts w:hint="eastAsia"/>
        </w:rPr>
        <w:t>педагогический</w:t>
      </w:r>
      <w:r w:rsidR="00CD6269" w:rsidRPr="00515A28">
        <w:t xml:space="preserve"> </w:t>
      </w:r>
      <w:r w:rsidR="00CD6269" w:rsidRPr="00515A28">
        <w:rPr>
          <w:rFonts w:hint="eastAsia"/>
        </w:rPr>
        <w:t>университет</w:t>
      </w:r>
      <w:r w:rsidR="00CD6269" w:rsidRPr="00515A28">
        <w:t xml:space="preserve"> </w:t>
      </w:r>
      <w:r w:rsidR="00CD6269" w:rsidRPr="00515A28">
        <w:rPr>
          <w:rFonts w:hint="eastAsia"/>
        </w:rPr>
        <w:t>имени</w:t>
      </w:r>
      <w:r w:rsidR="00CD6269" w:rsidRPr="00515A28">
        <w:t xml:space="preserve"> </w:t>
      </w:r>
      <w:r w:rsidR="00CD6269" w:rsidRPr="00515A28">
        <w:rPr>
          <w:rFonts w:hint="eastAsia"/>
        </w:rPr>
        <w:t>П</w:t>
      </w:r>
      <w:r w:rsidR="00CD6269" w:rsidRPr="00515A28">
        <w:t>.</w:t>
      </w:r>
      <w:r w:rsidR="00CD6269" w:rsidRPr="00515A28">
        <w:rPr>
          <w:rFonts w:hint="eastAsia"/>
        </w:rPr>
        <w:t>П</w:t>
      </w:r>
      <w:r w:rsidR="00CD6269" w:rsidRPr="00515A28">
        <w:t>. </w:t>
      </w:r>
      <w:r w:rsidR="00CD6269" w:rsidRPr="00515A28">
        <w:rPr>
          <w:rFonts w:hint="eastAsia"/>
        </w:rPr>
        <w:t>Семенова</w:t>
      </w:r>
      <w:r w:rsidR="00CD6269" w:rsidRPr="00515A28">
        <w:t>-</w:t>
      </w:r>
      <w:r w:rsidR="00CD6269" w:rsidRPr="00515A28">
        <w:rPr>
          <w:rFonts w:hint="eastAsia"/>
        </w:rPr>
        <w:t>Тян</w:t>
      </w:r>
      <w:r w:rsidR="00CD6269" w:rsidRPr="00515A28">
        <w:t>-</w:t>
      </w:r>
      <w:r w:rsidR="00CD6269" w:rsidRPr="00515A28">
        <w:rPr>
          <w:rFonts w:hint="eastAsia"/>
        </w:rPr>
        <w:t>Шанского</w:t>
      </w:r>
      <w:r w:rsidR="00CD6269" w:rsidRPr="00515A28">
        <w:t>.</w:t>
      </w:r>
    </w:p>
    <w:p w:rsidR="00A0215C" w:rsidRPr="00515A28" w:rsidRDefault="00A0215C" w:rsidP="00441A99">
      <w:pPr>
        <w:suppressAutoHyphens/>
        <w:ind w:firstLine="709"/>
        <w:jc w:val="both"/>
        <w:rPr>
          <w:bCs/>
        </w:rPr>
      </w:pPr>
      <w:r w:rsidRPr="00515A28">
        <w:rPr>
          <w:b/>
          <w:bCs/>
          <w:szCs w:val="28"/>
        </w:rPr>
        <w:t>3 место –</w:t>
      </w:r>
      <w:r w:rsidR="003555E1" w:rsidRPr="00515A28">
        <w:t xml:space="preserve"> </w:t>
      </w:r>
      <w:r w:rsidR="00D86077" w:rsidRPr="00515A28">
        <w:t>Воеводина Анастасия Павловна</w:t>
      </w:r>
      <w:r w:rsidR="00CD6269" w:rsidRPr="00515A28">
        <w:t xml:space="preserve"> «</w:t>
      </w:r>
      <w:r w:rsidR="00D86077" w:rsidRPr="00515A28">
        <w:t>Возможности применения нейронных сетей на уроках изобразительного искусства</w:t>
      </w:r>
      <w:r w:rsidR="00CD6269" w:rsidRPr="00515A28">
        <w:t xml:space="preserve">», </w:t>
      </w:r>
      <w:r w:rsidR="00D86077" w:rsidRPr="00515A28">
        <w:rPr>
          <w:u w:color="000000"/>
        </w:rPr>
        <w:t>Ленинградский государственный университет имени А.С. Пушкина</w:t>
      </w:r>
      <w:r w:rsidR="00CD6269" w:rsidRPr="00515A28">
        <w:t>.</w:t>
      </w:r>
    </w:p>
    <w:p w:rsidR="0087444E" w:rsidRDefault="0087444E" w:rsidP="00441A99">
      <w:pPr>
        <w:suppressAutoHyphens/>
        <w:rPr>
          <w:b/>
          <w:u w:val="single"/>
        </w:rPr>
      </w:pPr>
    </w:p>
    <w:p w:rsidR="00A0215C" w:rsidRPr="00BF49E5" w:rsidRDefault="00A0215C" w:rsidP="00441A99">
      <w:pPr>
        <w:suppressAutoHyphens/>
        <w:jc w:val="both"/>
        <w:rPr>
          <w:b/>
          <w:bCs/>
          <w:szCs w:val="28"/>
        </w:rPr>
      </w:pPr>
      <w:r w:rsidRPr="00BF49E5">
        <w:rPr>
          <w:b/>
          <w:bCs/>
          <w:szCs w:val="28"/>
        </w:rPr>
        <w:t>Номинация «</w:t>
      </w:r>
      <w:r w:rsidR="00314045" w:rsidRPr="00BF49E5">
        <w:rPr>
          <w:b/>
          <w:i/>
          <w:szCs w:val="28"/>
        </w:rPr>
        <w:t>Языковое и литературное образование: традиции и инновации</w:t>
      </w:r>
      <w:r w:rsidRPr="00BF49E5">
        <w:rPr>
          <w:b/>
          <w:bCs/>
          <w:szCs w:val="28"/>
        </w:rPr>
        <w:t>»</w:t>
      </w:r>
    </w:p>
    <w:p w:rsidR="00A0215C" w:rsidRPr="00C637A8" w:rsidRDefault="00A0215C" w:rsidP="00441A99">
      <w:pPr>
        <w:suppressAutoHyphens/>
        <w:ind w:firstLine="709"/>
        <w:jc w:val="both"/>
        <w:rPr>
          <w:bCs/>
        </w:rPr>
      </w:pPr>
      <w:r w:rsidRPr="00C637A8">
        <w:rPr>
          <w:b/>
          <w:bCs/>
        </w:rPr>
        <w:t>1 место –</w:t>
      </w:r>
      <w:r w:rsidRPr="00C637A8">
        <w:t xml:space="preserve"> </w:t>
      </w:r>
      <w:r w:rsidR="00C637A8" w:rsidRPr="00C637A8">
        <w:rPr>
          <w:rFonts w:eastAsia="Arial"/>
        </w:rPr>
        <w:t>Титова Ирина Олеговна</w:t>
      </w:r>
      <w:r w:rsidR="000831ED" w:rsidRPr="00C637A8">
        <w:t xml:space="preserve"> </w:t>
      </w:r>
      <w:r w:rsidR="000B22FC" w:rsidRPr="00C637A8">
        <w:t>«</w:t>
      </w:r>
      <w:r w:rsidR="00C637A8" w:rsidRPr="00C637A8">
        <w:t>Обучение текстовой деятельности на уроках русского языка в начальной школе: система упражнений</w:t>
      </w:r>
      <w:r w:rsidRPr="00C637A8">
        <w:t xml:space="preserve">», </w:t>
      </w:r>
      <w:r w:rsidR="00C637A8" w:rsidRPr="00C637A8">
        <w:t>Рязанский государственный университет имени С.А. Есенина</w:t>
      </w:r>
      <w:r w:rsidRPr="00C637A8">
        <w:t>.</w:t>
      </w:r>
    </w:p>
    <w:p w:rsidR="00A0215C" w:rsidRPr="00C637A8" w:rsidRDefault="00A0215C" w:rsidP="00441A99">
      <w:pPr>
        <w:suppressAutoHyphens/>
        <w:ind w:firstLine="709"/>
        <w:jc w:val="both"/>
      </w:pPr>
      <w:r w:rsidRPr="005C732A">
        <w:rPr>
          <w:b/>
          <w:bCs/>
          <w:szCs w:val="28"/>
        </w:rPr>
        <w:t xml:space="preserve">2 место – </w:t>
      </w:r>
      <w:r w:rsidR="00C637A8" w:rsidRPr="00C637A8">
        <w:t>Мохова Лада Алексеевна</w:t>
      </w:r>
      <w:r w:rsidR="00202BE1" w:rsidRPr="00C637A8">
        <w:t xml:space="preserve"> </w:t>
      </w:r>
      <w:r w:rsidR="000B22FC" w:rsidRPr="00C637A8">
        <w:t>«</w:t>
      </w:r>
      <w:proofErr w:type="gramStart"/>
      <w:r w:rsidR="00C637A8" w:rsidRPr="00C637A8">
        <w:t>Методические подходы</w:t>
      </w:r>
      <w:proofErr w:type="gramEnd"/>
      <w:r w:rsidR="000F6765">
        <w:t xml:space="preserve"> к работе с иллюстрацией на </w:t>
      </w:r>
      <w:r w:rsidR="00C637A8" w:rsidRPr="00C637A8">
        <w:t>уроках литературы</w:t>
      </w:r>
      <w:r w:rsidRPr="00C637A8">
        <w:t xml:space="preserve">», </w:t>
      </w:r>
      <w:r w:rsidR="00C637A8" w:rsidRPr="00C637A8">
        <w:t>Пензенский государственный университет</w:t>
      </w:r>
      <w:r w:rsidR="0085234E" w:rsidRPr="00C637A8">
        <w:t>.</w:t>
      </w:r>
    </w:p>
    <w:p w:rsidR="00A0215C" w:rsidRPr="000F6765" w:rsidRDefault="00A0215C" w:rsidP="00441A99">
      <w:pPr>
        <w:suppressAutoHyphens/>
        <w:ind w:firstLine="709"/>
        <w:jc w:val="both"/>
        <w:rPr>
          <w:b/>
          <w:bCs/>
        </w:rPr>
      </w:pPr>
      <w:r w:rsidRPr="000F6765">
        <w:rPr>
          <w:b/>
          <w:bCs/>
        </w:rPr>
        <w:t>3 место –</w:t>
      </w:r>
      <w:r w:rsidRPr="000F6765">
        <w:rPr>
          <w:bCs/>
        </w:rPr>
        <w:t xml:space="preserve"> </w:t>
      </w:r>
      <w:r w:rsidR="000F6765" w:rsidRPr="000F6765">
        <w:rPr>
          <w:bCs/>
        </w:rPr>
        <w:t>Тишкина Ирина Ивановна</w:t>
      </w:r>
      <w:r w:rsidR="00202BE1" w:rsidRPr="000F6765">
        <w:t xml:space="preserve"> </w:t>
      </w:r>
      <w:r w:rsidR="000B22FC" w:rsidRPr="000F6765">
        <w:t>«</w:t>
      </w:r>
      <w:r w:rsidR="000F6765" w:rsidRPr="000F6765">
        <w:rPr>
          <w:bCs/>
        </w:rPr>
        <w:t xml:space="preserve">Особенности преодоления </w:t>
      </w:r>
      <w:proofErr w:type="spellStart"/>
      <w:r w:rsidR="000F6765" w:rsidRPr="000F6765">
        <w:rPr>
          <w:bCs/>
        </w:rPr>
        <w:t>дисграфии</w:t>
      </w:r>
      <w:proofErr w:type="spellEnd"/>
      <w:r w:rsidR="000F6765" w:rsidRPr="000F6765">
        <w:rPr>
          <w:bCs/>
        </w:rPr>
        <w:t xml:space="preserve"> у детей младшего школьного возраста в процессе коррекционно-логопедической работы</w:t>
      </w:r>
      <w:r w:rsidR="00202BE1" w:rsidRPr="000F6765">
        <w:t>»</w:t>
      </w:r>
      <w:r w:rsidRPr="000F6765">
        <w:t xml:space="preserve">, </w:t>
      </w:r>
      <w:r w:rsidR="00202BE1" w:rsidRPr="000F6765">
        <w:t>Елецкий государственный университет им. И.А. Бунина</w:t>
      </w:r>
      <w:r w:rsidRPr="000F6765">
        <w:t>.</w:t>
      </w:r>
    </w:p>
    <w:p w:rsidR="00A0215C" w:rsidRPr="005E0643" w:rsidRDefault="00A0215C" w:rsidP="00441A99">
      <w:pPr>
        <w:suppressAutoHyphens/>
        <w:ind w:firstLine="709"/>
        <w:jc w:val="both"/>
        <w:rPr>
          <w:bCs/>
          <w:szCs w:val="28"/>
        </w:rPr>
      </w:pPr>
    </w:p>
    <w:p w:rsidR="00A0215C" w:rsidRPr="005E0643" w:rsidRDefault="00A0215C" w:rsidP="00441A99">
      <w:pPr>
        <w:suppressAutoHyphens/>
        <w:jc w:val="both"/>
        <w:rPr>
          <w:b/>
          <w:bCs/>
          <w:i/>
          <w:szCs w:val="28"/>
        </w:rPr>
      </w:pPr>
      <w:r w:rsidRPr="005E0643">
        <w:rPr>
          <w:b/>
          <w:bCs/>
          <w:szCs w:val="28"/>
        </w:rPr>
        <w:t xml:space="preserve">Номинация </w:t>
      </w:r>
      <w:r w:rsidRPr="005E0643">
        <w:rPr>
          <w:b/>
          <w:bCs/>
          <w:i/>
          <w:szCs w:val="28"/>
        </w:rPr>
        <w:t>«</w:t>
      </w:r>
      <w:r w:rsidR="000F6765" w:rsidRPr="000F6765">
        <w:rPr>
          <w:b/>
          <w:i/>
        </w:rPr>
        <w:t>Развитие личности в условиях цифровой образовательной среды</w:t>
      </w:r>
      <w:r w:rsidRPr="005E0643">
        <w:rPr>
          <w:b/>
          <w:i/>
          <w:szCs w:val="28"/>
        </w:rPr>
        <w:t>»</w:t>
      </w:r>
    </w:p>
    <w:p w:rsidR="00A0215C" w:rsidRPr="000F6765" w:rsidRDefault="00A0215C" w:rsidP="00441A99">
      <w:pPr>
        <w:suppressAutoHyphens/>
        <w:ind w:firstLine="709"/>
        <w:jc w:val="both"/>
        <w:rPr>
          <w:b/>
        </w:rPr>
      </w:pPr>
      <w:r w:rsidRPr="000F6765">
        <w:rPr>
          <w:b/>
          <w:bCs/>
        </w:rPr>
        <w:t>1 место –</w:t>
      </w:r>
      <w:r w:rsidRPr="000F6765">
        <w:rPr>
          <w:bCs/>
        </w:rPr>
        <w:t xml:space="preserve"> </w:t>
      </w:r>
      <w:r w:rsidR="00202BE1" w:rsidRPr="000F6765">
        <w:t>не присуждено</w:t>
      </w:r>
      <w:r w:rsidR="00FA41CA" w:rsidRPr="000F6765">
        <w:rPr>
          <w:iCs/>
          <w:kern w:val="32"/>
        </w:rPr>
        <w:t>.</w:t>
      </w:r>
    </w:p>
    <w:p w:rsidR="00A0215C" w:rsidRPr="000F6765" w:rsidRDefault="00A0215C" w:rsidP="00441A99">
      <w:pPr>
        <w:suppressAutoHyphens/>
        <w:ind w:firstLine="709"/>
        <w:jc w:val="both"/>
        <w:rPr>
          <w:b/>
        </w:rPr>
      </w:pPr>
      <w:r w:rsidRPr="000F6765">
        <w:rPr>
          <w:b/>
          <w:bCs/>
        </w:rPr>
        <w:t>2 место –</w:t>
      </w:r>
      <w:r w:rsidRPr="000F6765">
        <w:rPr>
          <w:bCs/>
        </w:rPr>
        <w:t xml:space="preserve"> </w:t>
      </w:r>
      <w:r w:rsidR="000F6765" w:rsidRPr="000F6765">
        <w:t>Любушкина София Алексеевна</w:t>
      </w:r>
      <w:r w:rsidR="00202BE1" w:rsidRPr="000F6765">
        <w:t xml:space="preserve"> </w:t>
      </w:r>
      <w:r w:rsidR="00DB55D3" w:rsidRPr="000F6765">
        <w:t>«</w:t>
      </w:r>
      <w:r w:rsidR="000F6765" w:rsidRPr="000F6765">
        <w:t>Использование цифровых образовательных ресурсов в процессе обучения младших школьников</w:t>
      </w:r>
      <w:r w:rsidRPr="000F6765">
        <w:rPr>
          <w:b/>
          <w:iCs/>
          <w:kern w:val="32"/>
        </w:rPr>
        <w:t>»</w:t>
      </w:r>
      <w:r w:rsidRPr="000F6765">
        <w:rPr>
          <w:iCs/>
          <w:kern w:val="32"/>
        </w:rPr>
        <w:t xml:space="preserve">, </w:t>
      </w:r>
      <w:r w:rsidR="000F6765" w:rsidRPr="000F6765">
        <w:t>Елецкий государственный университет им. И.А. Бунина</w:t>
      </w:r>
      <w:r w:rsidRPr="000F6765">
        <w:rPr>
          <w:iCs/>
          <w:kern w:val="32"/>
        </w:rPr>
        <w:t>.</w:t>
      </w:r>
    </w:p>
    <w:p w:rsidR="00A0215C" w:rsidRPr="000F6765" w:rsidRDefault="00A0215C" w:rsidP="00441A99">
      <w:pPr>
        <w:suppressAutoHyphens/>
        <w:ind w:firstLine="709"/>
        <w:jc w:val="both"/>
      </w:pPr>
      <w:r w:rsidRPr="000F6765">
        <w:rPr>
          <w:b/>
          <w:bCs/>
        </w:rPr>
        <w:t>3 место –</w:t>
      </w:r>
      <w:r w:rsidRPr="000F6765">
        <w:rPr>
          <w:bCs/>
        </w:rPr>
        <w:t xml:space="preserve"> </w:t>
      </w:r>
      <w:proofErr w:type="spellStart"/>
      <w:r w:rsidR="000F6765" w:rsidRPr="001064F0">
        <w:t>Зобова</w:t>
      </w:r>
      <w:proofErr w:type="spellEnd"/>
      <w:r w:rsidR="000F6765" w:rsidRPr="001064F0">
        <w:t xml:space="preserve"> </w:t>
      </w:r>
      <w:r w:rsidR="000F6765" w:rsidRPr="000F6765">
        <w:t>Татьяна Юрьевна</w:t>
      </w:r>
      <w:r w:rsidR="00202BE1" w:rsidRPr="000F6765">
        <w:t xml:space="preserve"> </w:t>
      </w:r>
      <w:r w:rsidR="00DB55D3" w:rsidRPr="000F6765">
        <w:t>«</w:t>
      </w:r>
      <w:r w:rsidR="000F6765" w:rsidRPr="000F6765">
        <w:t>Исследование готовности студентов педагогического вуза к работе с одарёнными детьми</w:t>
      </w:r>
      <w:r w:rsidRPr="000F6765">
        <w:rPr>
          <w:b/>
        </w:rPr>
        <w:t xml:space="preserve">», </w:t>
      </w:r>
      <w:r w:rsidR="000F6765" w:rsidRPr="000F6765">
        <w:t>Московский педагогический государственный университет</w:t>
      </w:r>
      <w:r w:rsidRPr="000F6765">
        <w:t>.</w:t>
      </w:r>
    </w:p>
    <w:p w:rsidR="00A0215C" w:rsidRDefault="00A0215C" w:rsidP="00441A99">
      <w:pPr>
        <w:suppressAutoHyphens/>
        <w:ind w:firstLine="709"/>
        <w:jc w:val="both"/>
        <w:rPr>
          <w:szCs w:val="28"/>
        </w:rPr>
      </w:pPr>
    </w:p>
    <w:p w:rsidR="00A0215C" w:rsidRPr="005E0643" w:rsidRDefault="00A0215C" w:rsidP="00441A99">
      <w:pPr>
        <w:suppressAutoHyphens/>
        <w:rPr>
          <w:b/>
          <w:i/>
          <w:szCs w:val="28"/>
        </w:rPr>
      </w:pPr>
      <w:r w:rsidRPr="005E0643">
        <w:rPr>
          <w:b/>
          <w:bCs/>
          <w:szCs w:val="28"/>
        </w:rPr>
        <w:t xml:space="preserve">Номинация </w:t>
      </w:r>
      <w:r w:rsidRPr="005E0643">
        <w:rPr>
          <w:b/>
          <w:bCs/>
          <w:i/>
          <w:szCs w:val="28"/>
        </w:rPr>
        <w:t>«</w:t>
      </w:r>
      <w:r w:rsidR="001064F0" w:rsidRPr="001064F0">
        <w:rPr>
          <w:b/>
          <w:i/>
        </w:rPr>
        <w:t>Современные проблемы начального общего образования</w:t>
      </w:r>
      <w:r w:rsidRPr="005E0643">
        <w:rPr>
          <w:b/>
          <w:i/>
          <w:szCs w:val="28"/>
        </w:rPr>
        <w:t>»</w:t>
      </w:r>
    </w:p>
    <w:p w:rsidR="00A0215C" w:rsidRPr="00F86232" w:rsidRDefault="00A0215C" w:rsidP="00441A99">
      <w:pPr>
        <w:suppressAutoHyphens/>
        <w:ind w:firstLine="709"/>
        <w:jc w:val="both"/>
        <w:rPr>
          <w:bCs/>
        </w:rPr>
      </w:pPr>
      <w:r w:rsidRPr="005C732A">
        <w:rPr>
          <w:b/>
          <w:bCs/>
          <w:szCs w:val="28"/>
        </w:rPr>
        <w:t xml:space="preserve">1 место – </w:t>
      </w:r>
      <w:r w:rsidR="00F86232" w:rsidRPr="00F86232">
        <w:rPr>
          <w:rFonts w:eastAsia="Calibri"/>
          <w:lang w:eastAsia="en-US"/>
        </w:rPr>
        <w:t xml:space="preserve">Ходырева Зарина </w:t>
      </w:r>
      <w:proofErr w:type="spellStart"/>
      <w:r w:rsidR="00F86232" w:rsidRPr="00F86232">
        <w:rPr>
          <w:rFonts w:eastAsia="Calibri"/>
          <w:lang w:eastAsia="en-US"/>
        </w:rPr>
        <w:t>Зафаровна</w:t>
      </w:r>
      <w:proofErr w:type="spellEnd"/>
      <w:r w:rsidR="00A66849" w:rsidRPr="00F86232">
        <w:t xml:space="preserve"> </w:t>
      </w:r>
      <w:r w:rsidR="006E10D5" w:rsidRPr="00F86232">
        <w:t>«</w:t>
      </w:r>
      <w:r w:rsidR="00F86232" w:rsidRPr="00F86232">
        <w:t>Развитие рефлексивных умений младших школьников в учебном процессе</w:t>
      </w:r>
      <w:r w:rsidRPr="00F86232">
        <w:t xml:space="preserve">», </w:t>
      </w:r>
      <w:r w:rsidR="006E10D5" w:rsidRPr="00F86232">
        <w:t>Елецкий государственный университет им. И.А. Бунина</w:t>
      </w:r>
      <w:r w:rsidRPr="00F86232">
        <w:t>.</w:t>
      </w:r>
    </w:p>
    <w:p w:rsidR="00A66849" w:rsidRDefault="00A0215C" w:rsidP="00441A99">
      <w:pPr>
        <w:suppressAutoHyphens/>
        <w:ind w:firstLine="709"/>
        <w:jc w:val="both"/>
        <w:rPr>
          <w:b/>
          <w:szCs w:val="28"/>
        </w:rPr>
      </w:pPr>
      <w:r w:rsidRPr="005C732A">
        <w:rPr>
          <w:b/>
          <w:bCs/>
          <w:szCs w:val="28"/>
        </w:rPr>
        <w:lastRenderedPageBreak/>
        <w:t xml:space="preserve">2 место – </w:t>
      </w:r>
      <w:r w:rsidR="00F86232" w:rsidRPr="0035331C">
        <w:t>Томилова Анастасия Николаевна</w:t>
      </w:r>
      <w:r w:rsidR="00A66849" w:rsidRPr="00A66849">
        <w:t xml:space="preserve"> </w:t>
      </w:r>
      <w:r w:rsidR="006E10D5">
        <w:t>«</w:t>
      </w:r>
      <w:r w:rsidR="00F86232">
        <w:t>С</w:t>
      </w:r>
      <w:r w:rsidR="00F86232" w:rsidRPr="0035331C">
        <w:t xml:space="preserve">овременное начальное общее образование: организационные системы обучения, формы организации образовательного процесса, организационные формы деятельности </w:t>
      </w:r>
      <w:proofErr w:type="gramStart"/>
      <w:r w:rsidR="00F86232" w:rsidRPr="0035331C">
        <w:t>обучающихся</w:t>
      </w:r>
      <w:proofErr w:type="gramEnd"/>
      <w:r w:rsidRPr="00E22F4D">
        <w:rPr>
          <w:szCs w:val="28"/>
        </w:rPr>
        <w:t>»,</w:t>
      </w:r>
      <w:r w:rsidR="00FA41CA" w:rsidRPr="00FA41CA">
        <w:rPr>
          <w:szCs w:val="28"/>
        </w:rPr>
        <w:t xml:space="preserve"> </w:t>
      </w:r>
      <w:r w:rsidR="00A66849" w:rsidRPr="00BA100B">
        <w:rPr>
          <w:szCs w:val="28"/>
        </w:rPr>
        <w:t>Е</w:t>
      </w:r>
      <w:r w:rsidR="00A66849">
        <w:rPr>
          <w:szCs w:val="28"/>
        </w:rPr>
        <w:t>лецкий государственный университет</w:t>
      </w:r>
      <w:r w:rsidR="00A66849" w:rsidRPr="00BA100B">
        <w:rPr>
          <w:szCs w:val="28"/>
        </w:rPr>
        <w:t xml:space="preserve"> им. И.А. Бунина</w:t>
      </w:r>
      <w:r w:rsidR="006E10D5">
        <w:rPr>
          <w:szCs w:val="28"/>
        </w:rPr>
        <w:t>.</w:t>
      </w:r>
    </w:p>
    <w:p w:rsidR="00A0215C" w:rsidRPr="00971E00" w:rsidRDefault="00A0215C" w:rsidP="00441A99">
      <w:pPr>
        <w:suppressAutoHyphens/>
        <w:ind w:firstLine="709"/>
        <w:jc w:val="both"/>
        <w:rPr>
          <w:szCs w:val="28"/>
        </w:rPr>
      </w:pPr>
      <w:r w:rsidRPr="005C732A">
        <w:rPr>
          <w:b/>
          <w:bCs/>
          <w:szCs w:val="28"/>
        </w:rPr>
        <w:t>3 место –</w:t>
      </w:r>
      <w:r>
        <w:rPr>
          <w:bCs/>
          <w:szCs w:val="28"/>
        </w:rPr>
        <w:t xml:space="preserve"> </w:t>
      </w:r>
      <w:proofErr w:type="spellStart"/>
      <w:r w:rsidR="00971E00" w:rsidRPr="00971E00">
        <w:t>Молюкова</w:t>
      </w:r>
      <w:proofErr w:type="spellEnd"/>
      <w:r w:rsidR="00971E00" w:rsidRPr="00971E00">
        <w:t xml:space="preserve"> Екатерина </w:t>
      </w:r>
      <w:proofErr w:type="spellStart"/>
      <w:r w:rsidR="00971E00" w:rsidRPr="00971E00">
        <w:t>Евгениевна</w:t>
      </w:r>
      <w:proofErr w:type="spellEnd"/>
      <w:r w:rsidR="00A66849" w:rsidRPr="00971E00">
        <w:t xml:space="preserve"> </w:t>
      </w:r>
      <w:r w:rsidR="006E10D5" w:rsidRPr="00971E00">
        <w:t>«</w:t>
      </w:r>
      <w:r w:rsidR="00971E00" w:rsidRPr="00971E00">
        <w:t>Формирование у младших школьников читательских умений на уроках литературного чтения</w:t>
      </w:r>
      <w:r w:rsidR="00A66849" w:rsidRPr="00971E00">
        <w:rPr>
          <w:szCs w:val="28"/>
        </w:rPr>
        <w:t xml:space="preserve">», </w:t>
      </w:r>
      <w:r w:rsidR="00971E00" w:rsidRPr="00971E00">
        <w:rPr>
          <w:rFonts w:hint="eastAsia"/>
        </w:rPr>
        <w:t>Липецкий</w:t>
      </w:r>
      <w:r w:rsidR="00971E00" w:rsidRPr="00971E00">
        <w:t xml:space="preserve"> </w:t>
      </w:r>
      <w:r w:rsidR="00971E00" w:rsidRPr="00971E00">
        <w:rPr>
          <w:rFonts w:hint="eastAsia"/>
        </w:rPr>
        <w:t>государственный</w:t>
      </w:r>
      <w:r w:rsidR="00971E00" w:rsidRPr="00971E00">
        <w:t xml:space="preserve"> </w:t>
      </w:r>
      <w:r w:rsidR="00971E00" w:rsidRPr="00971E00">
        <w:rPr>
          <w:rFonts w:hint="eastAsia"/>
        </w:rPr>
        <w:t>педагогический</w:t>
      </w:r>
      <w:r w:rsidR="00971E00" w:rsidRPr="00971E00">
        <w:t xml:space="preserve"> </w:t>
      </w:r>
      <w:r w:rsidR="00971E00" w:rsidRPr="00971E00">
        <w:rPr>
          <w:rFonts w:hint="eastAsia"/>
        </w:rPr>
        <w:t>университет</w:t>
      </w:r>
      <w:r w:rsidR="00971E00" w:rsidRPr="00971E00">
        <w:t xml:space="preserve"> </w:t>
      </w:r>
      <w:r w:rsidR="00971E00" w:rsidRPr="00971E00">
        <w:rPr>
          <w:rFonts w:hint="eastAsia"/>
        </w:rPr>
        <w:t>имени</w:t>
      </w:r>
      <w:r w:rsidR="00971E00" w:rsidRPr="00971E00">
        <w:t xml:space="preserve"> </w:t>
      </w:r>
      <w:r w:rsidR="00971E00" w:rsidRPr="00971E00">
        <w:rPr>
          <w:rFonts w:hint="eastAsia"/>
        </w:rPr>
        <w:t>П</w:t>
      </w:r>
      <w:r w:rsidR="00971E00" w:rsidRPr="00971E00">
        <w:t>.</w:t>
      </w:r>
      <w:r w:rsidR="00971E00" w:rsidRPr="00971E00">
        <w:rPr>
          <w:rFonts w:hint="eastAsia"/>
        </w:rPr>
        <w:t>П</w:t>
      </w:r>
      <w:r w:rsidR="00971E00" w:rsidRPr="00971E00">
        <w:t>. </w:t>
      </w:r>
      <w:r w:rsidR="00971E00" w:rsidRPr="00971E00">
        <w:rPr>
          <w:rFonts w:hint="eastAsia"/>
        </w:rPr>
        <w:t>Семенова</w:t>
      </w:r>
      <w:r w:rsidR="00971E00" w:rsidRPr="00971E00">
        <w:t>-</w:t>
      </w:r>
      <w:r w:rsidR="00971E00" w:rsidRPr="00971E00">
        <w:rPr>
          <w:rFonts w:hint="eastAsia"/>
        </w:rPr>
        <w:t>Тян</w:t>
      </w:r>
      <w:r w:rsidR="00971E00" w:rsidRPr="00971E00">
        <w:t>-</w:t>
      </w:r>
      <w:r w:rsidR="00971E00" w:rsidRPr="00971E00">
        <w:rPr>
          <w:rFonts w:hint="eastAsia"/>
        </w:rPr>
        <w:t>Шанского</w:t>
      </w:r>
      <w:r w:rsidRPr="00971E00">
        <w:rPr>
          <w:szCs w:val="28"/>
        </w:rPr>
        <w:t>.</w:t>
      </w:r>
    </w:p>
    <w:p w:rsidR="008B7BDA" w:rsidRDefault="008B7BDA" w:rsidP="00441A99">
      <w:pPr>
        <w:suppressAutoHyphens/>
        <w:rPr>
          <w:b/>
        </w:rPr>
      </w:pPr>
    </w:p>
    <w:p w:rsidR="00A0215C" w:rsidRDefault="00132759" w:rsidP="00441A99">
      <w:pPr>
        <w:suppressAutoHyphens/>
        <w:rPr>
          <w:b/>
        </w:rPr>
      </w:pPr>
      <w:r>
        <w:rPr>
          <w:b/>
        </w:rPr>
        <w:t>Индивидуальные номинации:</w:t>
      </w:r>
    </w:p>
    <w:p w:rsidR="00132759" w:rsidRPr="00971E00" w:rsidRDefault="00971E00" w:rsidP="00441A99">
      <w:pPr>
        <w:suppressAutoHyphens/>
        <w:ind w:firstLine="709"/>
        <w:jc w:val="both"/>
        <w:rPr>
          <w:bCs/>
        </w:rPr>
      </w:pPr>
      <w:r w:rsidRPr="00971E00">
        <w:t>Попова Кристина Юрьевна</w:t>
      </w:r>
      <w:r w:rsidR="00132759" w:rsidRPr="00971E00">
        <w:t xml:space="preserve"> «</w:t>
      </w:r>
      <w:r w:rsidRPr="00971E00">
        <w:rPr>
          <w:shd w:val="clear" w:color="auto" w:fill="FFFFFF"/>
        </w:rPr>
        <w:t xml:space="preserve">Развитие связной речи старших </w:t>
      </w:r>
      <w:r w:rsidR="008D069A">
        <w:rPr>
          <w:shd w:val="clear" w:color="auto" w:fill="FFFFFF"/>
        </w:rPr>
        <w:t>дошкольников в </w:t>
      </w:r>
      <w:r w:rsidRPr="00971E00">
        <w:rPr>
          <w:shd w:val="clear" w:color="auto" w:fill="FFFFFF"/>
        </w:rPr>
        <w:t>театрализованной деятельности</w:t>
      </w:r>
      <w:r w:rsidR="00132759" w:rsidRPr="00971E00">
        <w:rPr>
          <w:color w:val="000000"/>
        </w:rPr>
        <w:t xml:space="preserve">», </w:t>
      </w:r>
      <w:r w:rsidRPr="00971E00">
        <w:rPr>
          <w:rFonts w:hint="eastAsia"/>
        </w:rPr>
        <w:t>Липецкий</w:t>
      </w:r>
      <w:r w:rsidRPr="00971E00">
        <w:t xml:space="preserve"> </w:t>
      </w:r>
      <w:r w:rsidRPr="00971E00">
        <w:rPr>
          <w:rFonts w:hint="eastAsia"/>
        </w:rPr>
        <w:t>государственный</w:t>
      </w:r>
      <w:r w:rsidRPr="00971E00">
        <w:t xml:space="preserve"> </w:t>
      </w:r>
      <w:r w:rsidRPr="00971E00">
        <w:rPr>
          <w:rFonts w:hint="eastAsia"/>
        </w:rPr>
        <w:t>педагогический</w:t>
      </w:r>
      <w:r w:rsidRPr="00971E00">
        <w:t xml:space="preserve"> </w:t>
      </w:r>
      <w:r w:rsidRPr="00971E00">
        <w:rPr>
          <w:rFonts w:hint="eastAsia"/>
        </w:rPr>
        <w:t>университет</w:t>
      </w:r>
      <w:r w:rsidRPr="00971E00">
        <w:t xml:space="preserve"> </w:t>
      </w:r>
      <w:r w:rsidRPr="00971E00">
        <w:rPr>
          <w:rFonts w:hint="eastAsia"/>
        </w:rPr>
        <w:t>имени</w:t>
      </w:r>
      <w:r w:rsidRPr="00971E00">
        <w:t xml:space="preserve"> </w:t>
      </w:r>
      <w:r w:rsidRPr="00971E00">
        <w:rPr>
          <w:rFonts w:hint="eastAsia"/>
        </w:rPr>
        <w:t>П</w:t>
      </w:r>
      <w:r w:rsidRPr="00971E00">
        <w:t>.</w:t>
      </w:r>
      <w:r w:rsidRPr="00971E00">
        <w:rPr>
          <w:rFonts w:hint="eastAsia"/>
        </w:rPr>
        <w:t>П</w:t>
      </w:r>
      <w:r w:rsidRPr="00971E00">
        <w:t>. </w:t>
      </w:r>
      <w:r w:rsidRPr="00971E00">
        <w:rPr>
          <w:rFonts w:hint="eastAsia"/>
        </w:rPr>
        <w:t>Семенова</w:t>
      </w:r>
      <w:r w:rsidRPr="00971E00">
        <w:t>-</w:t>
      </w:r>
      <w:r w:rsidRPr="00971E00">
        <w:rPr>
          <w:rFonts w:hint="eastAsia"/>
        </w:rPr>
        <w:t>Тян</w:t>
      </w:r>
      <w:r w:rsidRPr="00971E00">
        <w:t>-</w:t>
      </w:r>
      <w:r w:rsidRPr="00971E00">
        <w:rPr>
          <w:rFonts w:hint="eastAsia"/>
        </w:rPr>
        <w:t>Шанского</w:t>
      </w:r>
      <w:r w:rsidR="00132759" w:rsidRPr="00971E00">
        <w:t xml:space="preserve"> - Номинация «</w:t>
      </w:r>
      <w:r w:rsidRPr="00971E00">
        <w:t>Творческий подход к развитию речи дошкольников</w:t>
      </w:r>
      <w:r w:rsidR="00132759" w:rsidRPr="00971E00">
        <w:t>»</w:t>
      </w:r>
      <w:r w:rsidR="00132759" w:rsidRPr="00971E00">
        <w:rPr>
          <w:color w:val="000000"/>
        </w:rPr>
        <w:t>.</w:t>
      </w:r>
    </w:p>
    <w:p w:rsidR="009468D5" w:rsidRPr="00466AD5" w:rsidRDefault="00466AD5" w:rsidP="00441A99">
      <w:pPr>
        <w:suppressAutoHyphens/>
        <w:ind w:firstLine="709"/>
        <w:jc w:val="both"/>
      </w:pPr>
      <w:r w:rsidRPr="00466AD5">
        <w:t>Решетникова Анастасия Николаевна</w:t>
      </w:r>
      <w:r w:rsidR="006C3AD0" w:rsidRPr="00466AD5">
        <w:t xml:space="preserve"> «</w:t>
      </w:r>
      <w:r w:rsidRPr="00466AD5">
        <w:rPr>
          <w:bCs/>
        </w:rPr>
        <w:t>Примен</w:t>
      </w:r>
      <w:r>
        <w:rPr>
          <w:bCs/>
        </w:rPr>
        <w:t>ение инновационных технологий в </w:t>
      </w:r>
      <w:r w:rsidRPr="00466AD5">
        <w:rPr>
          <w:bCs/>
        </w:rPr>
        <w:t>формировании литературной функциональной грамотности младших школьников</w:t>
      </w:r>
      <w:r w:rsidR="006C3AD0" w:rsidRPr="00466AD5">
        <w:t>», Белгородский государственный национальный исследовательский университет - Номинация «</w:t>
      </w:r>
      <w:r>
        <w:t>Возможности цифровых</w:t>
      </w:r>
      <w:r w:rsidR="006C3AD0" w:rsidRPr="00466AD5">
        <w:t xml:space="preserve"> технологий».</w:t>
      </w:r>
    </w:p>
    <w:p w:rsidR="009468D5" w:rsidRPr="00111713" w:rsidRDefault="007C0D77" w:rsidP="00441A99">
      <w:pPr>
        <w:suppressAutoHyphens/>
        <w:ind w:firstLine="709"/>
        <w:jc w:val="both"/>
        <w:rPr>
          <w:bCs/>
        </w:rPr>
      </w:pPr>
      <w:proofErr w:type="spellStart"/>
      <w:r w:rsidRPr="00631293">
        <w:t>Таганчикова</w:t>
      </w:r>
      <w:proofErr w:type="spellEnd"/>
      <w:r w:rsidRPr="00631293">
        <w:t xml:space="preserve"> Анастасия Сергеевна</w:t>
      </w:r>
      <w:r w:rsidR="009468D5" w:rsidRPr="00631293">
        <w:t xml:space="preserve"> «</w:t>
      </w:r>
      <w:r w:rsidRPr="00631293">
        <w:t>Педагогический альянс – семья и школа</w:t>
      </w:r>
      <w:r w:rsidR="009468D5" w:rsidRPr="00631293">
        <w:rPr>
          <w:color w:val="000000"/>
        </w:rPr>
        <w:t xml:space="preserve">», </w:t>
      </w:r>
      <w:r w:rsidR="009468D5" w:rsidRPr="00631293">
        <w:t>Елецкий государственный университет им. И.А. Бунина - Номинация «</w:t>
      </w:r>
      <w:r w:rsidR="00631293" w:rsidRPr="00631293">
        <w:t>Социум и образование: векторы сотрудничества</w:t>
      </w:r>
      <w:r w:rsidR="009468D5" w:rsidRPr="00631293">
        <w:t>».</w:t>
      </w:r>
    </w:p>
    <w:p w:rsidR="00B47477" w:rsidRDefault="00B47477" w:rsidP="00441A99">
      <w:pPr>
        <w:suppressAutoHyphens/>
        <w:ind w:firstLine="709"/>
        <w:jc w:val="both"/>
        <w:rPr>
          <w:color w:val="000000"/>
          <w:szCs w:val="28"/>
        </w:rPr>
      </w:pPr>
    </w:p>
    <w:p w:rsidR="00B47477" w:rsidRDefault="00B47477" w:rsidP="00441A99">
      <w:pPr>
        <w:suppressAutoHyphens/>
        <w:ind w:firstLine="709"/>
        <w:jc w:val="both"/>
        <w:rPr>
          <w:color w:val="000000"/>
          <w:szCs w:val="28"/>
        </w:rPr>
      </w:pPr>
    </w:p>
    <w:p w:rsidR="00132759" w:rsidRPr="0087444E" w:rsidRDefault="00132759" w:rsidP="00441A99">
      <w:pPr>
        <w:suppressAutoHyphens/>
        <w:rPr>
          <w:b/>
          <w:u w:val="single"/>
        </w:rPr>
      </w:pPr>
      <w:r w:rsidRPr="0087444E">
        <w:rPr>
          <w:b/>
          <w:u w:val="single"/>
        </w:rPr>
        <w:t xml:space="preserve">Уровень </w:t>
      </w:r>
      <w:r>
        <w:rPr>
          <w:b/>
          <w:u w:val="single"/>
        </w:rPr>
        <w:t>СП</w:t>
      </w:r>
      <w:r w:rsidRPr="0087444E">
        <w:rPr>
          <w:b/>
          <w:u w:val="single"/>
        </w:rPr>
        <w:t>О</w:t>
      </w:r>
      <w:r w:rsidR="009468D5">
        <w:rPr>
          <w:b/>
          <w:u w:val="single"/>
        </w:rPr>
        <w:t>:</w:t>
      </w:r>
    </w:p>
    <w:p w:rsidR="009468D5" w:rsidRPr="00852EA1" w:rsidRDefault="00132759" w:rsidP="00441A99">
      <w:pPr>
        <w:suppressAutoHyphens/>
        <w:ind w:firstLine="709"/>
        <w:jc w:val="both"/>
        <w:rPr>
          <w:bCs/>
        </w:rPr>
      </w:pPr>
      <w:r w:rsidRPr="005C732A">
        <w:rPr>
          <w:b/>
          <w:bCs/>
          <w:szCs w:val="28"/>
        </w:rPr>
        <w:t xml:space="preserve">1 место – </w:t>
      </w:r>
      <w:proofErr w:type="spellStart"/>
      <w:r w:rsidR="00852EA1" w:rsidRPr="00852EA1">
        <w:t>Кондакова</w:t>
      </w:r>
      <w:proofErr w:type="spellEnd"/>
      <w:r w:rsidR="00852EA1" w:rsidRPr="00852EA1">
        <w:t xml:space="preserve"> </w:t>
      </w:r>
      <w:proofErr w:type="spellStart"/>
      <w:r w:rsidR="00852EA1" w:rsidRPr="00852EA1">
        <w:t>Венетта</w:t>
      </w:r>
      <w:proofErr w:type="spellEnd"/>
      <w:r w:rsidR="00852EA1" w:rsidRPr="00852EA1">
        <w:t xml:space="preserve"> Олеговна </w:t>
      </w:r>
      <w:r w:rsidR="00727EE1" w:rsidRPr="00852EA1">
        <w:t>«</w:t>
      </w:r>
      <w:proofErr w:type="spellStart"/>
      <w:r w:rsidR="00852EA1" w:rsidRPr="00852EA1">
        <w:t>Квест-игра</w:t>
      </w:r>
      <w:proofErr w:type="spellEnd"/>
      <w:r w:rsidR="00852EA1" w:rsidRPr="00852EA1">
        <w:t xml:space="preserve"> как средство повышения познавательного интереса в рамках интеграции дисциплин «Окружающий мир» и «Английский язык»</w:t>
      </w:r>
      <w:r w:rsidR="00727EE1" w:rsidRPr="00852EA1">
        <w:t>»</w:t>
      </w:r>
      <w:r w:rsidR="00852EA1" w:rsidRPr="00852EA1">
        <w:t>, Елецкий государственный университет им. И.А. Бунина.</w:t>
      </w:r>
    </w:p>
    <w:p w:rsidR="009468D5" w:rsidRPr="00852EA1" w:rsidRDefault="009468D5" w:rsidP="00441A99">
      <w:pPr>
        <w:suppressAutoHyphens/>
        <w:ind w:firstLine="709"/>
        <w:jc w:val="both"/>
        <w:rPr>
          <w:bCs/>
        </w:rPr>
      </w:pPr>
      <w:r w:rsidRPr="00852EA1">
        <w:rPr>
          <w:b/>
          <w:bCs/>
        </w:rPr>
        <w:t xml:space="preserve">2 место – </w:t>
      </w:r>
      <w:proofErr w:type="spellStart"/>
      <w:r w:rsidR="00852EA1" w:rsidRPr="00852EA1">
        <w:rPr>
          <w:rFonts w:eastAsia="Calibri"/>
        </w:rPr>
        <w:t>Шеменева</w:t>
      </w:r>
      <w:proofErr w:type="spellEnd"/>
      <w:r w:rsidR="00852EA1" w:rsidRPr="00852EA1">
        <w:rPr>
          <w:rFonts w:eastAsia="Calibri"/>
        </w:rPr>
        <w:t xml:space="preserve"> Мария Александровна</w:t>
      </w:r>
      <w:r w:rsidR="00852EA1" w:rsidRPr="00852EA1">
        <w:t xml:space="preserve"> «Развитие гибкости у детей старшего дошкольного возраста средствами </w:t>
      </w:r>
      <w:proofErr w:type="spellStart"/>
      <w:r w:rsidR="00852EA1" w:rsidRPr="00852EA1">
        <w:t>стретчинга</w:t>
      </w:r>
      <w:proofErr w:type="spellEnd"/>
      <w:r w:rsidR="00852EA1" w:rsidRPr="00852EA1">
        <w:t>», Елецкий госуд</w:t>
      </w:r>
      <w:r w:rsidR="00E8321C">
        <w:t>арственный университет им. </w:t>
      </w:r>
      <w:r w:rsidR="00852EA1" w:rsidRPr="00852EA1">
        <w:t>И.А. Бунина.</w:t>
      </w:r>
    </w:p>
    <w:p w:rsidR="009468D5" w:rsidRDefault="009468D5" w:rsidP="00441A99">
      <w:pPr>
        <w:suppressAutoHyphens/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>3</w:t>
      </w:r>
      <w:r w:rsidRPr="005C732A">
        <w:rPr>
          <w:b/>
          <w:bCs/>
          <w:szCs w:val="28"/>
        </w:rPr>
        <w:t xml:space="preserve"> место – </w:t>
      </w:r>
      <w:r w:rsidR="00FA4FCB" w:rsidRPr="00FA4FCB">
        <w:t xml:space="preserve">Иванина Алина Максимовна </w:t>
      </w:r>
      <w:r w:rsidRPr="00FA4FCB">
        <w:t>«</w:t>
      </w:r>
      <w:proofErr w:type="spellStart"/>
      <w:r w:rsidR="00FA4FCB" w:rsidRPr="00FA4FCB">
        <w:t>Здоровьесберегающие</w:t>
      </w:r>
      <w:proofErr w:type="spellEnd"/>
      <w:r w:rsidR="00FA4FCB" w:rsidRPr="00FA4FCB">
        <w:t xml:space="preserve"> технологии на уроках окружающего мира»</w:t>
      </w:r>
      <w:r w:rsidRPr="00FA4FCB">
        <w:rPr>
          <w:smallCaps/>
        </w:rPr>
        <w:t xml:space="preserve">, </w:t>
      </w:r>
      <w:r w:rsidRPr="00FA4FCB">
        <w:t>Елецкий государственный университет им. И.А. Бунина</w:t>
      </w:r>
      <w:r w:rsidRPr="00A055B4">
        <w:rPr>
          <w:szCs w:val="28"/>
        </w:rPr>
        <w:t>.</w:t>
      </w:r>
    </w:p>
    <w:p w:rsidR="008B7BDA" w:rsidRDefault="008B7BDA" w:rsidP="00441A99">
      <w:pPr>
        <w:suppressAutoHyphens/>
        <w:spacing w:after="200" w:line="276" w:lineRule="auto"/>
        <w:jc w:val="right"/>
      </w:pPr>
    </w:p>
    <w:p w:rsidR="009468D5" w:rsidRDefault="009468D5" w:rsidP="00441A99">
      <w:pPr>
        <w:suppressAutoHyphens/>
        <w:spacing w:after="200" w:line="276" w:lineRule="auto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63500</wp:posOffset>
            </wp:positionV>
            <wp:extent cx="590550" cy="3619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94" t="26697" r="28635" b="2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5C" w:rsidRPr="008C08F6" w:rsidRDefault="00B648B2" w:rsidP="00441A99">
      <w:pPr>
        <w:suppressAutoHyphens/>
        <w:spacing w:after="200" w:line="276" w:lineRule="auto"/>
        <w:jc w:val="right"/>
      </w:pPr>
      <w:r>
        <w:t>П</w:t>
      </w:r>
      <w:r w:rsidR="00A0215C">
        <w:t>редседател</w:t>
      </w:r>
      <w:r>
        <w:t>ь</w:t>
      </w:r>
      <w:r w:rsidR="00A0215C">
        <w:t xml:space="preserve"> жюри ____________ Захарова М.А.</w:t>
      </w:r>
    </w:p>
    <w:sectPr w:rsidR="00A0215C" w:rsidRPr="008C08F6" w:rsidSect="00F92C5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C07"/>
    <w:multiLevelType w:val="hybridMultilevel"/>
    <w:tmpl w:val="5BF2B9C0"/>
    <w:lvl w:ilvl="0" w:tplc="9086FE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7581F"/>
    <w:multiLevelType w:val="hybridMultilevel"/>
    <w:tmpl w:val="D6FA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B7650C"/>
    <w:rsid w:val="0001520A"/>
    <w:rsid w:val="00021D4A"/>
    <w:rsid w:val="0004313B"/>
    <w:rsid w:val="00052801"/>
    <w:rsid w:val="000831ED"/>
    <w:rsid w:val="000B22FC"/>
    <w:rsid w:val="000F3C73"/>
    <w:rsid w:val="000F6765"/>
    <w:rsid w:val="001064F0"/>
    <w:rsid w:val="00111713"/>
    <w:rsid w:val="00132759"/>
    <w:rsid w:val="001B7ADF"/>
    <w:rsid w:val="00202BE1"/>
    <w:rsid w:val="002179B5"/>
    <w:rsid w:val="0025503D"/>
    <w:rsid w:val="0025589C"/>
    <w:rsid w:val="002610D2"/>
    <w:rsid w:val="002E3607"/>
    <w:rsid w:val="00314045"/>
    <w:rsid w:val="003555E1"/>
    <w:rsid w:val="003812CB"/>
    <w:rsid w:val="003A33FC"/>
    <w:rsid w:val="00441A99"/>
    <w:rsid w:val="00463960"/>
    <w:rsid w:val="00466AD5"/>
    <w:rsid w:val="0047161C"/>
    <w:rsid w:val="004F3AB8"/>
    <w:rsid w:val="00515A28"/>
    <w:rsid w:val="00536D25"/>
    <w:rsid w:val="00592BB8"/>
    <w:rsid w:val="00593487"/>
    <w:rsid w:val="005C732A"/>
    <w:rsid w:val="005E0643"/>
    <w:rsid w:val="00631293"/>
    <w:rsid w:val="00645C72"/>
    <w:rsid w:val="006A4337"/>
    <w:rsid w:val="006C3AD0"/>
    <w:rsid w:val="006E10D5"/>
    <w:rsid w:val="00727EE1"/>
    <w:rsid w:val="007534AB"/>
    <w:rsid w:val="007C0D77"/>
    <w:rsid w:val="007E1921"/>
    <w:rsid w:val="0085234E"/>
    <w:rsid w:val="00852EA1"/>
    <w:rsid w:val="00861B64"/>
    <w:rsid w:val="0087444E"/>
    <w:rsid w:val="00875B88"/>
    <w:rsid w:val="00890205"/>
    <w:rsid w:val="008B7BDA"/>
    <w:rsid w:val="008D069A"/>
    <w:rsid w:val="00917889"/>
    <w:rsid w:val="009468D5"/>
    <w:rsid w:val="00971E00"/>
    <w:rsid w:val="00A0215C"/>
    <w:rsid w:val="00A66849"/>
    <w:rsid w:val="00AD5660"/>
    <w:rsid w:val="00AE2725"/>
    <w:rsid w:val="00B47477"/>
    <w:rsid w:val="00B648B2"/>
    <w:rsid w:val="00B7650C"/>
    <w:rsid w:val="00BE6B7A"/>
    <w:rsid w:val="00BF49E5"/>
    <w:rsid w:val="00C37442"/>
    <w:rsid w:val="00C37CB8"/>
    <w:rsid w:val="00C637A8"/>
    <w:rsid w:val="00CD238E"/>
    <w:rsid w:val="00CD6269"/>
    <w:rsid w:val="00D144A3"/>
    <w:rsid w:val="00D245FC"/>
    <w:rsid w:val="00D83AFD"/>
    <w:rsid w:val="00D86077"/>
    <w:rsid w:val="00DB55D3"/>
    <w:rsid w:val="00E06FE1"/>
    <w:rsid w:val="00E465ED"/>
    <w:rsid w:val="00E8321C"/>
    <w:rsid w:val="00E96DCA"/>
    <w:rsid w:val="00ED6852"/>
    <w:rsid w:val="00EE301B"/>
    <w:rsid w:val="00F25819"/>
    <w:rsid w:val="00F44584"/>
    <w:rsid w:val="00F7190F"/>
    <w:rsid w:val="00F86232"/>
    <w:rsid w:val="00F92C59"/>
    <w:rsid w:val="00FA41CA"/>
    <w:rsid w:val="00FA4FCB"/>
    <w:rsid w:val="00FB205E"/>
    <w:rsid w:val="00FD446A"/>
    <w:rsid w:val="00F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Elina</cp:lastModifiedBy>
  <cp:revision>21</cp:revision>
  <dcterms:created xsi:type="dcterms:W3CDTF">2024-03-28T10:41:00Z</dcterms:created>
  <dcterms:modified xsi:type="dcterms:W3CDTF">2024-03-28T15:57:00Z</dcterms:modified>
</cp:coreProperties>
</file>