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6534"/>
      </w:tblGrid>
      <w:tr w:rsidR="002D774D" w14:paraId="12C3A8C8" w14:textId="77777777" w:rsidTr="00D6054C">
        <w:trPr>
          <w:cantSplit/>
        </w:trPr>
        <w:tc>
          <w:tcPr>
            <w:tcW w:w="3355" w:type="dxa"/>
            <w:vMerge w:val="restart"/>
            <w:noWrap/>
          </w:tcPr>
          <w:p w14:paraId="5C08BD50" w14:textId="336B9D03" w:rsidR="002D774D" w:rsidRDefault="002D774D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Публикации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Web</w:t>
            </w:r>
            <w:r w:rsidR="00D605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of</w:t>
            </w:r>
            <w:r w:rsidR="00D605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Science</w:t>
            </w:r>
            <w:r w:rsidR="00D605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Core</w:t>
            </w:r>
            <w:r w:rsidR="00D605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Collection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указанием квартиля, импакт-фактора журнала, типа статьи </w:t>
            </w:r>
          </w:p>
        </w:tc>
        <w:tc>
          <w:tcPr>
            <w:tcW w:w="6534" w:type="dxa"/>
            <w:noWrap/>
          </w:tcPr>
          <w:p w14:paraId="56539DA6" w14:textId="77777777" w:rsidR="002D774D" w:rsidRDefault="002D774D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Седова О. В. Пасхальные рассказы И. Н. Потапенко // Проблемы исторической поэтики. 2023. Т. 21. № 1. С. 162–183. </w:t>
            </w:r>
          </w:p>
          <w:p w14:paraId="60D3BF3F" w14:textId="77777777" w:rsidR="002D774D" w:rsidRDefault="002D774D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DOI: 10.15393/ j9.art.2023.11722. EDN: JKSIIJ </w:t>
            </w:r>
          </w:p>
          <w:p w14:paraId="1E78939D" w14:textId="4F260B7C" w:rsidR="002D774D" w:rsidRPr="00D6054C" w:rsidRDefault="002D774D" w:rsidP="00D60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0.376</w:t>
            </w:r>
          </w:p>
        </w:tc>
      </w:tr>
      <w:tr w:rsidR="002D774D" w14:paraId="6AACAD6D" w14:textId="77777777" w:rsidTr="00D6054C">
        <w:trPr>
          <w:cantSplit/>
        </w:trPr>
        <w:tc>
          <w:tcPr>
            <w:tcW w:w="3355" w:type="dxa"/>
            <w:vMerge/>
            <w:noWrap/>
          </w:tcPr>
          <w:p w14:paraId="772EC3B7" w14:textId="77777777" w:rsidR="002D774D" w:rsidRDefault="002D774D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5817331F" w14:textId="2608D0C5" w:rsidR="002D774D" w:rsidRDefault="002D774D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Седова О.В. Жанровые особенности пасхального рассказа И. Н. Потапенко «Воистину воскрес» // Проблемы исторической поэтики. 2023. Т. 21. № 3. С. 97–108. </w:t>
            </w:r>
          </w:p>
          <w:p w14:paraId="0D111EFB" w14:textId="77777777" w:rsidR="002D774D" w:rsidRPr="00250CA8" w:rsidRDefault="002D774D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10.15393/j9.art.2023.12582. EDN: KVMESA</w:t>
            </w:r>
          </w:p>
          <w:p w14:paraId="3C6ADCFD" w14:textId="720BF0E9" w:rsidR="002D774D" w:rsidRPr="00D6054C" w:rsidRDefault="002D774D" w:rsidP="00D60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0.376</w:t>
            </w:r>
          </w:p>
        </w:tc>
      </w:tr>
      <w:tr w:rsidR="002D774D" w14:paraId="53518D9D" w14:textId="77777777" w:rsidTr="00D6054C">
        <w:trPr>
          <w:cantSplit/>
        </w:trPr>
        <w:tc>
          <w:tcPr>
            <w:tcW w:w="3355" w:type="dxa"/>
            <w:vMerge/>
            <w:noWrap/>
          </w:tcPr>
          <w:p w14:paraId="7D860E6D" w14:textId="77777777" w:rsidR="002D774D" w:rsidRDefault="002D774D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1AE47804" w14:textId="77777777" w:rsidR="002D774D" w:rsidRPr="002D774D" w:rsidRDefault="002D774D" w:rsidP="002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D774D">
              <w:rPr>
                <w:rFonts w:ascii="Times New Roman" w:hAnsi="Times New Roman" w:cs="Times New Roman"/>
                <w:sz w:val="24"/>
                <w:szCs w:val="24"/>
              </w:rPr>
              <w:t>Трегубова Ю.А., Лаврищева Е.В., Кисарин А.С.  Сленг болельщиков фигурного катания в русскоязычной интернет-коммуникации // Научный диалог. 2023. Т.12. №2. С. 84-100.</w:t>
            </w:r>
          </w:p>
          <w:p w14:paraId="49DCF437" w14:textId="77777777" w:rsidR="002D774D" w:rsidRPr="002D774D" w:rsidRDefault="002D774D" w:rsidP="002D7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D">
              <w:rPr>
                <w:rFonts w:ascii="Times New Roman" w:hAnsi="Times New Roman" w:cs="Times New Roman"/>
                <w:sz w:val="24"/>
                <w:szCs w:val="24"/>
              </w:rPr>
              <w:t>DOI: 10.24224/2227-1295-2023-12-2-84-100</w:t>
            </w:r>
          </w:p>
          <w:p w14:paraId="3CF66370" w14:textId="3A052291" w:rsidR="002D774D" w:rsidRPr="00D6054C" w:rsidRDefault="002D774D" w:rsidP="00D60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74D">
              <w:rPr>
                <w:rFonts w:ascii="Times New Roman" w:hAnsi="Times New Roman" w:cs="Times New Roman"/>
                <w:sz w:val="24"/>
                <w:szCs w:val="24"/>
              </w:rPr>
              <w:t xml:space="preserve">Импакт-фактора:0,699 </w:t>
            </w:r>
          </w:p>
        </w:tc>
      </w:tr>
      <w:tr w:rsidR="00250CA8" w14:paraId="7937F2FB" w14:textId="77777777" w:rsidTr="00D6054C">
        <w:trPr>
          <w:cantSplit/>
        </w:trPr>
        <w:tc>
          <w:tcPr>
            <w:tcW w:w="3355" w:type="dxa"/>
            <w:vMerge w:val="restart"/>
            <w:noWrap/>
          </w:tcPr>
          <w:p w14:paraId="7AB29646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Публикации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Scopus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указанием квартиля, импакт-фактора журнала, типа статьи </w:t>
            </w:r>
          </w:p>
          <w:p w14:paraId="303BFE41" w14:textId="77777777" w:rsidR="00250CA8" w:rsidRDefault="00250CA8" w:rsidP="0064084A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0895E327" w14:textId="77777777" w:rsidR="00250CA8" w:rsidRDefault="00250CA8" w:rsidP="00250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Kavgic A., Rintaningrum R., Garaeva M., Shcherbatykh L., Kosov M., Moran P., Saddhono K., Shalina O., Vatutina L., Dudnik O. New Concept of Teaching English to Students from Non-English-Speaking Countries // Emerging Science Journal.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Р. 2202-2215.</w:t>
            </w:r>
          </w:p>
        </w:tc>
      </w:tr>
      <w:tr w:rsidR="00250CA8" w14:paraId="6E26A1A6" w14:textId="77777777" w:rsidTr="00D6054C">
        <w:trPr>
          <w:cantSplit/>
        </w:trPr>
        <w:tc>
          <w:tcPr>
            <w:tcW w:w="3355" w:type="dxa"/>
            <w:vMerge/>
            <w:noWrap/>
          </w:tcPr>
          <w:p w14:paraId="727180A4" w14:textId="77777777" w:rsidR="00250CA8" w:rsidRDefault="00250CA8" w:rsidP="0064084A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0760FE5B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Бакурова Е.Н., Паршуткина Т.Т., Кудрявцева, Черновол М.П. Профессионально-ориентированный дистанционный курс на иностранном языке как основа формирования научно-исследовательских умений студентов вуза // Перспективы науки и образования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№2 (62). С. 262-279. </w:t>
            </w:r>
          </w:p>
          <w:p w14:paraId="2F0A9664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</w:t>
            </w:r>
            <w:hyperlink r:id="rId4" w:tooltip="https://doi.org/10.32744/pse.2023.2.15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10.32744/pse.2023.2.15</w:t>
              </w:r>
            </w:hyperlink>
          </w:p>
          <w:p w14:paraId="3F63AE68" w14:textId="6ECFEEB2" w:rsidR="00250CA8" w:rsidRPr="00D6054C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0,151</w:t>
            </w:r>
          </w:p>
        </w:tc>
      </w:tr>
      <w:tr w:rsidR="00250CA8" w14:paraId="2FF68371" w14:textId="77777777" w:rsidTr="00D6054C">
        <w:trPr>
          <w:cantSplit/>
        </w:trPr>
        <w:tc>
          <w:tcPr>
            <w:tcW w:w="3355" w:type="dxa"/>
            <w:vMerge/>
            <w:noWrap/>
          </w:tcPr>
          <w:p w14:paraId="5B143D49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32800D96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Бакурова Е.Н., Карташова В.Н. Проектирование содержательного компонента иноязычной подготовки будущего бакалавра в сфере гостиничной индустрии // Перспективы науки и образования. 2023. № 3 (63). С. 236-252. </w:t>
            </w:r>
          </w:p>
          <w:p w14:paraId="7595F4D4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 10.32744/pse.2023.3.15.</w:t>
            </w:r>
          </w:p>
          <w:p w14:paraId="14DE51D8" w14:textId="77777777" w:rsidR="00250CA8" w:rsidRDefault="00250CA8" w:rsidP="00250CA8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0,151</w:t>
            </w:r>
          </w:p>
        </w:tc>
      </w:tr>
      <w:tr w:rsidR="00250CA8" w14:paraId="7C3CE16D" w14:textId="77777777" w:rsidTr="00D6054C">
        <w:trPr>
          <w:cantSplit/>
        </w:trPr>
        <w:tc>
          <w:tcPr>
            <w:tcW w:w="3355" w:type="dxa"/>
            <w:vMerge/>
            <w:noWrap/>
          </w:tcPr>
          <w:p w14:paraId="1F1D53D4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4325B452" w14:textId="77777777" w:rsidR="00250CA8" w:rsidRDefault="00250CA8" w:rsidP="006408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Карташова В.Н., Волынкина Н.В., Архангельская Н.Н. Отбор иноязычных информационных медиаресурсов для развития медиаграмотности будущих педагогов: базовые принципы // Перспективы науки и образования. 2023. № 1 (61). С. 76-89.</w:t>
            </w:r>
          </w:p>
          <w:p w14:paraId="1883927F" w14:textId="77777777" w:rsidR="00250CA8" w:rsidRDefault="00250CA8" w:rsidP="006408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10.32744/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.2023.1.5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A97CA69" w14:textId="77777777" w:rsidR="00250CA8" w:rsidRDefault="00250CA8" w:rsidP="00250C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0,151</w:t>
            </w:r>
          </w:p>
        </w:tc>
      </w:tr>
      <w:tr w:rsidR="00250CA8" w14:paraId="14423EAB" w14:textId="77777777" w:rsidTr="00D6054C">
        <w:trPr>
          <w:cantSplit/>
        </w:trPr>
        <w:tc>
          <w:tcPr>
            <w:tcW w:w="3355" w:type="dxa"/>
            <w:vMerge/>
            <w:noWrap/>
          </w:tcPr>
          <w:p w14:paraId="46A11725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2D01CCB8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Osipova N., Puzatykh A. (2023). New in training a foreign language teacher in the context of global education // E3S Web of Conferences, 389, 08022.</w:t>
            </w:r>
          </w:p>
          <w:p w14:paraId="3917865C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10.1051/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sconf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/202338908022 </w:t>
            </w:r>
          </w:p>
          <w:p w14:paraId="568A5741" w14:textId="77777777" w:rsidR="00250CA8" w:rsidRPr="00250CA8" w:rsidRDefault="00250CA8" w:rsidP="00250CA8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нет</w:t>
            </w:r>
          </w:p>
        </w:tc>
      </w:tr>
      <w:tr w:rsidR="00250CA8" w14:paraId="13A67426" w14:textId="77777777" w:rsidTr="00D6054C">
        <w:trPr>
          <w:cantSplit/>
        </w:trPr>
        <w:tc>
          <w:tcPr>
            <w:tcW w:w="3355" w:type="dxa"/>
            <w:vMerge/>
            <w:noWrap/>
          </w:tcPr>
          <w:p w14:paraId="4C6AE8BB" w14:textId="77777777" w:rsidR="00250CA8" w:rsidRP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3C6F3A21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 Puzatykh A. (2023). Russian institutions of higher education in international rankings: the problem social and environmental sustainability // E3S Web of Conferences, 458, 06003.</w:t>
            </w:r>
          </w:p>
          <w:p w14:paraId="1215E8EB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10.1051/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sconf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/202345806003 </w:t>
            </w:r>
          </w:p>
          <w:p w14:paraId="6D954C8B" w14:textId="77777777" w:rsidR="00250CA8" w:rsidRPr="00D6054C" w:rsidRDefault="00250CA8" w:rsidP="00250CA8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нет</w:t>
            </w:r>
          </w:p>
        </w:tc>
      </w:tr>
      <w:tr w:rsidR="00285F89" w14:paraId="0EA15904" w14:textId="77777777" w:rsidTr="00D6054C">
        <w:trPr>
          <w:cantSplit/>
        </w:trPr>
        <w:tc>
          <w:tcPr>
            <w:tcW w:w="3355" w:type="dxa"/>
            <w:noWrap/>
          </w:tcPr>
          <w:p w14:paraId="73C28ED3" w14:textId="77777777" w:rsidR="00285F89" w:rsidRPr="00250CA8" w:rsidRDefault="00285F89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09EE1743" w14:textId="77777777" w:rsidR="00285F89" w:rsidRPr="00285F89" w:rsidRDefault="00285F89" w:rsidP="00285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89">
              <w:rPr>
                <w:rFonts w:ascii="Times New Roman" w:hAnsi="Times New Roman" w:cs="Times New Roman"/>
                <w:sz w:val="24"/>
                <w:szCs w:val="24"/>
              </w:rPr>
              <w:t>7. Позднякова М.Н., Карпачева И.А., Панарина Г.И., Кисарин А.С. Формирование грамматических навыков говорения на уроке иностранного языка в общеобразовательной школе с использованием технологии геймификации // Перспективы науки и образования. 2023. №4 (64). С.170-185.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F89">
              <w:rPr>
                <w:rFonts w:ascii="Times New Roman" w:hAnsi="Times New Roman" w:cs="Times New Roman"/>
                <w:sz w:val="24"/>
                <w:szCs w:val="24"/>
              </w:rPr>
              <w:t>DOI: 10.32744/pse.2023.4.11</w:t>
            </w:r>
          </w:p>
          <w:p w14:paraId="0DFF1A51" w14:textId="77777777" w:rsidR="00285F89" w:rsidRPr="00285F89" w:rsidRDefault="00285F89" w:rsidP="00285F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5F89">
              <w:rPr>
                <w:rFonts w:ascii="Times New Roman" w:hAnsi="Times New Roman" w:cs="Times New Roman"/>
                <w:sz w:val="24"/>
                <w:szCs w:val="24"/>
              </w:rPr>
              <w:t>Импакт-фактор: 0,151</w:t>
            </w:r>
          </w:p>
        </w:tc>
      </w:tr>
      <w:tr w:rsidR="00250CA8" w14:paraId="4F54ABD2" w14:textId="77777777" w:rsidTr="00D6054C">
        <w:trPr>
          <w:cantSplit/>
        </w:trPr>
        <w:tc>
          <w:tcPr>
            <w:tcW w:w="3355" w:type="dxa"/>
            <w:vMerge w:val="restart"/>
            <w:noWrap/>
          </w:tcPr>
          <w:p w14:paraId="5EE09BC8" w14:textId="5A41E4D6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Публикации RSCI на платформе Web</w:t>
            </w:r>
            <w:r w:rsidR="00D605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of</w:t>
            </w:r>
            <w:r w:rsidR="00D605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Science с указанием импакт-фактора журнала, типа статьи</w:t>
            </w:r>
          </w:p>
          <w:p w14:paraId="69C543BC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4FC47BB5" w14:textId="43F84200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Седова О.В. Пасхальные рассказы И. Н. Потапенко // Проблемы исторической поэтики. 2023. Т. 21. № 1. С. 162–183. </w:t>
            </w:r>
          </w:p>
          <w:p w14:paraId="3FCAA49F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DOI: 10.15393/ j9.art.2023.11722. EDN: JKSIIJ </w:t>
            </w:r>
          </w:p>
          <w:p w14:paraId="773F3802" w14:textId="4435AB00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0.376</w:t>
            </w:r>
          </w:p>
        </w:tc>
      </w:tr>
      <w:tr w:rsidR="00250CA8" w14:paraId="0178DEE8" w14:textId="77777777" w:rsidTr="00D6054C">
        <w:trPr>
          <w:cantSplit/>
        </w:trPr>
        <w:tc>
          <w:tcPr>
            <w:tcW w:w="3355" w:type="dxa"/>
            <w:vMerge/>
            <w:noWrap/>
          </w:tcPr>
          <w:p w14:paraId="7E50844E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71F0AF8D" w14:textId="106313B8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Седова О.В. Жанровые особенности пасхального рассказа И. Н. Потапенко «Воистину воскрес» // Проблемы исторической поэтики. 2023. Т. 21. № 3. С. 97–108. </w:t>
            </w:r>
          </w:p>
          <w:p w14:paraId="398BA0F2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10.15393/j9.art.2023.12582. EDN: KVMESA</w:t>
            </w:r>
          </w:p>
          <w:p w14:paraId="678C03C1" w14:textId="2CF4BE4F" w:rsidR="00250CA8" w:rsidRDefault="00250CA8" w:rsidP="00D605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0.376</w:t>
            </w:r>
          </w:p>
        </w:tc>
      </w:tr>
      <w:tr w:rsidR="00250CA8" w14:paraId="79487736" w14:textId="77777777" w:rsidTr="00D6054C">
        <w:trPr>
          <w:cantSplit/>
        </w:trPr>
        <w:tc>
          <w:tcPr>
            <w:tcW w:w="3355" w:type="dxa"/>
            <w:vMerge w:val="restart"/>
            <w:noWrap/>
          </w:tcPr>
          <w:p w14:paraId="150C0AF4" w14:textId="77777777" w:rsidR="00250CA8" w:rsidRDefault="00250CA8" w:rsidP="0064084A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Публикации в рецензируемых изданиях (ВАК) с указанием категории,  импакт-фактора журнала, типа статьи</w:t>
            </w:r>
          </w:p>
          <w:p w14:paraId="0A0CED9D" w14:textId="77777777" w:rsidR="00250CA8" w:rsidRDefault="00250CA8" w:rsidP="0064084A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2D045D24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Карташова В.Н., Сухова Н.А. Актуализация профессиональной подготовки будущих медиаторов-переводчиков в цифровой образовательной среде с акцентом на информационную и лингвосоциокультурную безопасность // Сибирский педагогический журнал. 2023. № 2. С. 134-142. </w:t>
            </w:r>
          </w:p>
          <w:p w14:paraId="1B75F9A5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 10.15293/1813-4718.2302.13.</w:t>
            </w:r>
          </w:p>
          <w:p w14:paraId="17F6FCAF" w14:textId="77777777" w:rsidR="00250CA8" w:rsidRDefault="00250CA8" w:rsidP="00250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0,593</w:t>
            </w:r>
          </w:p>
        </w:tc>
      </w:tr>
      <w:tr w:rsidR="00250CA8" w14:paraId="3452BCD3" w14:textId="77777777" w:rsidTr="00D6054C">
        <w:trPr>
          <w:cantSplit/>
        </w:trPr>
        <w:tc>
          <w:tcPr>
            <w:tcW w:w="3355" w:type="dxa"/>
            <w:vMerge/>
            <w:noWrap/>
          </w:tcPr>
          <w:p w14:paraId="6C124C90" w14:textId="77777777" w:rsidR="00250CA8" w:rsidRDefault="00250CA8" w:rsidP="0064084A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15100ECD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Карташова В.Н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., Инютина А.А.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LMS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-системы как компонент организации гибридного обучения в высших образовательных учреждениях // Психология образования в поликультурном пространстве. 2023. №1(61).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С.81-89. </w:t>
            </w:r>
          </w:p>
          <w:p w14:paraId="241483E6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 </w:t>
            </w:r>
            <w:hyperlink r:id="rId5" w:tooltip="https://doi.org/10.24888/2073-8439-2023-61-1-81-89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10.24888/2073-8439-2023-61-1-81-89</w:t>
              </w:r>
            </w:hyperlink>
          </w:p>
          <w:p w14:paraId="4214D596" w14:textId="77777777" w:rsidR="00250CA8" w:rsidRDefault="00250CA8" w:rsidP="00250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Импакт-фактор: 0,378</w:t>
            </w:r>
          </w:p>
        </w:tc>
      </w:tr>
      <w:tr w:rsidR="00250CA8" w14:paraId="02391926" w14:textId="77777777" w:rsidTr="00D6054C">
        <w:trPr>
          <w:cantSplit/>
        </w:trPr>
        <w:tc>
          <w:tcPr>
            <w:tcW w:w="3355" w:type="dxa"/>
            <w:vMerge/>
            <w:noWrap/>
          </w:tcPr>
          <w:p w14:paraId="6522C29E" w14:textId="77777777" w:rsidR="00250CA8" w:rsidRDefault="00250CA8" w:rsidP="0064084A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01910AAF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Карташова В.Н., Крикунов А.Е., Архангельская Н.Н.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Латынь как учебный предмет в европейской системе школьного образования //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Психология образования в поликультурном пространстве. 2023. №4(64).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С.85-96. </w:t>
            </w:r>
          </w:p>
          <w:p w14:paraId="3453828A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 10.24888/2073-8439-2023-64-4-85-96</w:t>
            </w:r>
          </w:p>
          <w:p w14:paraId="27D06ED8" w14:textId="64263178" w:rsidR="00250CA8" w:rsidRPr="00D6054C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Импакт-фактор: 0,378</w:t>
            </w:r>
          </w:p>
        </w:tc>
      </w:tr>
      <w:tr w:rsidR="00250CA8" w14:paraId="0F2DF4D4" w14:textId="77777777" w:rsidTr="00D6054C">
        <w:trPr>
          <w:cantSplit/>
        </w:trPr>
        <w:tc>
          <w:tcPr>
            <w:tcW w:w="3355" w:type="dxa"/>
            <w:vMerge/>
            <w:noWrap/>
          </w:tcPr>
          <w:p w14:paraId="638669E8" w14:textId="77777777" w:rsidR="00250CA8" w:rsidRDefault="00250CA8" w:rsidP="0064084A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3699DA17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Карташова В.Н. Изучение неологизмов студентами неязыковых профилей подготовки: основные направления // Вестник Северо-Осетинского государственного университета имени К. Л. Хетагурова. 2023.   № 1.   С. 109–116.</w:t>
            </w:r>
          </w:p>
          <w:p w14:paraId="47506D43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 https://doi.org/10.29025/1994-7720-2023-1-109-116</w:t>
            </w:r>
          </w:p>
          <w:p w14:paraId="085710D8" w14:textId="3A254C34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Импакт-фактор: 0,358</w:t>
            </w:r>
          </w:p>
        </w:tc>
      </w:tr>
      <w:tr w:rsidR="00250CA8" w14:paraId="439C99E5" w14:textId="77777777" w:rsidTr="00D6054C">
        <w:trPr>
          <w:cantSplit/>
        </w:trPr>
        <w:tc>
          <w:tcPr>
            <w:tcW w:w="3355" w:type="dxa"/>
            <w:vMerge/>
            <w:noWrap/>
          </w:tcPr>
          <w:p w14:paraId="711631FE" w14:textId="77777777" w:rsidR="00250CA8" w:rsidRDefault="00250CA8" w:rsidP="0064084A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7B88DA53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Пузатых А.Н. Цифровые образовательные ресурсы формирования иноязычной коммуникативной компетенции с учетом поливариантности английского языка // Психология образования в поликультурном пространстве. 2023. № 3(63). С. 59-66. </w:t>
            </w:r>
          </w:p>
          <w:p w14:paraId="4C2CA880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DOI: 10.24888/2073-8439-2023-63-3-59-66 </w:t>
            </w:r>
          </w:p>
          <w:p w14:paraId="5433003A" w14:textId="43E931BE" w:rsidR="00250CA8" w:rsidRDefault="00250CA8" w:rsidP="00D6054C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0,378</w:t>
            </w:r>
          </w:p>
        </w:tc>
      </w:tr>
      <w:tr w:rsidR="00250CA8" w14:paraId="0E8DF014" w14:textId="77777777" w:rsidTr="00D6054C">
        <w:trPr>
          <w:cantSplit/>
        </w:trPr>
        <w:tc>
          <w:tcPr>
            <w:tcW w:w="3355" w:type="dxa"/>
            <w:vMerge/>
            <w:noWrap/>
          </w:tcPr>
          <w:p w14:paraId="69C8C473" w14:textId="77777777" w:rsidR="00250CA8" w:rsidRDefault="00250CA8" w:rsidP="0064084A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55CF2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Осипова Н.В., Осипов Л.А. Возможности применения подкастов для развития навыков аудирования и говорения при обучении китайскому языку // RussianJournalofEducation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andPsychology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2023. Т. 14, № 2. С. 32-48. </w:t>
            </w:r>
          </w:p>
          <w:p w14:paraId="726BA2B4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DOI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10.12731/2658-4034-2023-14-2-32-48</w:t>
            </w:r>
          </w:p>
          <w:p w14:paraId="264DB7B9" w14:textId="77777777" w:rsidR="00250CA8" w:rsidRP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Импакт-фактор: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0,6</w:t>
            </w:r>
          </w:p>
        </w:tc>
      </w:tr>
      <w:tr w:rsidR="00250CA8" w14:paraId="123839D7" w14:textId="77777777" w:rsidTr="00D6054C">
        <w:trPr>
          <w:cantSplit/>
        </w:trPr>
        <w:tc>
          <w:tcPr>
            <w:tcW w:w="3355" w:type="dxa"/>
            <w:vMerge/>
            <w:noWrap/>
          </w:tcPr>
          <w:p w14:paraId="763FE7C2" w14:textId="77777777" w:rsidR="00250CA8" w:rsidRDefault="00250CA8" w:rsidP="0064084A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AFC09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Осипова Н.В., Румянцева О.С. Современные тенденции преподавания английского языка в европейских странах(на примере Германии и Франции) // RussianJournalofEducation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andPsychology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2023. Т. 14, № 2. С. 49-63. </w:t>
            </w:r>
          </w:p>
          <w:p w14:paraId="169390CE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DOI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10.12731/2658-4034-2023-14-2-49-63</w:t>
            </w:r>
          </w:p>
          <w:p w14:paraId="0FD5A56F" w14:textId="2844B491" w:rsidR="00250CA8" w:rsidRPr="00D6054C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Импакт-фактор: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0,623</w:t>
            </w:r>
          </w:p>
        </w:tc>
      </w:tr>
      <w:tr w:rsidR="00250CA8" w14:paraId="22310C4D" w14:textId="77777777" w:rsidTr="00D6054C">
        <w:trPr>
          <w:cantSplit/>
        </w:trPr>
        <w:tc>
          <w:tcPr>
            <w:tcW w:w="3355" w:type="dxa"/>
            <w:vMerge/>
            <w:noWrap/>
          </w:tcPr>
          <w:p w14:paraId="120FAE85" w14:textId="77777777" w:rsidR="00250CA8" w:rsidRDefault="00250CA8" w:rsidP="0064084A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7EA6EDBE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Паршуткина Т.А., Каленцова Т.В., Беркут О.В. Подготовка студентов-технологов в условиях цифровизации сельского хозяйства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RussianJournalofEducationandPsychology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2023. Т.14, № 1-2. С. 50-55.</w:t>
            </w:r>
          </w:p>
          <w:p w14:paraId="64FB9286" w14:textId="77777777" w:rsidR="00250CA8" w:rsidRDefault="00250CA8" w:rsidP="00250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Импакт-фактор: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0,623</w:t>
            </w:r>
          </w:p>
        </w:tc>
      </w:tr>
      <w:tr w:rsidR="00250CA8" w14:paraId="5F4ACFB1" w14:textId="77777777" w:rsidTr="00D6054C">
        <w:trPr>
          <w:cantSplit/>
        </w:trPr>
        <w:tc>
          <w:tcPr>
            <w:tcW w:w="3355" w:type="dxa"/>
            <w:vMerge/>
            <w:noWrap/>
          </w:tcPr>
          <w:p w14:paraId="4EB1B5D8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129A1170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Бакурова Е.Н., Гожина О.Л., Паршуткина Т.А. Организация работы по формированию научно-исследовательских умений у студентов в процессе написания научной статьи // RussianJournalofEducationandPsychology. 2023. Том 14, № 1-2. С. 38-44. </w:t>
            </w:r>
          </w:p>
          <w:p w14:paraId="3B9BB3BB" w14:textId="77777777" w:rsidR="00250CA8" w:rsidRPr="00250CA8" w:rsidRDefault="00250CA8" w:rsidP="00250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Импакт-фактор: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0,623</w:t>
            </w:r>
          </w:p>
        </w:tc>
      </w:tr>
      <w:tr w:rsidR="00250CA8" w:rsidRPr="002E697B" w14:paraId="1CB88321" w14:textId="77777777" w:rsidTr="00D6054C">
        <w:trPr>
          <w:cantSplit/>
        </w:trPr>
        <w:tc>
          <w:tcPr>
            <w:tcW w:w="3355" w:type="dxa"/>
            <w:vMerge/>
            <w:noWrap/>
          </w:tcPr>
          <w:p w14:paraId="540EB36F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53068602" w14:textId="691EF4B5" w:rsidR="00250CA8" w:rsidRPr="002E697B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0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</w:t>
            </w:r>
            <w:r w:rsidR="002E697B" w:rsidRPr="002E69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Forming research skills in students of non-linguistic specializations (on the example of an elective distance course in a foreign language) // Russian Journal of Education and Psychology. </w:t>
            </w:r>
            <w:r w:rsidRPr="002E69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2023.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Pr="002E69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14, №6.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</w:t>
            </w:r>
            <w:r w:rsidRPr="002E69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 w:eastAsia="ru-RU"/>
              </w:rPr>
              <w:t>.</w:t>
            </w:r>
            <w:r w:rsidRPr="002E69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46-60.</w:t>
            </w:r>
          </w:p>
          <w:p w14:paraId="3C4FEF04" w14:textId="77777777" w:rsidR="00250CA8" w:rsidRPr="002E697B" w:rsidRDefault="00250CA8" w:rsidP="00250C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54" w:lineRule="atLeast"/>
              <w:jc w:val="both"/>
              <w:rPr>
                <w:lang w:val="en-US"/>
              </w:rPr>
            </w:pPr>
            <w:r w:rsidRPr="002E697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https://doi.org/10.12731/2658-4034-2023-14-6-46-60</w:t>
            </w:r>
          </w:p>
          <w:p w14:paraId="619142B2" w14:textId="77777777" w:rsidR="00250CA8" w:rsidRPr="002E697B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r w:rsidRPr="002E69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  <w:r w:rsidRPr="002E69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2E69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0,623</w:t>
            </w:r>
          </w:p>
        </w:tc>
      </w:tr>
      <w:tr w:rsidR="00250CA8" w14:paraId="1F4690EE" w14:textId="77777777" w:rsidTr="00D6054C">
        <w:trPr>
          <w:cantSplit/>
        </w:trPr>
        <w:tc>
          <w:tcPr>
            <w:tcW w:w="3355" w:type="dxa"/>
            <w:vMerge/>
            <w:noWrap/>
          </w:tcPr>
          <w:p w14:paraId="6D8B4202" w14:textId="77777777" w:rsidR="00250CA8" w:rsidRPr="002E697B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534" w:type="dxa"/>
            <w:noWrap/>
          </w:tcPr>
          <w:p w14:paraId="12702956" w14:textId="77777777" w:rsidR="00250CA8" w:rsidRDefault="00250CA8" w:rsidP="00250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Карташова В.Н., Архангельская Н.Н. Цифровые ресурсы в обучении иностранному языку // Сибирский учитель.2023. № 2 (147). С. 25-30.</w:t>
            </w:r>
          </w:p>
          <w:p w14:paraId="73EE7D37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0,345</w:t>
            </w:r>
          </w:p>
        </w:tc>
      </w:tr>
      <w:tr w:rsidR="00250CA8" w14:paraId="51AB38A0" w14:textId="77777777" w:rsidTr="00D6054C">
        <w:trPr>
          <w:cantSplit/>
        </w:trPr>
        <w:tc>
          <w:tcPr>
            <w:tcW w:w="3355" w:type="dxa"/>
            <w:vMerge/>
            <w:noWrap/>
          </w:tcPr>
          <w:p w14:paraId="7132CE4E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452169FE" w14:textId="639EBCB0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Карташова В.Н.</w:t>
            </w:r>
            <w:r w:rsidR="002E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инструментарий формирования исследовательской культуры студентов в процессе обучения иностранным языкам // Гуманитарные науки (г.Ялта). 2023. № 1 (61). С. 98-105.</w:t>
            </w:r>
          </w:p>
          <w:p w14:paraId="2DEBFF3B" w14:textId="77777777" w:rsidR="00250CA8" w:rsidRDefault="00250CA8" w:rsidP="00250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 0,209</w:t>
            </w:r>
          </w:p>
        </w:tc>
      </w:tr>
      <w:tr w:rsidR="00250CA8" w14:paraId="7D09F154" w14:textId="77777777" w:rsidTr="00D6054C">
        <w:trPr>
          <w:cantSplit/>
        </w:trPr>
        <w:tc>
          <w:tcPr>
            <w:tcW w:w="3355" w:type="dxa"/>
            <w:vMerge/>
            <w:noWrap/>
          </w:tcPr>
          <w:p w14:paraId="30A822D3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3D4CC42E" w14:textId="784529D7" w:rsidR="00250CA8" w:rsidRPr="00250CA8" w:rsidRDefault="00250CA8" w:rsidP="00250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Карташова</w:t>
            </w:r>
            <w:r w:rsidR="002E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В.Н., Архангельская Н.Н.</w:t>
            </w:r>
            <w:r w:rsidR="002E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Цифровые   ресурсы в обучении иностранному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//Сибирский учитель. 2023.  № 2. С.25-30.</w:t>
            </w:r>
          </w:p>
          <w:p w14:paraId="6A05D6AF" w14:textId="07F4170F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0,345</w:t>
            </w:r>
          </w:p>
        </w:tc>
      </w:tr>
      <w:tr w:rsidR="00250CA8" w:rsidRPr="00800A20" w14:paraId="02805AEF" w14:textId="77777777" w:rsidTr="00D6054C">
        <w:trPr>
          <w:cantSplit/>
        </w:trPr>
        <w:tc>
          <w:tcPr>
            <w:tcW w:w="3355" w:type="dxa"/>
            <w:vMerge/>
            <w:noWrap/>
          </w:tcPr>
          <w:p w14:paraId="017C2A17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13677087" w14:textId="77777777" w:rsidR="00250CA8" w:rsidRP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0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Shcherbatykh L.N. Development of the humanities culture of students in the aspect of digital transformation of foreign language education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2023. № 2 (147).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92-95. </w:t>
            </w:r>
          </w:p>
          <w:p w14:paraId="0254990E" w14:textId="77777777" w:rsidR="00250CA8" w:rsidRPr="00250CA8" w:rsidRDefault="00250CA8" w:rsidP="00250CA8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r w:rsidRPr="0018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  <w:r w:rsidRPr="00184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0,345</w:t>
            </w:r>
          </w:p>
        </w:tc>
      </w:tr>
      <w:tr w:rsidR="00250CA8" w:rsidRPr="00800A20" w14:paraId="395734EA" w14:textId="77777777" w:rsidTr="00D6054C">
        <w:trPr>
          <w:cantSplit/>
        </w:trPr>
        <w:tc>
          <w:tcPr>
            <w:tcW w:w="3355" w:type="dxa"/>
            <w:vMerge/>
            <w:noWrap/>
          </w:tcPr>
          <w:p w14:paraId="112D3E6F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534" w:type="dxa"/>
            <w:noWrap/>
          </w:tcPr>
          <w:p w14:paraId="0FC0F29D" w14:textId="77777777" w:rsidR="00250CA8" w:rsidRPr="00250CA8" w:rsidRDefault="00250CA8" w:rsidP="0064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00A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Shcherbatykh L.N. Digital technology in teaching foreign language students of higher education institutions 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Сибирскийучитель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2023. № 3 (148).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91-95.</w:t>
            </w:r>
          </w:p>
          <w:p w14:paraId="782833C6" w14:textId="77777777" w:rsidR="00250CA8" w:rsidRPr="00250CA8" w:rsidRDefault="00250CA8" w:rsidP="00250CA8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0,345</w:t>
            </w:r>
          </w:p>
        </w:tc>
      </w:tr>
      <w:tr w:rsidR="00250CA8" w14:paraId="2996CA86" w14:textId="77777777" w:rsidTr="00D6054C">
        <w:trPr>
          <w:cantSplit/>
        </w:trPr>
        <w:tc>
          <w:tcPr>
            <w:tcW w:w="3355" w:type="dxa"/>
            <w:vMerge/>
            <w:noWrap/>
          </w:tcPr>
          <w:p w14:paraId="6195B5F8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534" w:type="dxa"/>
            <w:noWrap/>
          </w:tcPr>
          <w:p w14:paraId="4772D771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Долгушина Л.А., Бакурова Е.Н. Методы обучения иностранному языку в неязыковых вузах с использованием современных технологий // Социально-гуманитарные технологии. 2023. №1 (25). С. 89-95. </w:t>
            </w:r>
          </w:p>
          <w:p w14:paraId="1BBFD68E" w14:textId="77777777" w:rsidR="00250CA8" w:rsidRDefault="00250CA8" w:rsidP="00250CA8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0,392</w:t>
            </w:r>
          </w:p>
        </w:tc>
      </w:tr>
      <w:tr w:rsidR="00250CA8" w14:paraId="4BBFEE04" w14:textId="77777777" w:rsidTr="00D6054C">
        <w:trPr>
          <w:cantSplit/>
        </w:trPr>
        <w:tc>
          <w:tcPr>
            <w:tcW w:w="3355" w:type="dxa"/>
            <w:vMerge/>
            <w:noWrap/>
          </w:tcPr>
          <w:p w14:paraId="18E42E5B" w14:textId="77777777" w:rsidR="00250CA8" w:rsidRDefault="00250CA8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04D30AF7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Чивилева И.В., Романов В.В., Щербатых Л.Н., Князькова О.И. Формирование компетентностной модели специалиста в ходе междисциплинарного занятия по английскому языку с использованием цифровых образовательных ресурсов // Continuum. Математика. Информатика. Образование. 2023. №1 (29). С. 79-86. </w:t>
            </w:r>
          </w:p>
          <w:p w14:paraId="2F585829" w14:textId="77777777" w:rsidR="00250CA8" w:rsidRDefault="00250CA8" w:rsidP="006408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 10.24888/2500-1957-2023-1-79-86</w:t>
            </w:r>
          </w:p>
          <w:p w14:paraId="6B3AD9BC" w14:textId="77777777" w:rsidR="00250CA8" w:rsidRDefault="00250CA8" w:rsidP="00250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Импакт-фактор: 0,146</w:t>
            </w:r>
          </w:p>
        </w:tc>
      </w:tr>
      <w:tr w:rsidR="00E25CD4" w14:paraId="70A19C76" w14:textId="77777777" w:rsidTr="00D6054C">
        <w:trPr>
          <w:cantSplit/>
        </w:trPr>
        <w:tc>
          <w:tcPr>
            <w:tcW w:w="3355" w:type="dxa"/>
            <w:vMerge w:val="restart"/>
            <w:noWrap/>
          </w:tcPr>
          <w:p w14:paraId="1D1AFEE0" w14:textId="77777777" w:rsidR="00E25CD4" w:rsidRDefault="00E25CD4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2FB08EAC" w14:textId="77777777" w:rsidR="00E25CD4" w:rsidRPr="00E25CD4" w:rsidRDefault="00E25CD4" w:rsidP="00E2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18. Трегубова Ю.А. Атрибутивные словосочетания с внутренней предикацией в англоязычной художественной литературе: особенности и способы перевода на русский язык // Актуальные вопросы современной филологии и журналистики. 2023. № 3 (50). С. 96-102.</w:t>
            </w:r>
          </w:p>
          <w:p w14:paraId="235E3846" w14:textId="77777777" w:rsidR="00E25CD4" w:rsidRPr="00E25CD4" w:rsidRDefault="00E25CD4" w:rsidP="00E2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D4">
              <w:rPr>
                <w:rFonts w:ascii="Times New Roman" w:hAnsi="Times New Roman" w:cs="Times New Roman"/>
                <w:sz w:val="24"/>
                <w:szCs w:val="24"/>
              </w:rPr>
              <w:t>Импакт-фактор: 0,141</w:t>
            </w:r>
          </w:p>
        </w:tc>
      </w:tr>
      <w:tr w:rsidR="00E25CD4" w14:paraId="102312DF" w14:textId="77777777" w:rsidTr="00D6054C">
        <w:trPr>
          <w:cantSplit/>
        </w:trPr>
        <w:tc>
          <w:tcPr>
            <w:tcW w:w="3355" w:type="dxa"/>
            <w:vMerge/>
            <w:noWrap/>
          </w:tcPr>
          <w:p w14:paraId="02FC3C34" w14:textId="77777777" w:rsidR="00E25CD4" w:rsidRDefault="00E25CD4" w:rsidP="0064084A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  <w:noWrap/>
          </w:tcPr>
          <w:p w14:paraId="219E4892" w14:textId="77777777" w:rsidR="00E25CD4" w:rsidRPr="00E25CD4" w:rsidRDefault="00E25CD4" w:rsidP="00E2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2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r w:rsidRPr="00E25CD4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  <w:t xml:space="preserve">Позднякова М.Н., Панарина Г.И. </w:t>
            </w:r>
            <w:r w:rsidRPr="00E25CD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Возможности геймификации при обучении иностранному языку на средней ступени обучения в общеобразовательной школе // Международный научно-исследовательский журнал. 2023. №  10 (136).</w:t>
            </w:r>
          </w:p>
          <w:p w14:paraId="5052CCED" w14:textId="77777777" w:rsidR="00E25CD4" w:rsidRPr="00E25CD4" w:rsidRDefault="00E25CD4" w:rsidP="00E25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E25CD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DOI:https://doi.org/10.23670/IRJ.2023.136.64</w:t>
            </w:r>
          </w:p>
          <w:p w14:paraId="138C804F" w14:textId="77777777" w:rsidR="00E25CD4" w:rsidRPr="00E25CD4" w:rsidRDefault="00E25CD4" w:rsidP="00E2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25CD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Импакт-фактор: 0,248.</w:t>
            </w:r>
          </w:p>
        </w:tc>
      </w:tr>
    </w:tbl>
    <w:p w14:paraId="2C97A305" w14:textId="77777777" w:rsidR="00641058" w:rsidRDefault="00641058" w:rsidP="00D6054C"/>
    <w:sectPr w:rsidR="00641058" w:rsidSect="00610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A8"/>
    <w:rsid w:val="00250CA8"/>
    <w:rsid w:val="00285F89"/>
    <w:rsid w:val="002D774D"/>
    <w:rsid w:val="002E697B"/>
    <w:rsid w:val="006109DB"/>
    <w:rsid w:val="00641058"/>
    <w:rsid w:val="00973D3E"/>
    <w:rsid w:val="00975D95"/>
    <w:rsid w:val="009A5E71"/>
    <w:rsid w:val="00D6054C"/>
    <w:rsid w:val="00E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4F3C"/>
  <w15:docId w15:val="{99475BCD-AFD0-493C-8B2C-AE7FAB46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C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CA8"/>
    <w:rPr>
      <w:color w:val="0000FF"/>
      <w:u w:val="single"/>
    </w:rPr>
  </w:style>
  <w:style w:type="character" w:customStyle="1" w:styleId="3293">
    <w:name w:val="3293"/>
    <w:aliases w:val="bqiaagaaeyqcaaagiaiaaanedaaabvimaaaaaaaaaaaaaaaaaaaaaaaaaaaaaaaaaaaaaaaaaaaaaaaaaaaaaaaaaaaaaaaaaaaaaaaaaaaaaaaaaaaaaaaaaaaaaaaaaaaaaaaaaaaaaaaaaaaaaaaaaaaaaaaaaaaaaaaaaaaaaaaaaaaaaaaaaaaaaaaaaaaaaaaaaaaaaaaaaaaaaaaaaaaaaaaaaaaaaaaa"/>
    <w:basedOn w:val="a0"/>
    <w:rsid w:val="0025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24888/2073-8439-2023-61-1-81-89" TargetMode="External"/><Relationship Id="rId4" Type="http://schemas.openxmlformats.org/officeDocument/2006/relationships/hyperlink" Target="https://doi.org/10.32744/pse.2023.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1253</Words>
  <Characters>7145</Characters>
  <Application>Microsoft Office Word</Application>
  <DocSecurity>0</DocSecurity>
  <Lines>59</Lines>
  <Paragraphs>16</Paragraphs>
  <ScaleCrop>false</ScaleCrop>
  <Company>Hewlett-Packard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EGUUser</dc:creator>
  <cp:lastModifiedBy>User</cp:lastModifiedBy>
  <cp:revision>4</cp:revision>
  <dcterms:created xsi:type="dcterms:W3CDTF">2024-04-17T17:24:00Z</dcterms:created>
  <dcterms:modified xsi:type="dcterms:W3CDTF">2024-04-17T17:26:00Z</dcterms:modified>
</cp:coreProperties>
</file>