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6E8163" w14:textId="77777777" w:rsidR="00DD5FF7" w:rsidRPr="00DD5FF7" w:rsidRDefault="00DD5FF7" w:rsidP="00DD5FF7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F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14:paraId="3D6675F4" w14:textId="77777777" w:rsidR="00DD5FF7" w:rsidRPr="00DD5FF7" w:rsidRDefault="00DD5FF7" w:rsidP="00DD5FF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D5F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Федеральное государственное бюджетное образовательное </w:t>
      </w:r>
    </w:p>
    <w:p w14:paraId="1EC7D3F4" w14:textId="77777777" w:rsidR="00DD5FF7" w:rsidRPr="00DD5FF7" w:rsidRDefault="00DD5FF7" w:rsidP="00DD5FF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D5F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учреждение высшего образования </w:t>
      </w:r>
    </w:p>
    <w:p w14:paraId="731B07F6" w14:textId="77777777" w:rsidR="00DD5FF7" w:rsidRPr="00DD5FF7" w:rsidRDefault="00DD5FF7" w:rsidP="00DD5FF7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F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«Елецкий государственный университет им. И.А. Бунина»</w:t>
      </w:r>
    </w:p>
    <w:p w14:paraId="6F0D5DC7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ED38D68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E4C132" w14:textId="77777777" w:rsidR="00DD5FF7" w:rsidRPr="00DD5FF7" w:rsidRDefault="00DD5FF7" w:rsidP="00DD5FF7">
      <w:pPr>
        <w:tabs>
          <w:tab w:val="left" w:pos="7005"/>
        </w:tabs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F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16D48318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B5E0B8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7AEB1A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9A32D1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9C44C1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67068F3B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01B1B297" w14:textId="77777777" w:rsidR="00DD5FF7" w:rsidRPr="00DD5FF7" w:rsidRDefault="00DD5FF7" w:rsidP="00DD5FF7">
      <w:pPr>
        <w:tabs>
          <w:tab w:val="left" w:pos="700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D5FF7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</w:p>
    <w:p w14:paraId="191CEA67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055936F5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4A9E0EB3" w14:textId="77777777" w:rsidR="00DD5FF7" w:rsidRPr="00DD5FF7" w:rsidRDefault="00DD5FF7" w:rsidP="00DD5FF7">
      <w:pPr>
        <w:tabs>
          <w:tab w:val="left" w:pos="367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D5FF7">
        <w:rPr>
          <w:rFonts w:ascii="Times New Roman" w:eastAsia="Times New Roman" w:hAnsi="Times New Roman" w:cs="Times New Roman"/>
          <w:sz w:val="32"/>
          <w:szCs w:val="32"/>
          <w:lang w:eastAsia="ru-RU"/>
        </w:rPr>
        <w:t>Программа</w:t>
      </w:r>
    </w:p>
    <w:p w14:paraId="2CA6BD9F" w14:textId="77777777" w:rsidR="00DD5FF7" w:rsidRPr="00DD5FF7" w:rsidRDefault="00DD5FF7" w:rsidP="00DD5FF7">
      <w:pPr>
        <w:tabs>
          <w:tab w:val="left" w:pos="367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D5FF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профильного вступительного испытания по дисциплине </w:t>
      </w:r>
    </w:p>
    <w:p w14:paraId="13C55960" w14:textId="6127048C" w:rsidR="00DD5FF7" w:rsidRPr="00DD5FF7" w:rsidRDefault="00DD5FF7" w:rsidP="00DD5FF7">
      <w:pPr>
        <w:tabs>
          <w:tab w:val="left" w:pos="367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DD5FF7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Общая </w:t>
      </w:r>
      <w:r w:rsidRPr="00DD5FF7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химия»</w:t>
      </w:r>
    </w:p>
    <w:p w14:paraId="1BC88BBF" w14:textId="2399D82F" w:rsidR="00DD5FF7" w:rsidRPr="00DD5FF7" w:rsidRDefault="00DD5FF7" w:rsidP="00DD5FF7">
      <w:pPr>
        <w:tabs>
          <w:tab w:val="left" w:pos="367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D5FF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для поступающих на обучение </w:t>
      </w:r>
      <w:bookmarkStart w:id="0" w:name="_Hlk71657334"/>
      <w:r w:rsidRPr="00DD5FF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по программам </w:t>
      </w:r>
      <w:proofErr w:type="spellStart"/>
      <w:r w:rsidR="00437E52">
        <w:rPr>
          <w:rFonts w:ascii="Times New Roman" w:eastAsia="Times New Roman" w:hAnsi="Times New Roman" w:cs="Times New Roman"/>
          <w:sz w:val="32"/>
          <w:szCs w:val="32"/>
          <w:lang w:eastAsia="ru-RU"/>
        </w:rPr>
        <w:t>бакалавриата</w:t>
      </w:r>
      <w:proofErr w:type="spellEnd"/>
    </w:p>
    <w:p w14:paraId="203AE59D" w14:textId="77777777" w:rsidR="00105753" w:rsidRDefault="00DD5FF7" w:rsidP="00105753">
      <w:pPr>
        <w:tabs>
          <w:tab w:val="left" w:pos="367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D5FF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bookmarkEnd w:id="0"/>
      <w:r w:rsidR="00105753" w:rsidRPr="0010575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20.03.01 </w:t>
      </w:r>
      <w:proofErr w:type="spellStart"/>
      <w:r w:rsidR="00105753" w:rsidRPr="00105753">
        <w:rPr>
          <w:rFonts w:ascii="Times New Roman" w:eastAsia="Times New Roman" w:hAnsi="Times New Roman" w:cs="Times New Roman"/>
          <w:sz w:val="32"/>
          <w:szCs w:val="32"/>
          <w:lang w:eastAsia="ru-RU"/>
        </w:rPr>
        <w:t>Техносферная</w:t>
      </w:r>
      <w:proofErr w:type="spellEnd"/>
      <w:r w:rsidR="00105753" w:rsidRPr="0010575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безопасность</w:t>
      </w:r>
    </w:p>
    <w:p w14:paraId="0419E51E" w14:textId="0E8770E9" w:rsidR="00DD5FF7" w:rsidRPr="00DD5FF7" w:rsidRDefault="00DD5FF7" w:rsidP="00105753">
      <w:pPr>
        <w:tabs>
          <w:tab w:val="left" w:pos="367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D5FF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по соответствующим образовательным программам среднего профессионального образования </w:t>
      </w:r>
    </w:p>
    <w:p w14:paraId="707762FF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2F1DCC32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252F61DF" w14:textId="77777777" w:rsidR="00DD5FF7" w:rsidRPr="00DD5FF7" w:rsidRDefault="00DD5FF7" w:rsidP="00DD5F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25CA7B55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EA451E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6A768D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52D337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7DD692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29D86F8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4F8919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4B55FB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2E461D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44AEC3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F13BB8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B8CC341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22B8469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9D1BEB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44CF46" w14:textId="77777777" w:rsidR="00DD5FF7" w:rsidRP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D0A684" w14:textId="7589D355" w:rsidR="00DD5FF7" w:rsidRDefault="00DD5FF7" w:rsidP="00DD5FF7">
      <w:pPr>
        <w:tabs>
          <w:tab w:val="left" w:pos="39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FF7">
        <w:rPr>
          <w:rFonts w:ascii="Times New Roman" w:eastAsia="Times New Roman" w:hAnsi="Times New Roman" w:cs="Times New Roman"/>
          <w:sz w:val="28"/>
          <w:szCs w:val="28"/>
          <w:lang w:eastAsia="ru-RU"/>
        </w:rPr>
        <w:t>Елец – 2025</w:t>
      </w:r>
    </w:p>
    <w:p w14:paraId="437D67FA" w14:textId="77777777" w:rsidR="00DD5FF7" w:rsidRDefault="00DD5FF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130F0722" w14:textId="77777777" w:rsidR="00A83A4A" w:rsidRDefault="00A83A4A" w:rsidP="00A83A4A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Программа разработана на основе ФГОС среднего профессионального образования.</w:t>
      </w:r>
    </w:p>
    <w:p w14:paraId="547A37D1" w14:textId="4291655D" w:rsidR="00A83A4A" w:rsidRPr="00A83A4A" w:rsidRDefault="00A83A4A" w:rsidP="00A83A4A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 конкретизирует содержание предметных тем образовательного стандарта по разделам курса и рекомендуемую последовательность изучения тем и разделов учебного предмета, учитывая </w:t>
      </w:r>
      <w:proofErr w:type="spellStart"/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межпредметные</w:t>
      </w:r>
      <w:proofErr w:type="spellEnd"/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внутрипредметные</w:t>
      </w:r>
      <w:proofErr w:type="spellEnd"/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связи, логику учебного процесса.</w:t>
      </w:r>
    </w:p>
    <w:p w14:paraId="6FBC2D81" w14:textId="64947C1D" w:rsidR="00A83A4A" w:rsidRPr="00A83A4A" w:rsidRDefault="00A83A4A" w:rsidP="00A83A4A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Курс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общей</w:t>
      </w: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химии</w:t>
      </w:r>
      <w:r w:rsidRPr="00A83A4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направлен на определение у поступающих </w:t>
      </w:r>
      <w:r w:rsidRPr="00A83A4A">
        <w:rPr>
          <w:rFonts w:ascii="Times New Roman" w:eastAsia="Times New Roman" w:hAnsi="Times New Roman" w:cs="Times New Roman"/>
          <w:sz w:val="28"/>
          <w:szCs w:val="24"/>
          <w:lang w:eastAsia="ru-RU"/>
        </w:rPr>
        <w:t>знаний основных понятий, законов и теорий химии; овладение умениями наблюдать химические явления, проводить химический эксперимент, производить расчеты на основе химических формул веществ и уравнений химических реакций. </w:t>
      </w:r>
    </w:p>
    <w:p w14:paraId="212AB33D" w14:textId="5E507120" w:rsidR="00A83A4A" w:rsidRPr="00A83A4A" w:rsidRDefault="00A83A4A" w:rsidP="00A83A4A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Поступающие должны владеть</w:t>
      </w:r>
      <w:r w:rsidR="002A6D84" w:rsidRPr="002A6D84">
        <w:t xml:space="preserve"> </w:t>
      </w:r>
      <w:r w:rsidR="002A6D84" w:rsidRP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</w:t>
      </w:r>
      <w:r w:rsid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2A6D84" w:rsidRP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понятия</w:t>
      </w:r>
      <w:r w:rsid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2A6D84" w:rsidRP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закона</w:t>
      </w:r>
      <w:r w:rsid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2A6D84" w:rsidRP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химии, включая</w:t>
      </w:r>
      <w:r w:rsid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6D84" w:rsidRP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периодический закон, теорию химической связи, учение о растворах, энергетику химических</w:t>
      </w:r>
      <w:r w:rsid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A6D84" w:rsidRP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процессов, </w:t>
      </w:r>
      <w:proofErr w:type="spellStart"/>
      <w:r w:rsidR="002A6D84" w:rsidRP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>окислительно</w:t>
      </w:r>
      <w:proofErr w:type="spellEnd"/>
      <w:r w:rsidR="002A6D84" w:rsidRP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>-восстановительные реакции, химию комплексных соединений</w:t>
      </w:r>
      <w:r w:rsid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знаниями о составе, строении и свойствах неорганических веществ, представителей основных классов неорганических соединений; навыками безопасной работы с химической посудой и химическими веществами, техникой проведения эксперимента в </w:t>
      </w:r>
      <w:r w:rsidR="002A6D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химической </w:t>
      </w: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>лаборатории.</w:t>
      </w:r>
      <w:proofErr w:type="gramEnd"/>
    </w:p>
    <w:p w14:paraId="7E2AEAEC" w14:textId="7A2A2C98" w:rsidR="00A83A4A" w:rsidRPr="00A83A4A" w:rsidRDefault="00A83A4A" w:rsidP="00A83A4A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программу включены следующие содержательные линии курса: «</w:t>
      </w:r>
      <w:r w:rsidR="00E50B26" w:rsidRPr="00E50B26">
        <w:rPr>
          <w:rFonts w:ascii="Times New Roman" w:eastAsia="Times New Roman" w:hAnsi="Times New Roman" w:cs="Times New Roman"/>
          <w:sz w:val="28"/>
          <w:szCs w:val="24"/>
          <w:lang w:eastAsia="ru-RU"/>
        </w:rPr>
        <w:t>Строение атома</w:t>
      </w: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r w:rsidR="00160683">
        <w:rPr>
          <w:rFonts w:ascii="Times New Roman" w:eastAsia="Times New Roman" w:hAnsi="Times New Roman" w:cs="Times New Roman"/>
          <w:sz w:val="28"/>
          <w:szCs w:val="24"/>
          <w:lang w:eastAsia="ru-RU"/>
        </w:rPr>
        <w:t>Строение вещества</w:t>
      </w: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r w:rsidR="00160683" w:rsidRPr="00160683">
        <w:rPr>
          <w:rFonts w:ascii="Times New Roman" w:eastAsia="Times New Roman" w:hAnsi="Times New Roman" w:cs="Times New Roman"/>
          <w:sz w:val="28"/>
          <w:szCs w:val="24"/>
          <w:lang w:eastAsia="ru-RU"/>
        </w:rPr>
        <w:t>Химические реакции</w:t>
      </w:r>
      <w:r w:rsidRPr="00A83A4A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r w:rsidR="005066C7" w:rsidRPr="005066C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Вещества и их свойства</w:t>
      </w:r>
      <w:r w:rsidRPr="00A83A4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», «Строение и свойства органических веществ», «Растворы».</w:t>
      </w:r>
    </w:p>
    <w:p w14:paraId="4F834FAD" w14:textId="77777777" w:rsidR="00A83A4A" w:rsidRPr="00A83A4A" w:rsidRDefault="00A83A4A" w:rsidP="00A83A4A">
      <w:pPr>
        <w:tabs>
          <w:tab w:val="left" w:pos="619"/>
          <w:tab w:val="left" w:pos="889"/>
        </w:tabs>
        <w:spacing w:after="0" w:line="240" w:lineRule="auto"/>
        <w:ind w:hanging="69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B948812" w14:textId="77777777" w:rsidR="00A83A4A" w:rsidRPr="00A83A4A" w:rsidRDefault="00A83A4A" w:rsidP="00A83A4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A83A4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1.Основное содержание</w:t>
      </w:r>
    </w:p>
    <w:p w14:paraId="15A972BA" w14:textId="77777777" w:rsidR="00E50B26" w:rsidRDefault="00E50B26" w:rsidP="00E50B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C6BD8A3" w14:textId="4288D03C" w:rsidR="00E50B26" w:rsidRPr="00E50B26" w:rsidRDefault="00E50B26" w:rsidP="00E50B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50B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Pr="00E50B26">
        <w:t xml:space="preserve"> </w:t>
      </w:r>
      <w:r w:rsidRPr="00E50B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Строение атома</w:t>
      </w:r>
    </w:p>
    <w:p w14:paraId="6062C233" w14:textId="77777777" w:rsidR="00E50B26" w:rsidRPr="00E518C2" w:rsidRDefault="00E50B26" w:rsidP="00E518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59CDA7F" w14:textId="77777777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Атом — сложная частица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Ядро и электронная оболочка. Электроны, протоны и нейтроны. Микромир и макромир. Дуализм частиц микромира.</w:t>
      </w:r>
    </w:p>
    <w:p w14:paraId="3D76E78B" w14:textId="77777777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Состояние электронов в атоме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Электронное облако и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орбиталь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Квантовые числа. Форма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орбиталей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Pr="00E518C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s, p, d, f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). Энергетические уровни и подуровни. Строение электронных оболочек атомов. Электронные конфигурации атомов элементов. Принцип Паули и правило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Гунда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Электронно-графические формулы атомов элементов. Электронная классификация элементов: </w:t>
      </w:r>
      <w:r w:rsidRPr="00E518C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s-,p-, d- 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 </w:t>
      </w:r>
      <w:r w:rsidRPr="00E518C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f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-семейства.</w:t>
      </w:r>
    </w:p>
    <w:p w14:paraId="159D9C2F" w14:textId="77777777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Валентные возможности атомов химических элементов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Валентные электроны. Валентные возможности атомов химических элементов, обусловленные числом неспаренных электронов в нормальном и возбужденном состояниях. Другие факторы, определяющие валентные возможности атомов: наличие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неподеленных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электронных пар и наличие свободных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орбиталей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Сравнение понятий «валентность» и «степень окисления».</w:t>
      </w:r>
    </w:p>
    <w:p w14:paraId="5A7D8500" w14:textId="77777777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lastRenderedPageBreak/>
        <w:t>Периодический закон и периодическая система химических элементов Д. И. Менделеева и строение атома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Предпосылки открытия периодического закона: накопление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фактологического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материала, работы предшественников (И. Я. Берцелиуса, И. В.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Деберейнера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А. Э.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Шанкуртуа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Дж. А.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Ньюлендса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Л. Ю. Мейера); съезд химиков в Карлсруэ. Личностные качества Д. И. Менделеева.</w:t>
      </w:r>
    </w:p>
    <w:p w14:paraId="1C64273F" w14:textId="77777777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Открытие Д. И. Менделеевым периодического закона. Первая формулировка периодического закона. Горизонтальная, вертикальная и диагональная периодические зависимости.</w:t>
      </w:r>
    </w:p>
    <w:p w14:paraId="494251FC" w14:textId="003C924D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Периодический закон и строение атома. Изотопы. Современная трактовка понятия «химический элемент»</w:t>
      </w:r>
      <w:r w:rsidR="00E22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22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ормулировка периодического закона. Периодическая система Д. И. Менделеева и строение атома. Физический смысл порядкового номера элементов, номеров группы и периода. Причины изменения металлических и неметаллических свойств элементов в группах и периодах, в том числе больших и сверхбольших. Значение периодического закона и периодической системы химических элементов Д.И. Менделеева для развития науки и понимания химической картины мира.</w:t>
      </w:r>
    </w:p>
    <w:p w14:paraId="086D0F65" w14:textId="77777777" w:rsidR="00E50B26" w:rsidRPr="00E50B26" w:rsidRDefault="00E50B26" w:rsidP="00E50B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AF440A0" w14:textId="6D720AE9" w:rsidR="00E50B26" w:rsidRPr="00E50B26" w:rsidRDefault="00E50B26" w:rsidP="00E50B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50B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</w:t>
      </w:r>
      <w:r w:rsidR="00E518C2" w:rsidRPr="00E518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Строение вещества. </w:t>
      </w:r>
    </w:p>
    <w:p w14:paraId="222DF404" w14:textId="77777777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Химическая связь. Единая природа химической связи.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Ионная химическая связь и ионные кристаллические решетки. Ковалентная химическая связь и ее классификация: по механизму образования (</w:t>
      </w:r>
      <w:proofErr w:type="gram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обменный</w:t>
      </w:r>
      <w:proofErr w:type="gram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донорно-акцепторный), по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электроотрицательности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(полярная и неполярная), по способу перекрывания электронных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орбиталей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(σ и </w:t>
      </w:r>
      <w:r w:rsidRPr="00E518C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π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Pr="00E518C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 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кратности (одинарная, двойная, тройная и полуторная). Полярность связи и полярность молекулы. Кристаллические решетки веществ с ковалентной связью: атомная и молекулярная. Металлическая химическая связь и металлические кристаллические решетки. Водородная связь: межмолекулярная и внутримолекулярная. Механизм образования этой связи, ее значение.</w:t>
      </w:r>
    </w:p>
    <w:p w14:paraId="57F6FCEB" w14:textId="77777777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Межмолекулярные взаимодействия.</w:t>
      </w:r>
    </w:p>
    <w:p w14:paraId="39519771" w14:textId="77777777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Единая природа химических связей: ионная связь как предельный случай ковалентной полярной связи; переход одного вида связи в другой; разные виды связи в одном веществе и т. д.</w:t>
      </w:r>
    </w:p>
    <w:p w14:paraId="0A2B9C40" w14:textId="77777777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Свойства ковалентной химической связи.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Насыщаемость,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поляризуемость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направленность. Геометрия молекул.</w:t>
      </w:r>
    </w:p>
    <w:p w14:paraId="461600B1" w14:textId="77777777" w:rsidR="00E518C2" w:rsidRPr="00E518C2" w:rsidRDefault="00E518C2" w:rsidP="00E518C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18C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Гибридизация </w:t>
      </w:r>
      <w:proofErr w:type="spellStart"/>
      <w:r w:rsidRPr="00E518C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орбиталей</w:t>
      </w:r>
      <w:proofErr w:type="spellEnd"/>
      <w:r w:rsidRPr="00E518C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и геометрия молекул.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sр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3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-гибридизация у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алканов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воды, аммиака, алмаза; sр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-гибридизация у соединений бора,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алкенов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аренов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диенов и графита;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sp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-гибридизация у соединений бериллия,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алкинов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карбина</w:t>
      </w:r>
      <w:proofErr w:type="spellEnd"/>
      <w:r w:rsidRPr="00E51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Геометрия молекул названных веществ.</w:t>
      </w:r>
    </w:p>
    <w:p w14:paraId="67601709" w14:textId="77777777" w:rsidR="00E50B26" w:rsidRPr="00E50B26" w:rsidRDefault="00E50B26" w:rsidP="00E50B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746FE2" w14:textId="77777777" w:rsidR="00E50B26" w:rsidRPr="00E50B26" w:rsidRDefault="00E50B26" w:rsidP="00E50B2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5FF53A38" w14:textId="4DEC747F" w:rsidR="00E50B26" w:rsidRPr="00E50B26" w:rsidRDefault="00E50B26" w:rsidP="00E50B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E50B26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3. </w:t>
      </w:r>
      <w:r w:rsidR="00160683" w:rsidRPr="00160683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Химические реакции</w:t>
      </w:r>
    </w:p>
    <w:p w14:paraId="6FDB03DD" w14:textId="5C76C71C" w:rsidR="00AE7647" w:rsidRPr="00AE7647" w:rsidRDefault="00AE7647" w:rsidP="00AE764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К</w:t>
      </w:r>
      <w:r w:rsidRPr="00AE764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лассификация химических реакций в органической и неорганической химии.</w:t>
      </w:r>
      <w:r w:rsidR="005066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Понятие о химической реакции; ее отличие от ядерной реакции. Реакции, идущие без изменения качественного состава веществ: </w:t>
      </w:r>
      <w:proofErr w:type="spellStart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аллотропизация</w:t>
      </w:r>
      <w:proofErr w:type="spellEnd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изомеризация и полимеризация. Реакции, идущие с изменением состава веществ: по числу и составу реагирующих и образующихся веществ (разложения, соединения, замещения, обмена); по изменению степеней окисления элементов (</w:t>
      </w:r>
      <w:proofErr w:type="spellStart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окислительно</w:t>
      </w:r>
      <w:proofErr w:type="spellEnd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-восстановительные реакции и </w:t>
      </w:r>
      <w:proofErr w:type="spellStart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неокислительно</w:t>
      </w:r>
      <w:proofErr w:type="spellEnd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-восстановительные реакции); по тепловому эффекту (экз</w:t>
      </w:r>
      <w:proofErr w:type="gramStart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о-</w:t>
      </w:r>
      <w:proofErr w:type="gramEnd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эндотермические); по фазе (гомо- и гетерогенные); по направлению (обратимые и необратимые); по использованию катализатора (каталитические и некаталитические); </w:t>
      </w:r>
      <w:proofErr w:type="gramStart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механизму (радикальные и ионные); по виду энергии, инициирующей реакцию (фотохимические, радиационные, электрохимические, термохимические).</w:t>
      </w:r>
      <w:proofErr w:type="gramEnd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Особенности классификации реакций в органической химии.</w:t>
      </w:r>
    </w:p>
    <w:p w14:paraId="403023F4" w14:textId="77777777" w:rsidR="00AE7647" w:rsidRPr="00AE7647" w:rsidRDefault="00AE7647" w:rsidP="00AE764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Вероятность протекания химических реакций. Закон сохранения энергии. Внутренняя энергия и экз</w:t>
      </w:r>
      <w:proofErr w:type="gramStart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о-</w:t>
      </w:r>
      <w:proofErr w:type="gramEnd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эндотермические реакции. Тепловой эффект химических реакций. Термохимические уравнения. Теплота образования. Понятие об энтальпии. Энтропия. Возможность протекания реакций в зависимости от изменения энергии и энтропии.</w:t>
      </w:r>
    </w:p>
    <w:p w14:paraId="11E02C6C" w14:textId="77777777" w:rsidR="00AE7647" w:rsidRPr="00AE7647" w:rsidRDefault="00AE7647" w:rsidP="00AE764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764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Скорость химических реакций.</w:t>
      </w:r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Понятие о скорости реакции. Скорость гомо- и гетерогенной реакции. Энергия активации. Факторы, влияющие на скорость химической реакции: природа реагирующих веществ; температура (закон Вант-Гоффа); концентрация (основной закон химической кинетики); катализаторы. Катализ: гомо- и гетерогенный; механизм действия катализаторов. Ферменты. Их сравнение с неорганическими катализаторами. Ферментативный катализ, его механизм. Ингибиторы и каталитические яды. Зависимость скорости реакций от поверхности соприкосновения реагирующих веществ.</w:t>
      </w:r>
    </w:p>
    <w:p w14:paraId="6014EA79" w14:textId="3EC8D682" w:rsidR="00AE7647" w:rsidRPr="00AE7647" w:rsidRDefault="00AE7647" w:rsidP="00AE764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764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Обратимость химических реакций.</w:t>
      </w:r>
      <w:r w:rsidR="005066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Химическое равновесие. Понятие о химическом равновесии. Равновесные концентрации. Динамичность химического равновесия. Константа равновесия. Факторы, влияющие на смещение равновесия: концентрация, давление и температура. Принцип </w:t>
      </w:r>
      <w:proofErr w:type="spellStart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</w:t>
      </w:r>
      <w:proofErr w:type="spellEnd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Шателье</w:t>
      </w:r>
      <w:proofErr w:type="spellEnd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D74097D" w14:textId="77777777" w:rsidR="00AE7647" w:rsidRPr="00AE7647" w:rsidRDefault="00AE7647" w:rsidP="00AE764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764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Электролитическая диссоциация.</w:t>
      </w:r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Электролиты и </w:t>
      </w:r>
      <w:proofErr w:type="spellStart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неэлектролиты</w:t>
      </w:r>
      <w:proofErr w:type="spellEnd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Электролитическая диссоциация. Механизм диссоциации веществ с различным типом химической связи. Свойства ионов. Катионы и анионы. Кислоты, соли, основания в свете электролитической диссоциации. Степень электролитической диссоциации, ее зависимость от природы электролита и его концентрации. Константа диссоциации. Ступенчатая диссоциация электролитов. Реакции, протекающие в растворах электролитов. Произведение растворимости.</w:t>
      </w:r>
    </w:p>
    <w:p w14:paraId="079CB89C" w14:textId="77777777" w:rsidR="00AE7647" w:rsidRPr="00AE7647" w:rsidRDefault="00AE7647" w:rsidP="00AE764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764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lastRenderedPageBreak/>
        <w:t>Водородный показатель.</w:t>
      </w:r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Диссоциация воды. Константа диссоциации воды. Ионное произведение воды. Водородный показатель рН. Среды водных растворов электролитов. Значение водородного показателя для химических и биологических процессов.</w:t>
      </w:r>
    </w:p>
    <w:p w14:paraId="2262F4FE" w14:textId="77777777" w:rsidR="00AE7647" w:rsidRPr="00AE7647" w:rsidRDefault="00AE7647" w:rsidP="00AE764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764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Гидролиз</w:t>
      </w:r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Понятие «гидролиз». Гидролиз органических соединений (</w:t>
      </w:r>
      <w:proofErr w:type="spellStart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галогеналканов</w:t>
      </w:r>
      <w:proofErr w:type="spellEnd"/>
      <w:r w:rsidRPr="00AE76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сложных эфиров, углеводов, белков, АТФ) и его значение. Гидролиз неорганических веществ. Гидролиз солей — три случая. Ступенчатый гидролиз. Необратимый гидролиз. Практическое применение гидролиза.</w:t>
      </w:r>
    </w:p>
    <w:p w14:paraId="5A74AEB1" w14:textId="2A632CA5" w:rsidR="00E50B26" w:rsidRPr="00E50B26" w:rsidRDefault="00E50B26" w:rsidP="00EC734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50B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4. </w:t>
      </w:r>
      <w:r w:rsidR="005066C7" w:rsidRPr="00EC73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Вещества и их свойства</w:t>
      </w:r>
    </w:p>
    <w:p w14:paraId="56EBF3C9" w14:textId="77777777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Классификация неорганических веществ.</w:t>
      </w: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Простые и сложные вещества. Оксиды, их классификация. Гидроксиды (основания, кислородсодержащие кислоты, амфотерные гидроксиды). Кислоты, их классификация. Основания, их классификация. Соли средние, кислые, основные и комплексные.</w:t>
      </w:r>
    </w:p>
    <w:p w14:paraId="1D533DC8" w14:textId="208CEEFC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Металлы</w:t>
      </w: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Положение металлов в периодической системе Д.И. Менделеева и строение их атомов. Простые вещества — металлы: строение кристаллов и металлическая химическая связь. Аллотропия. Общие физические свойства металлов. Ряд стандартных электродных потенциалов. </w:t>
      </w:r>
      <w:proofErr w:type="gramStart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Общие химические свойства металлов (восстановительные свойства): взаимодействие с неметаллами (кислородом, галогенами, серой, азотом, водородом), с водой, кислотами и солями в растворах, со щелочами.</w:t>
      </w:r>
      <w:proofErr w:type="gramEnd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Значение металлов в природе и в жизни организмов.</w:t>
      </w:r>
    </w:p>
    <w:p w14:paraId="1D75D908" w14:textId="77777777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Коррозия металлов.</w:t>
      </w: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Понятие «коррозия металлов». Химическая коррозия. Электрохимическая коррозия. Способы защиты металлов от коррозии.</w:t>
      </w:r>
    </w:p>
    <w:p w14:paraId="4D13C44C" w14:textId="77777777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Общие способы получения металлов.</w:t>
      </w: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Металлы в природе. Металлургия и ее виды: </w:t>
      </w:r>
      <w:proofErr w:type="spellStart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пир</w:t>
      </w:r>
      <w:proofErr w:type="gramStart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proofErr w:type="spellEnd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гидро</w:t>
      </w:r>
      <w:proofErr w:type="spellEnd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 электрометаллургия. Электролиз расплавов и растворов соединений металлов и его практическое значение.</w:t>
      </w:r>
    </w:p>
    <w:p w14:paraId="0A5E80E3" w14:textId="77777777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Неметаллы.</w:t>
      </w: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Положение неметаллов в периодической системе Д.И. Менделеева, строение их атомов. </w:t>
      </w:r>
      <w:proofErr w:type="spellStart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Электроотрицательность</w:t>
      </w:r>
      <w:proofErr w:type="spellEnd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Инертные газы. Двойственное положение водорода в периодической системе. Неметаллы — простые вещества. Их атомное и молекулярное строение. Аллотропия и ее причины. Химические свойства неметаллов. Окислительные свойства: взаимодействие с металлами, водородом, менее электроотрицательными неметаллами, некоторыми сложными веществами. Восстановительные свойства неметаллов в реакциях </w:t>
      </w:r>
      <w:proofErr w:type="gramStart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</w:t>
      </w:r>
      <w:proofErr w:type="gramEnd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фтором, кислородом, сложными веществами-окислителями (азотной и серной кислотами и др.).</w:t>
      </w:r>
    </w:p>
    <w:p w14:paraId="66833FCE" w14:textId="77777777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Водородные соединения неметаллов. Физические свойства. Отношение к воде. Изменение кислотно-основных свойств в периодах и группах.</w:t>
      </w:r>
    </w:p>
    <w:p w14:paraId="5433BCA4" w14:textId="77777777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Несолеобразующие и солеобразующие оксиды.</w:t>
      </w:r>
    </w:p>
    <w:p w14:paraId="5FD8D49D" w14:textId="77777777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Кислородные кислоты. Изменение кислотных свойств высших оксидов и гидроксидов неметаллов в периодах и группах. Зависимость свойств кислот от степени окисления неметалла.</w:t>
      </w:r>
    </w:p>
    <w:p w14:paraId="1C61809A" w14:textId="77777777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Кислоты органические и неорганические.</w:t>
      </w: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Кислоты в свете </w:t>
      </w:r>
      <w:proofErr w:type="spellStart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протолитической</w:t>
      </w:r>
      <w:proofErr w:type="spellEnd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теории. Классификация органических и неорганических кислот. Общие свойства кислот: взаимодействие органических и неорганических кислот с металлами, с основными оксидами, с амфотерными оксидами и гидроксидами, с солями, образование сложных эфиров. Особенности свойств концентрированной серной и азотной кислот. Особенности свойств уксусной и муравьиной кислот.</w:t>
      </w:r>
    </w:p>
    <w:p w14:paraId="638F4732" w14:textId="77777777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Основания органические и неорганические.</w:t>
      </w: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Основания в свете </w:t>
      </w:r>
      <w:proofErr w:type="spellStart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протолитической</w:t>
      </w:r>
      <w:proofErr w:type="spellEnd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теории. Классификация органических и неорганических оснований. Химические свойства щелочей и нерастворимых оснований. Свойства бескислородных оснований: аммиака и аминов. Взаимное влияние атомов в молекуле анилина.</w:t>
      </w:r>
    </w:p>
    <w:p w14:paraId="0AAB2C4C" w14:textId="77777777" w:rsidR="00EC734E" w:rsidRPr="00EC734E" w:rsidRDefault="00EC734E" w:rsidP="00EC734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C734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Амфотерные органические и неорганические соединения.</w:t>
      </w:r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Амфотерные соединения в свете </w:t>
      </w:r>
      <w:proofErr w:type="spellStart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протолитической</w:t>
      </w:r>
      <w:proofErr w:type="spellEnd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теории. Амфотерность оксидов и гидроксидов некоторых металлов: взаимодействие с кислотами и щелочами. Понятие о комплексных соединениях. Комплексообразователь, </w:t>
      </w:r>
      <w:proofErr w:type="spellStart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лиганды</w:t>
      </w:r>
      <w:proofErr w:type="spellEnd"/>
      <w:r w:rsidRPr="00EC73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координационное число, внутренняя сфера, внешняя сфера. Амфотерность аминокислот: взаимодействие аминокислот со щелочами, кислотами, спиртами, друг с другом (образование полипептидов), образование внутренней соли (биполярного иона).</w:t>
      </w:r>
    </w:p>
    <w:p w14:paraId="46A2ACAE" w14:textId="77777777" w:rsidR="005066C7" w:rsidRPr="00E50B26" w:rsidRDefault="005066C7" w:rsidP="005066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EBF6AE" w14:textId="77777777" w:rsidR="00E50B26" w:rsidRPr="00E50B26" w:rsidRDefault="00E50B26" w:rsidP="00E50B2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2C635458" w14:textId="070C4416" w:rsidR="00E50B26" w:rsidRPr="00E50B26" w:rsidRDefault="00E50B26" w:rsidP="00E50B26">
      <w:pPr>
        <w:tabs>
          <w:tab w:val="left" w:pos="4050"/>
        </w:tabs>
        <w:spacing w:line="256" w:lineRule="auto"/>
        <w:ind w:left="426"/>
        <w:contextualSpacing/>
        <w:jc w:val="center"/>
        <w:rPr>
          <w:rFonts w:ascii="Calibri" w:eastAsia="Calibri" w:hAnsi="Calibri" w:cs="Times New Roman"/>
          <w:lang w:eastAsia="ru-RU"/>
        </w:rPr>
      </w:pPr>
      <w:r w:rsidRPr="00E50B2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2. Основные требования, предъявляемые при сдаче вступительного испытания по </w:t>
      </w:r>
      <w:r w:rsidR="00941EE9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общей </w:t>
      </w:r>
      <w:r w:rsidRPr="00E50B2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химии</w:t>
      </w:r>
    </w:p>
    <w:p w14:paraId="79A7735B" w14:textId="6E046FB9" w:rsidR="00E50B26" w:rsidRDefault="00E50B26" w:rsidP="00E50B26">
      <w:pPr>
        <w:tabs>
          <w:tab w:val="left" w:pos="4050"/>
        </w:tabs>
        <w:spacing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50B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Абитуриент, сдающий экзамен по </w:t>
      </w:r>
      <w:r w:rsidR="008D76F5">
        <w:rPr>
          <w:rFonts w:ascii="Times New Roman" w:eastAsia="Calibri" w:hAnsi="Times New Roman" w:cs="Times New Roman"/>
          <w:sz w:val="28"/>
          <w:szCs w:val="28"/>
          <w:lang w:eastAsia="ru-RU"/>
        </w:rPr>
        <w:t>общей</w:t>
      </w:r>
      <w:r w:rsidRPr="00E50B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химии, должен показать:</w:t>
      </w:r>
    </w:p>
    <w:p w14:paraId="6AB7C3DA" w14:textId="77777777" w:rsidR="00123E13" w:rsidRPr="00E50B26" w:rsidRDefault="00123E13" w:rsidP="00123E13">
      <w:pPr>
        <w:tabs>
          <w:tab w:val="left" w:pos="4050"/>
        </w:tabs>
        <w:spacing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50B26">
        <w:rPr>
          <w:rFonts w:ascii="Times New Roman" w:eastAsia="Calibri" w:hAnsi="Times New Roman" w:cs="Times New Roman"/>
          <w:sz w:val="28"/>
          <w:szCs w:val="28"/>
          <w:lang w:eastAsia="ru-RU"/>
        </w:rPr>
        <w:t>- знание периодического закон Д.И. Менделеева в свете учения о строении атома, принципы построения периодической системы элементов;</w:t>
      </w:r>
      <w:r w:rsidRPr="00E50B26">
        <w:rPr>
          <w:rFonts w:ascii="Times New Roman" w:eastAsia="Calibri" w:hAnsi="Times New Roman" w:cs="Times New Roman"/>
          <w:sz w:val="28"/>
          <w:szCs w:val="28"/>
          <w:lang w:eastAsia="ru-RU"/>
        </w:rPr>
        <w:sym w:font="Symbol" w:char="F020"/>
      </w:r>
    </w:p>
    <w:p w14:paraId="657460AD" w14:textId="4380639B" w:rsidR="00123E13" w:rsidRPr="00123E13" w:rsidRDefault="00123E13" w:rsidP="00123E13">
      <w:pPr>
        <w:tabs>
          <w:tab w:val="left" w:pos="4050"/>
        </w:tabs>
        <w:spacing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23E13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- </w:t>
      </w:r>
      <w:r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знание </w:t>
      </w:r>
      <w:r w:rsidRPr="00123E13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называть: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вещества по их химическим формулам; виды химической связи; типы кристаллических решёток в веществах с различным видом химических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связей; признаки классификации неорганических веществ; типы химических реакций по всем признакам их классификации;</w:t>
      </w:r>
    </w:p>
    <w:p w14:paraId="53013A5A" w14:textId="4D48AEC6" w:rsidR="00123E13" w:rsidRPr="00123E13" w:rsidRDefault="00123E13" w:rsidP="00123E13">
      <w:pPr>
        <w:tabs>
          <w:tab w:val="left" w:pos="4050"/>
        </w:tabs>
        <w:spacing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знание называть: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общие свойства классов неорганических соединений; аллотропные видоизменения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химических элементов; факторы, определяющие скорость химических реакций; условия смещения химического равновесия; виды коррозии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металлов; способы предупреждения коррозии металлов; качественные реакции на хлори</w:t>
      </w:r>
      <w:proofErr w:type="gramStart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д-</w:t>
      </w:r>
      <w:proofErr w:type="gramEnd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, сульфат-, карбонат-, сульфид-,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фосфат- и нитрат-ионы; катионы H</w:t>
      </w:r>
      <w:r w:rsidRPr="00123E13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+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Ag</w:t>
      </w:r>
      <w:proofErr w:type="spellEnd"/>
      <w:r w:rsidRPr="00123E13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+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, Ba</w:t>
      </w:r>
      <w:r w:rsidRPr="00123E13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2+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, Fe</w:t>
      </w:r>
      <w:r w:rsidRPr="00123E13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2+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, Fe</w:t>
      </w:r>
      <w:r w:rsidRPr="00123E13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3+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, Cu</w:t>
      </w:r>
      <w:r w:rsidRPr="00123E13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2+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, Cr</w:t>
      </w:r>
      <w:r w:rsidRPr="00123E13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3+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способы получения важнейших неорганических веществ, общие способы получения металлов.</w:t>
      </w:r>
    </w:p>
    <w:p w14:paraId="3590886E" w14:textId="4CF1808D" w:rsidR="00123E13" w:rsidRPr="00123E13" w:rsidRDefault="00123E13" w:rsidP="00123E13">
      <w:pPr>
        <w:tabs>
          <w:tab w:val="left" w:pos="4050"/>
        </w:tabs>
        <w:spacing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123E13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lastRenderedPageBreak/>
        <w:t>- умение определять:</w:t>
      </w:r>
      <w:r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принадлежность веществ к соответствующему классу: а) по химическим формулам; б) по характерным химическим свойствам;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валентность и степень окисления химических элементов по формулам соединений; заряд иона в ионных и </w:t>
      </w:r>
      <w:proofErr w:type="spellStart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ковалентно</w:t>
      </w:r>
      <w:proofErr w:type="spellEnd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-полярных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химических соединениях; вид химической связи в неорганических веществах; типы кристаллических решёток в веществах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 различным видом химических связей; принадлежность веществ к электролитам и </w:t>
      </w:r>
      <w:proofErr w:type="spellStart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неэлектролитам</w:t>
      </w:r>
      <w:proofErr w:type="spellEnd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  <w:proofErr w:type="gramEnd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характеризовать свойства высших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оксидов и соответствующих им гидроксидов металлов и неметаллов; реакц</w:t>
      </w:r>
      <w:proofErr w:type="gramStart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ии ио</w:t>
      </w:r>
      <w:proofErr w:type="gramEnd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нного обмена и </w:t>
      </w:r>
      <w:proofErr w:type="spellStart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окислительно</w:t>
      </w:r>
      <w:proofErr w:type="spellEnd"/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-восстановительные;</w:t>
      </w:r>
    </w:p>
    <w:p w14:paraId="21565588" w14:textId="61ABFFF0" w:rsidR="00123E13" w:rsidRPr="00123E13" w:rsidRDefault="00123E13" w:rsidP="00123E13">
      <w:pPr>
        <w:tabs>
          <w:tab w:val="left" w:pos="4050"/>
        </w:tabs>
        <w:spacing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- умение составлять электронные и графические формулы строен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ия электронных оболочек атомов;</w:t>
      </w:r>
    </w:p>
    <w:p w14:paraId="4138B099" w14:textId="4C86AE44" w:rsidR="00123E13" w:rsidRPr="00123E13" w:rsidRDefault="00123E13" w:rsidP="00123E13">
      <w:pPr>
        <w:tabs>
          <w:tab w:val="left" w:pos="4050"/>
        </w:tabs>
        <w:spacing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- умение составлять уравнения реакций ионного обмен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 в молекулярном и ионном виде;</w:t>
      </w:r>
    </w:p>
    <w:p w14:paraId="55C39622" w14:textId="3D3788DC" w:rsidR="00123E13" w:rsidRPr="00123E13" w:rsidRDefault="00123E13" w:rsidP="00123E13">
      <w:pPr>
        <w:tabs>
          <w:tab w:val="left" w:pos="4050"/>
        </w:tabs>
        <w:spacing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- ум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ение решать задачи</w:t>
      </w:r>
      <w:r w:rsidR="00F667E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определение массы, объема, массовой доли вещества по уравнению химической реакции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667ED">
        <w:rPr>
          <w:rFonts w:ascii="Times New Roman" w:eastAsia="Calibri" w:hAnsi="Times New Roman" w:cs="Times New Roman"/>
          <w:sz w:val="28"/>
          <w:szCs w:val="28"/>
          <w:lang w:eastAsia="ru-RU"/>
        </w:rPr>
        <w:t>расчет теплового эффекта реакции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14:paraId="302E1F87" w14:textId="5075F526" w:rsidR="00123E13" w:rsidRPr="00123E13" w:rsidRDefault="00123E13" w:rsidP="00123E13">
      <w:pPr>
        <w:tabs>
          <w:tab w:val="left" w:pos="4050"/>
        </w:tabs>
        <w:spacing w:line="256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23E13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 xml:space="preserve">- умение соблюдать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правила техники безопасности: при работе с химической посудой, лабораторным оборудованием и химическими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реактивами; поведения при обращении с веществами в химической лаборатории и повседневной жизни;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23E13">
        <w:rPr>
          <w:rFonts w:ascii="Times New Roman" w:eastAsia="Calibri" w:hAnsi="Times New Roman" w:cs="Times New Roman"/>
          <w:sz w:val="28"/>
          <w:szCs w:val="28"/>
          <w:lang w:eastAsia="ru-RU"/>
        </w:rPr>
        <w:t>оказании первой помощи себе и пострадавшим от неумелого обращения с веществами.</w:t>
      </w:r>
    </w:p>
    <w:p w14:paraId="693506CD" w14:textId="77777777" w:rsidR="00E50B26" w:rsidRPr="00E50B26" w:rsidRDefault="00E50B26" w:rsidP="00E50B26">
      <w:pPr>
        <w:tabs>
          <w:tab w:val="left" w:pos="4050"/>
        </w:tabs>
        <w:spacing w:after="0" w:line="256" w:lineRule="auto"/>
        <w:ind w:firstLine="709"/>
        <w:contextualSpacing/>
        <w:jc w:val="both"/>
        <w:rPr>
          <w:rFonts w:ascii="Calibri" w:eastAsia="Calibri" w:hAnsi="Calibri" w:cs="Times New Roman"/>
          <w:lang w:eastAsia="ru-RU"/>
        </w:rPr>
      </w:pPr>
      <w:r w:rsidRPr="00E50B26">
        <w:rPr>
          <w:rFonts w:ascii="Times New Roman" w:eastAsia="Calibri" w:hAnsi="Times New Roman" w:cs="Times New Roman"/>
          <w:sz w:val="28"/>
          <w:szCs w:val="28"/>
          <w:lang w:eastAsia="ru-RU"/>
        </w:rPr>
        <w:t>Поступающие должны уметь сравнивать, анализировать, делать выводы, аргументировать ответ с использованием примеров из практики и смежных дисциплин.</w:t>
      </w:r>
    </w:p>
    <w:p w14:paraId="3252DAC3" w14:textId="51D3889F" w:rsidR="00E50B26" w:rsidRPr="00E50B26" w:rsidRDefault="00E50B26" w:rsidP="00E50B26">
      <w:pPr>
        <w:tabs>
          <w:tab w:val="left" w:pos="40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Основой успешной сдачи вступительного испытания по </w:t>
      </w:r>
      <w:r w:rsidR="00F66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общей </w:t>
      </w:r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химии является знание учебного материала, изложенного в основных школьных учебниках по химии, пособиях, в том числе и тех, которые приведены в списке литературы настоящей программы, а также действующих </w:t>
      </w:r>
      <w:proofErr w:type="gramStart"/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интернет-источников</w:t>
      </w:r>
      <w:proofErr w:type="gramEnd"/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F9F4115" w14:textId="77777777" w:rsidR="00E50B26" w:rsidRPr="00E50B26" w:rsidRDefault="00E50B26" w:rsidP="00E50B26">
      <w:pPr>
        <w:tabs>
          <w:tab w:val="left" w:pos="405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0B909F18" w14:textId="77777777" w:rsidR="00E50B26" w:rsidRPr="00E50B26" w:rsidRDefault="00E50B26" w:rsidP="00E50B26">
      <w:pPr>
        <w:tabs>
          <w:tab w:val="left" w:pos="4050"/>
        </w:tabs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50B2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 Организация вступительного испытания</w:t>
      </w:r>
    </w:p>
    <w:p w14:paraId="463414BD" w14:textId="77777777" w:rsidR="00E50B26" w:rsidRPr="00E50B26" w:rsidRDefault="00E50B26" w:rsidP="00E50B26">
      <w:pPr>
        <w:tabs>
          <w:tab w:val="left" w:pos="4050"/>
        </w:tabs>
        <w:spacing w:after="0" w:line="240" w:lineRule="auto"/>
        <w:contextualSpacing/>
        <w:jc w:val="center"/>
        <w:rPr>
          <w:rFonts w:ascii="Calibri" w:eastAsia="Calibri" w:hAnsi="Calibri" w:cs="Times New Roman"/>
          <w:lang w:eastAsia="ru-RU"/>
        </w:rPr>
      </w:pPr>
      <w:r w:rsidRPr="00E50B2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Критерии оценки</w:t>
      </w:r>
    </w:p>
    <w:p w14:paraId="570C7944" w14:textId="22E2D12A" w:rsidR="00E50B26" w:rsidRPr="00E50B26" w:rsidRDefault="00E50B26" w:rsidP="00E50B2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Вступительное испытание по </w:t>
      </w:r>
      <w:r w:rsidR="00D4764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общей</w:t>
      </w:r>
      <w:bookmarkStart w:id="1" w:name="_GoBack"/>
      <w:bookmarkEnd w:id="1"/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химии проводится в форме письменного тестирования с использованием контрольно-измерительных материалов (КИМ). Результаты прохождения вступительного испытания оценивается по 100-балльной шкале. </w:t>
      </w:r>
    </w:p>
    <w:p w14:paraId="1495010B" w14:textId="77777777" w:rsidR="00E50B26" w:rsidRPr="00E50B26" w:rsidRDefault="00E50B26" w:rsidP="00E50B2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Общее количество заданий в </w:t>
      </w:r>
      <w:proofErr w:type="spellStart"/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>КИМе</w:t>
      </w:r>
      <w:proofErr w:type="spellEnd"/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равно пятидесяти, каждый из которых оценивается в 2 балла</w:t>
      </w:r>
    </w:p>
    <w:p w14:paraId="3355C695" w14:textId="77777777" w:rsidR="00E50B26" w:rsidRPr="00E50B26" w:rsidRDefault="00E50B26" w:rsidP="00E50B2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Задания </w:t>
      </w:r>
      <w:proofErr w:type="spellStart"/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>КИМов</w:t>
      </w:r>
      <w:proofErr w:type="spellEnd"/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ориентированы на проверку знаний, умений и </w:t>
      </w:r>
      <w:proofErr w:type="gramStart"/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навыков</w:t>
      </w:r>
      <w:proofErr w:type="gramEnd"/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поступающих на том уровне требований, который предъявляется вузом к выбранному абитуриентом профилю. На выполнение экзаменационной работы отводится 120 минут.</w:t>
      </w:r>
    </w:p>
    <w:p w14:paraId="7CB015D2" w14:textId="77777777" w:rsidR="00E50B26" w:rsidRPr="00E50B26" w:rsidRDefault="00E50B26" w:rsidP="00E50B2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B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Максимальный итоговый балл за всю работу – 100 баллов.</w:t>
      </w:r>
    </w:p>
    <w:p w14:paraId="0A2109AB" w14:textId="77777777" w:rsidR="00345887" w:rsidRDefault="00345887" w:rsidP="00F27F63">
      <w:pPr>
        <w:tabs>
          <w:tab w:val="left" w:pos="1395"/>
        </w:tabs>
        <w:spacing w:after="24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CDD7AA" w14:textId="77777777" w:rsidR="00F27F63" w:rsidRPr="00F27F63" w:rsidRDefault="00F27F63" w:rsidP="00F27F63">
      <w:pPr>
        <w:tabs>
          <w:tab w:val="left" w:pos="1395"/>
        </w:tabs>
        <w:spacing w:after="24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7F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Образец контрольно-измерительных материалов</w:t>
      </w:r>
    </w:p>
    <w:p w14:paraId="51D796AF" w14:textId="77777777" w:rsidR="00F27F63" w:rsidRPr="00F27F63" w:rsidRDefault="00F27F63" w:rsidP="00F27F63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7F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Вариант </w:t>
      </w:r>
    </w:p>
    <w:p w14:paraId="56BC9037" w14:textId="77777777" w:rsidR="00F27F63" w:rsidRPr="00F27F63" w:rsidRDefault="00F27F63" w:rsidP="00345887">
      <w:pPr>
        <w:tabs>
          <w:tab w:val="left" w:pos="1395"/>
        </w:tabs>
        <w:spacing w:after="24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27F6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Выберите и запишите номер варианта, содержащий правильный ответ</w:t>
      </w:r>
    </w:p>
    <w:p w14:paraId="1AF56340" w14:textId="77777777" w:rsidR="00F27F63" w:rsidRPr="00F27F63" w:rsidRDefault="00F27F63" w:rsidP="00F27F63">
      <w:pPr>
        <w:shd w:val="clear" w:color="auto" w:fill="FFFFFF"/>
        <w:spacing w:before="100" w:beforeAutospacing="1" w:after="264" w:line="264" w:lineRule="atLeast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27F63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1</w:t>
      </w:r>
      <w:r w:rsidRPr="00F27F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</w:rPr>
        <w:t>На</w:t>
      </w:r>
      <w:r w:rsidRPr="00F27F63">
        <w:rPr>
          <w:rFonts w:ascii="Times New Roman" w:eastAsia="Times New Roman" w:hAnsi="Times New Roman" w:cs="Times New Roman"/>
          <w:b/>
          <w:spacing w:val="-4"/>
          <w:sz w:val="28"/>
          <w:szCs w:val="28"/>
        </w:rPr>
        <w:t xml:space="preserve"> 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</w:rPr>
        <w:t>приведённом</w:t>
      </w:r>
      <w:r w:rsidRPr="00F27F63">
        <w:rPr>
          <w:rFonts w:ascii="Times New Roman" w:eastAsia="Times New Roman" w:hAnsi="Times New Roman" w:cs="Times New Roman"/>
          <w:b/>
          <w:spacing w:val="-5"/>
          <w:sz w:val="28"/>
          <w:szCs w:val="28"/>
        </w:rPr>
        <w:t xml:space="preserve"> 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</w:rPr>
        <w:t>рисунке</w:t>
      </w:r>
      <w:r w:rsidRPr="00F27F63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 xml:space="preserve"> 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</w:rPr>
        <w:t>изображена</w:t>
      </w:r>
      <w:r w:rsidRPr="00F27F63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 xml:space="preserve"> 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</w:rPr>
        <w:t>модель</w:t>
      </w:r>
      <w:r w:rsidRPr="00F27F63">
        <w:rPr>
          <w:rFonts w:ascii="Times New Roman" w:eastAsia="Times New Roman" w:hAnsi="Times New Roman" w:cs="Times New Roman"/>
          <w:b/>
          <w:spacing w:val="-5"/>
          <w:sz w:val="28"/>
          <w:szCs w:val="28"/>
        </w:rPr>
        <w:t xml:space="preserve"> 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</w:rPr>
        <w:t>атома</w:t>
      </w:r>
      <w:r w:rsidRPr="00F27F63">
        <w:rPr>
          <w:rFonts w:ascii="Times New Roman" w:eastAsia="Times New Roman" w:hAnsi="Times New Roman" w:cs="Times New Roman"/>
          <w:b/>
          <w:spacing w:val="-5"/>
          <w:sz w:val="28"/>
          <w:szCs w:val="28"/>
        </w:rPr>
        <w:t xml:space="preserve"> 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</w:rPr>
        <w:t>химического</w:t>
      </w:r>
      <w:r w:rsidRPr="00F27F63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 xml:space="preserve"> 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</w:rPr>
        <w:t>элемента</w:t>
      </w:r>
    </w:p>
    <w:p w14:paraId="52ED5CD9" w14:textId="77777777" w:rsidR="00F27F63" w:rsidRPr="00F27F63" w:rsidRDefault="00F27F63" w:rsidP="00F27F6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27F63"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5A1302C" wp14:editId="73C205C9">
            <wp:extent cx="1021126" cy="1071653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799" cy="10755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70FDF6C" w14:textId="77777777" w:rsidR="00F27F63" w:rsidRPr="00F27F63" w:rsidRDefault="00F27F63" w:rsidP="00F27F6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7F63">
        <w:rPr>
          <w:rFonts w:ascii="Times New Roman" w:eastAsia="Calibri" w:hAnsi="Times New Roman" w:cs="Times New Roman"/>
          <w:sz w:val="28"/>
          <w:szCs w:val="28"/>
        </w:rPr>
        <w:t>Запишите в таблицу величину заряда ядра (Х) атома химического элемента, модель которого изображена на рисунке, и номер группы (Y), в которой этот элемент расположен в коротком варианте Периодической системы. (Для записи ответа используйте арабские цифры.)</w:t>
      </w:r>
    </w:p>
    <w:p w14:paraId="36FB3655" w14:textId="77777777" w:rsidR="00F27F63" w:rsidRPr="00F27F63" w:rsidRDefault="00F27F63" w:rsidP="00F27F6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59"/>
        <w:gridCol w:w="1134"/>
      </w:tblGrid>
      <w:tr w:rsidR="00F27F63" w:rsidRPr="00F27F63" w14:paraId="14936C3A" w14:textId="77777777" w:rsidTr="00D03A33">
        <w:tc>
          <w:tcPr>
            <w:tcW w:w="959" w:type="dxa"/>
          </w:tcPr>
          <w:p w14:paraId="5E603DB5" w14:textId="77777777" w:rsidR="00F27F63" w:rsidRPr="00F27F63" w:rsidRDefault="00F27F63" w:rsidP="00F27F63">
            <w:pPr>
              <w:jc w:val="both"/>
              <w:rPr>
                <w:sz w:val="28"/>
                <w:szCs w:val="28"/>
              </w:rPr>
            </w:pPr>
            <w:r w:rsidRPr="00F27F63">
              <w:rPr>
                <w:sz w:val="28"/>
                <w:szCs w:val="28"/>
              </w:rPr>
              <w:t>Х</w:t>
            </w:r>
          </w:p>
        </w:tc>
        <w:tc>
          <w:tcPr>
            <w:tcW w:w="1134" w:type="dxa"/>
          </w:tcPr>
          <w:p w14:paraId="2D2C38FF" w14:textId="77777777" w:rsidR="00F27F63" w:rsidRPr="00F27F63" w:rsidRDefault="00F27F63" w:rsidP="00F27F63">
            <w:pPr>
              <w:jc w:val="center"/>
              <w:rPr>
                <w:sz w:val="28"/>
                <w:szCs w:val="28"/>
                <w:lang w:val="en-US"/>
              </w:rPr>
            </w:pPr>
            <w:r w:rsidRPr="00F27F63">
              <w:rPr>
                <w:sz w:val="28"/>
                <w:szCs w:val="28"/>
                <w:lang w:val="en-US"/>
              </w:rPr>
              <w:t>Y</w:t>
            </w:r>
          </w:p>
        </w:tc>
      </w:tr>
      <w:tr w:rsidR="00F27F63" w:rsidRPr="00F27F63" w14:paraId="60234032" w14:textId="77777777" w:rsidTr="00D03A33">
        <w:tc>
          <w:tcPr>
            <w:tcW w:w="959" w:type="dxa"/>
          </w:tcPr>
          <w:p w14:paraId="76AB9B86" w14:textId="77777777" w:rsidR="00F27F63" w:rsidRPr="00F27F63" w:rsidRDefault="00F27F63" w:rsidP="00F27F6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307A5533" w14:textId="77777777" w:rsidR="00F27F63" w:rsidRPr="00F27F63" w:rsidRDefault="00F27F63" w:rsidP="00F27F63">
            <w:pPr>
              <w:jc w:val="both"/>
              <w:rPr>
                <w:sz w:val="28"/>
                <w:szCs w:val="28"/>
              </w:rPr>
            </w:pPr>
          </w:p>
        </w:tc>
      </w:tr>
    </w:tbl>
    <w:p w14:paraId="4362A09F" w14:textId="77777777" w:rsidR="00F27F63" w:rsidRPr="00F27F63" w:rsidRDefault="00F27F63" w:rsidP="00F27F6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9B8C12A" w14:textId="77777777" w:rsidR="00F27F63" w:rsidRPr="00F27F63" w:rsidRDefault="00F27F63" w:rsidP="00F27F6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F27F63">
        <w:rPr>
          <w:rFonts w:ascii="Times New Roman" w:eastAsia="Calibri" w:hAnsi="Times New Roman" w:cs="Times New Roman"/>
          <w:b/>
          <w:sz w:val="28"/>
          <w:szCs w:val="28"/>
          <w:u w:val="single"/>
        </w:rPr>
        <w:t>2</w:t>
      </w:r>
      <w:r w:rsidRPr="00F27F63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</w:rPr>
        <w:t xml:space="preserve"> Из предложенного перечня выберите два вещества с ковалентной неполярной </w:t>
      </w:r>
      <w:r w:rsidRPr="00F27F63">
        <w:rPr>
          <w:rFonts w:ascii="Times New Roman" w:eastAsia="Times New Roman" w:hAnsi="Times New Roman" w:cs="Times New Roman"/>
          <w:b/>
          <w:spacing w:val="-67"/>
          <w:sz w:val="28"/>
          <w:szCs w:val="28"/>
        </w:rPr>
        <w:t xml:space="preserve"> 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</w:rPr>
        <w:t>связью.</w:t>
      </w:r>
    </w:p>
    <w:p w14:paraId="7FD73415" w14:textId="77777777" w:rsidR="00F27F63" w:rsidRPr="00F27F63" w:rsidRDefault="00F27F63" w:rsidP="00F27F6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DF602EF" w14:textId="77777777" w:rsidR="00F27F63" w:rsidRPr="00F27F63" w:rsidRDefault="00F27F63" w:rsidP="00F27F63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</w:rPr>
      </w:pPr>
      <w:r w:rsidRPr="00F27F6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Pr="00F27F63">
        <w:rPr>
          <w:rFonts w:ascii="Times New Roman" w:eastAsia="Calibri" w:hAnsi="Times New Roman" w:cs="Times New Roman"/>
          <w:sz w:val="28"/>
          <w:szCs w:val="28"/>
          <w:lang w:val="en-US"/>
        </w:rPr>
        <w:t>C</w:t>
      </w:r>
      <w:r w:rsidRPr="00F27F63">
        <w:rPr>
          <w:rFonts w:ascii="Times New Roman" w:eastAsia="Calibri" w:hAnsi="Times New Roman" w:cs="Times New Roman"/>
          <w:sz w:val="28"/>
          <w:szCs w:val="28"/>
          <w:vertAlign w:val="subscript"/>
        </w:rPr>
        <w:t>70</w:t>
      </w:r>
    </w:p>
    <w:p w14:paraId="61DB8E06" w14:textId="77777777" w:rsidR="00F27F63" w:rsidRPr="00F27F63" w:rsidRDefault="00F27F63" w:rsidP="00F27F63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</w:rPr>
      </w:pPr>
      <w:r w:rsidRPr="00F27F63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proofErr w:type="spellStart"/>
      <w:r w:rsidRPr="00F27F63">
        <w:rPr>
          <w:rFonts w:ascii="Times New Roman" w:eastAsia="Calibri" w:hAnsi="Times New Roman" w:cs="Times New Roman"/>
          <w:sz w:val="28"/>
          <w:szCs w:val="28"/>
          <w:lang w:val="en-US"/>
        </w:rPr>
        <w:t>SiH</w:t>
      </w:r>
      <w:proofErr w:type="spellEnd"/>
      <w:r w:rsidRPr="00F27F63">
        <w:rPr>
          <w:rFonts w:ascii="Times New Roman" w:eastAsia="Calibri" w:hAnsi="Times New Roman" w:cs="Times New Roman"/>
          <w:sz w:val="28"/>
          <w:szCs w:val="28"/>
          <w:vertAlign w:val="subscript"/>
        </w:rPr>
        <w:t>4</w:t>
      </w:r>
    </w:p>
    <w:p w14:paraId="3EE4581E" w14:textId="77777777" w:rsidR="00F27F63" w:rsidRPr="00F27F63" w:rsidRDefault="00F27F63" w:rsidP="00F27F63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</w:rPr>
      </w:pPr>
      <w:r w:rsidRPr="00F27F63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Pr="00F27F63">
        <w:rPr>
          <w:rFonts w:ascii="Times New Roman" w:eastAsia="Calibri" w:hAnsi="Times New Roman" w:cs="Times New Roman"/>
          <w:sz w:val="28"/>
          <w:szCs w:val="28"/>
          <w:lang w:val="en-US"/>
        </w:rPr>
        <w:t>Al</w:t>
      </w:r>
    </w:p>
    <w:p w14:paraId="59154BDE" w14:textId="77777777" w:rsidR="00F27F63" w:rsidRPr="00F27F63" w:rsidRDefault="00F27F63" w:rsidP="00F27F63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</w:rPr>
      </w:pPr>
      <w:r w:rsidRPr="00F27F63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F27F63">
        <w:rPr>
          <w:rFonts w:ascii="Times New Roman" w:eastAsia="Calibri" w:hAnsi="Times New Roman" w:cs="Times New Roman"/>
          <w:sz w:val="28"/>
          <w:szCs w:val="28"/>
          <w:lang w:val="en-US"/>
        </w:rPr>
        <w:t>CH</w:t>
      </w:r>
      <w:r w:rsidRPr="00F27F63">
        <w:rPr>
          <w:rFonts w:ascii="Times New Roman" w:eastAsia="Calibri" w:hAnsi="Times New Roman" w:cs="Times New Roman"/>
          <w:sz w:val="28"/>
          <w:szCs w:val="28"/>
          <w:vertAlign w:val="subscript"/>
        </w:rPr>
        <w:t>3</w:t>
      </w:r>
      <w:proofErr w:type="spellStart"/>
      <w:r w:rsidRPr="00F27F63">
        <w:rPr>
          <w:rFonts w:ascii="Times New Roman" w:eastAsia="Calibri" w:hAnsi="Times New Roman" w:cs="Times New Roman"/>
          <w:sz w:val="28"/>
          <w:szCs w:val="28"/>
          <w:lang w:val="en-US"/>
        </w:rPr>
        <w:t>Cl</w:t>
      </w:r>
      <w:proofErr w:type="spellEnd"/>
    </w:p>
    <w:p w14:paraId="210C5CBE" w14:textId="77777777" w:rsidR="00F27F63" w:rsidRPr="00F27F63" w:rsidRDefault="00F27F63" w:rsidP="00F27F63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</w:rPr>
      </w:pPr>
      <w:r w:rsidRPr="00F27F63"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Pr="00F27F63">
        <w:rPr>
          <w:rFonts w:ascii="Times New Roman" w:eastAsia="Calibri" w:hAnsi="Times New Roman" w:cs="Times New Roman"/>
          <w:sz w:val="28"/>
          <w:szCs w:val="28"/>
          <w:lang w:val="en-US"/>
        </w:rPr>
        <w:t>F</w:t>
      </w:r>
      <w:r w:rsidRPr="00F27F63">
        <w:rPr>
          <w:rFonts w:ascii="Times New Roman" w:eastAsia="Calibri" w:hAnsi="Times New Roman" w:cs="Times New Roman"/>
          <w:sz w:val="28"/>
          <w:szCs w:val="28"/>
          <w:vertAlign w:val="subscript"/>
        </w:rPr>
        <w:t>2</w:t>
      </w:r>
    </w:p>
    <w:p w14:paraId="547147ED" w14:textId="5827C527" w:rsidR="00F27F63" w:rsidRPr="00F27F63" w:rsidRDefault="00F27F63" w:rsidP="003458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F27F63">
        <w:rPr>
          <w:rFonts w:ascii="Times New Roman" w:eastAsia="Times New Roman" w:hAnsi="Times New Roman" w:cs="Times New Roman"/>
          <w:b/>
          <w:sz w:val="28"/>
          <w:szCs w:val="28"/>
          <w:u w:val="single"/>
          <w:shd w:val="clear" w:color="auto" w:fill="FFFFFF"/>
          <w:lang w:eastAsia="ru-RU"/>
        </w:rPr>
        <w:t>3.</w:t>
      </w:r>
      <w:r w:rsidRPr="00F27F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F27F63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Определите два элемента, которые могут проявлять степень окисления +2 и +3.</w:t>
      </w:r>
    </w:p>
    <w:p w14:paraId="18E13587" w14:textId="77777777" w:rsidR="00F27F63" w:rsidRPr="00F27F63" w:rsidRDefault="00F27F63" w:rsidP="00F27F6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 B</w:t>
      </w:r>
    </w:p>
    <w:p w14:paraId="12CF3B23" w14:textId="77777777" w:rsidR="00F27F63" w:rsidRPr="00F27F63" w:rsidRDefault="00F27F63" w:rsidP="00F27F6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2) </w:t>
      </w:r>
      <w:proofErr w:type="spellStart"/>
      <w:r w:rsidRPr="00F27F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Al</w:t>
      </w:r>
      <w:proofErr w:type="spellEnd"/>
    </w:p>
    <w:p w14:paraId="331C5EF2" w14:textId="77777777" w:rsidR="00F27F63" w:rsidRPr="00F27F63" w:rsidRDefault="00F27F63" w:rsidP="00F27F6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3) F</w:t>
      </w:r>
    </w:p>
    <w:p w14:paraId="62732A5A" w14:textId="77777777" w:rsidR="00F27F63" w:rsidRPr="00F27F63" w:rsidRDefault="00F27F63" w:rsidP="00F27F6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4) N</w:t>
      </w:r>
    </w:p>
    <w:p w14:paraId="772CA0A0" w14:textId="77777777" w:rsidR="00F27F63" w:rsidRPr="00F27F63" w:rsidRDefault="00F27F63" w:rsidP="00F27F6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5) </w:t>
      </w:r>
      <w:proofErr w:type="spellStart"/>
      <w:r w:rsidRPr="00F27F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Fe</w:t>
      </w:r>
      <w:proofErr w:type="spellEnd"/>
    </w:p>
    <w:p w14:paraId="061B037A" w14:textId="77777777" w:rsidR="00F27F63" w:rsidRPr="00F27F63" w:rsidRDefault="00F27F63" w:rsidP="00F27F6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14:paraId="6D54341D" w14:textId="2C474566" w:rsidR="006C4813" w:rsidRPr="006C4813" w:rsidRDefault="006C4813" w:rsidP="006C481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13E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4.</w:t>
      </w:r>
      <w:r w:rsidRPr="006C48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Выберите все соединения, в которых выделенный элемент проявляет высшую валентность:</w:t>
      </w:r>
    </w:p>
    <w:p w14:paraId="4EE7A8ED" w14:textId="453E2F53" w:rsidR="006C4813" w:rsidRPr="006C4813" w:rsidRDefault="006C4813" w:rsidP="006C481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Pr="006C4813">
        <w:rPr>
          <w:rFonts w:ascii="Times New Roman" w:eastAsia="Times New Roman" w:hAnsi="Times New Roman" w:cs="Times New Roman"/>
          <w:sz w:val="28"/>
          <w:szCs w:val="28"/>
          <w:lang w:eastAsia="ru-RU"/>
        </w:rPr>
        <w:t>Cl2O7</w:t>
      </w:r>
    </w:p>
    <w:p w14:paraId="284858AD" w14:textId="7DAA51C0" w:rsidR="006C4813" w:rsidRPr="006C4813" w:rsidRDefault="006C4813" w:rsidP="006C481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2) </w:t>
      </w:r>
      <w:r w:rsidRPr="006C4813">
        <w:rPr>
          <w:rFonts w:ascii="Times New Roman" w:eastAsia="Times New Roman" w:hAnsi="Times New Roman" w:cs="Times New Roman"/>
          <w:sz w:val="28"/>
          <w:szCs w:val="28"/>
          <w:lang w:eastAsia="ru-RU"/>
        </w:rPr>
        <w:t>CaCl2</w:t>
      </w:r>
    </w:p>
    <w:p w14:paraId="7A7EB0BF" w14:textId="0A0F2159" w:rsidR="006C4813" w:rsidRPr="006C4813" w:rsidRDefault="006C4813" w:rsidP="006C481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Pr="006C4813">
        <w:rPr>
          <w:rFonts w:ascii="Times New Roman" w:eastAsia="Times New Roman" w:hAnsi="Times New Roman" w:cs="Times New Roman"/>
          <w:sz w:val="28"/>
          <w:szCs w:val="28"/>
          <w:lang w:eastAsia="ru-RU"/>
        </w:rPr>
        <w:t>N2O</w:t>
      </w:r>
    </w:p>
    <w:p w14:paraId="1E55AD2C" w14:textId="017F0AB5" w:rsidR="00F27F63" w:rsidRDefault="006C4813" w:rsidP="006C481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Pr="006C4813">
        <w:rPr>
          <w:rFonts w:ascii="Times New Roman" w:eastAsia="Times New Roman" w:hAnsi="Times New Roman" w:cs="Times New Roman"/>
          <w:sz w:val="28"/>
          <w:szCs w:val="28"/>
          <w:lang w:eastAsia="ru-RU"/>
        </w:rPr>
        <w:t>P2O5</w:t>
      </w:r>
    </w:p>
    <w:p w14:paraId="1D789B9A" w14:textId="77777777" w:rsidR="00AD13ED" w:rsidRDefault="00AD13ED" w:rsidP="006C481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172DAA" w14:textId="77273CA9" w:rsidR="00AD13ED" w:rsidRPr="00AD13ED" w:rsidRDefault="00AD13ED" w:rsidP="007C25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13E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5.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D13ED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Выберите схемы всех реакций, в которых допущены ошибки в записи формул веществ:</w:t>
      </w:r>
    </w:p>
    <w:p w14:paraId="113F9226" w14:textId="77777777" w:rsidR="00AD13ED" w:rsidRPr="00AD13ED" w:rsidRDefault="00AD13ED" w:rsidP="00AD13ED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ED688E8" w14:textId="70CF8A16" w:rsidR="00AD13ED" w:rsidRPr="00AD13ED" w:rsidRDefault="00AD13ED" w:rsidP="00AD13ED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AD13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1) Zn + Br2 → ZnBr2</w:t>
      </w:r>
    </w:p>
    <w:p w14:paraId="174F029A" w14:textId="39659B93" w:rsidR="00AD13ED" w:rsidRPr="00AD13ED" w:rsidRDefault="00AD13ED" w:rsidP="00AD13ED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AD13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2) N2 + O2 → NO</w:t>
      </w:r>
    </w:p>
    <w:p w14:paraId="4D238B03" w14:textId="0A0E2348" w:rsidR="00AD13ED" w:rsidRPr="00AD13ED" w:rsidRDefault="00AD13ED" w:rsidP="00AD13ED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AD13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3) Na + H2 → NaH2</w:t>
      </w:r>
    </w:p>
    <w:p w14:paraId="6798CD5A" w14:textId="6342A478" w:rsidR="00AD13ED" w:rsidRPr="00AD13ED" w:rsidRDefault="00AD13ED" w:rsidP="00AD13ED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AD13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4) H2 + </w:t>
      </w:r>
      <w:proofErr w:type="spellStart"/>
      <w:r w:rsidRPr="00AD13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Cl</w:t>
      </w:r>
      <w:proofErr w:type="spellEnd"/>
      <w:r w:rsidRPr="00AD13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→ </w:t>
      </w:r>
      <w:proofErr w:type="spellStart"/>
      <w:r w:rsidRPr="00AD13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HCl</w:t>
      </w:r>
      <w:proofErr w:type="spellEnd"/>
    </w:p>
    <w:p w14:paraId="36F61F30" w14:textId="0EAC69BC" w:rsidR="00AD13ED" w:rsidRDefault="00AD13ED" w:rsidP="00AD13ED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</w:t>
      </w:r>
      <w:proofErr w:type="spellStart"/>
      <w:r w:rsidRPr="00AD13ED">
        <w:rPr>
          <w:rFonts w:ascii="Times New Roman" w:eastAsia="Times New Roman" w:hAnsi="Times New Roman" w:cs="Times New Roman"/>
          <w:sz w:val="28"/>
          <w:szCs w:val="28"/>
          <w:lang w:eastAsia="ru-RU"/>
        </w:rPr>
        <w:t>Mg</w:t>
      </w:r>
      <w:proofErr w:type="spellEnd"/>
      <w:r w:rsidRPr="00AD13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+ Cl2 → MgCl2</w:t>
      </w:r>
    </w:p>
    <w:p w14:paraId="536DE54C" w14:textId="77777777" w:rsidR="00712821" w:rsidRDefault="00712821" w:rsidP="00712821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89E2AA" w14:textId="29F180C3" w:rsidR="00712821" w:rsidRPr="00712821" w:rsidRDefault="00712821" w:rsidP="007C25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0B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6.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12821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предложенного перечня выберите два вещества, в которых</w:t>
      </w:r>
      <w:r w:rsidR="007C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1282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присутствует ионная связь.</w:t>
      </w:r>
    </w:p>
    <w:p w14:paraId="4CC95DDD" w14:textId="77777777" w:rsidR="00712821" w:rsidRPr="00712821" w:rsidRDefault="00712821" w:rsidP="00712821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821">
        <w:rPr>
          <w:rFonts w:ascii="Times New Roman" w:eastAsia="Times New Roman" w:hAnsi="Times New Roman" w:cs="Times New Roman"/>
          <w:sz w:val="28"/>
          <w:szCs w:val="28"/>
          <w:lang w:eastAsia="ru-RU"/>
        </w:rPr>
        <w:t>1) NH4Cl</w:t>
      </w:r>
    </w:p>
    <w:p w14:paraId="6422B369" w14:textId="77777777" w:rsidR="00712821" w:rsidRPr="00712821" w:rsidRDefault="00712821" w:rsidP="00712821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821">
        <w:rPr>
          <w:rFonts w:ascii="Times New Roman" w:eastAsia="Times New Roman" w:hAnsi="Times New Roman" w:cs="Times New Roman"/>
          <w:sz w:val="28"/>
          <w:szCs w:val="28"/>
          <w:lang w:eastAsia="ru-RU"/>
        </w:rPr>
        <w:t>2) HNO3</w:t>
      </w:r>
    </w:p>
    <w:p w14:paraId="2249B1F7" w14:textId="77777777" w:rsidR="00712821" w:rsidRPr="00712821" w:rsidRDefault="00712821" w:rsidP="00712821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821">
        <w:rPr>
          <w:rFonts w:ascii="Times New Roman" w:eastAsia="Times New Roman" w:hAnsi="Times New Roman" w:cs="Times New Roman"/>
          <w:sz w:val="28"/>
          <w:szCs w:val="28"/>
          <w:lang w:eastAsia="ru-RU"/>
        </w:rPr>
        <w:t>3) K2O</w:t>
      </w:r>
    </w:p>
    <w:p w14:paraId="003D1D03" w14:textId="77777777" w:rsidR="00712821" w:rsidRPr="00712821" w:rsidRDefault="00712821" w:rsidP="00712821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821">
        <w:rPr>
          <w:rFonts w:ascii="Times New Roman" w:eastAsia="Times New Roman" w:hAnsi="Times New Roman" w:cs="Times New Roman"/>
          <w:sz w:val="28"/>
          <w:szCs w:val="28"/>
          <w:lang w:eastAsia="ru-RU"/>
        </w:rPr>
        <w:t>4) NH3</w:t>
      </w:r>
    </w:p>
    <w:p w14:paraId="374F1B1A" w14:textId="438EAC1E" w:rsidR="00AD13ED" w:rsidRDefault="00712821" w:rsidP="00712821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821">
        <w:rPr>
          <w:rFonts w:ascii="Times New Roman" w:eastAsia="Times New Roman" w:hAnsi="Times New Roman" w:cs="Times New Roman"/>
          <w:sz w:val="28"/>
          <w:szCs w:val="28"/>
          <w:lang w:eastAsia="ru-RU"/>
        </w:rPr>
        <w:t>5) SiO2</w:t>
      </w:r>
    </w:p>
    <w:p w14:paraId="1644EE32" w14:textId="77777777" w:rsidR="005420BC" w:rsidRDefault="005420BC" w:rsidP="00712821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8120D1" w14:textId="000675D9" w:rsidR="005420BC" w:rsidRPr="005420BC" w:rsidRDefault="005420BC" w:rsidP="005420B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0B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7.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20BC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предложенного перечня выберите два вещества, в которых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20B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присутствуют как ковалентные полярные, так и ковалентные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20B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неполярные связи.</w:t>
      </w:r>
    </w:p>
    <w:p w14:paraId="47D4D3C8" w14:textId="77777777" w:rsidR="005420BC" w:rsidRPr="005420BC" w:rsidRDefault="005420BC" w:rsidP="005420B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0BC">
        <w:rPr>
          <w:rFonts w:ascii="Times New Roman" w:eastAsia="Times New Roman" w:hAnsi="Times New Roman" w:cs="Times New Roman"/>
          <w:sz w:val="28"/>
          <w:szCs w:val="28"/>
          <w:lang w:eastAsia="ru-RU"/>
        </w:rPr>
        <w:t>1) H3PO4</w:t>
      </w:r>
    </w:p>
    <w:p w14:paraId="4ACD8230" w14:textId="77777777" w:rsidR="005420BC" w:rsidRPr="005420BC" w:rsidRDefault="005420BC" w:rsidP="005420B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0BC">
        <w:rPr>
          <w:rFonts w:ascii="Times New Roman" w:eastAsia="Times New Roman" w:hAnsi="Times New Roman" w:cs="Times New Roman"/>
          <w:sz w:val="28"/>
          <w:szCs w:val="28"/>
          <w:lang w:eastAsia="ru-RU"/>
        </w:rPr>
        <w:t>2) H2O2</w:t>
      </w:r>
    </w:p>
    <w:p w14:paraId="49083FCE" w14:textId="77777777" w:rsidR="005420BC" w:rsidRPr="005420BC" w:rsidRDefault="005420BC" w:rsidP="005420B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0BC">
        <w:rPr>
          <w:rFonts w:ascii="Times New Roman" w:eastAsia="Times New Roman" w:hAnsi="Times New Roman" w:cs="Times New Roman"/>
          <w:sz w:val="28"/>
          <w:szCs w:val="28"/>
          <w:lang w:eastAsia="ru-RU"/>
        </w:rPr>
        <w:t>3) CH3OH</w:t>
      </w:r>
    </w:p>
    <w:p w14:paraId="5C84AFE7" w14:textId="77777777" w:rsidR="005420BC" w:rsidRPr="005420BC" w:rsidRDefault="005420BC" w:rsidP="005420B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0BC">
        <w:rPr>
          <w:rFonts w:ascii="Times New Roman" w:eastAsia="Times New Roman" w:hAnsi="Times New Roman" w:cs="Times New Roman"/>
          <w:sz w:val="28"/>
          <w:szCs w:val="28"/>
          <w:lang w:eastAsia="ru-RU"/>
        </w:rPr>
        <w:t>4) C2H6</w:t>
      </w:r>
    </w:p>
    <w:p w14:paraId="6D72B3C7" w14:textId="695D2A99" w:rsidR="005420BC" w:rsidRDefault="005420BC" w:rsidP="005420B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0BC">
        <w:rPr>
          <w:rFonts w:ascii="Times New Roman" w:eastAsia="Times New Roman" w:hAnsi="Times New Roman" w:cs="Times New Roman"/>
          <w:sz w:val="28"/>
          <w:szCs w:val="28"/>
          <w:lang w:eastAsia="ru-RU"/>
        </w:rPr>
        <w:t>5) BaO2</w:t>
      </w:r>
    </w:p>
    <w:p w14:paraId="6467BB4C" w14:textId="77777777" w:rsidR="005420BC" w:rsidRDefault="005420BC" w:rsidP="00712821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C7212A" w14:textId="0606133A" w:rsidR="009B004C" w:rsidRPr="009B004C" w:rsidRDefault="009B004C" w:rsidP="009B004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04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8.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004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Выберите два свойства, которые характеризуют вещества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004C">
        <w:rPr>
          <w:rFonts w:ascii="Times New Roman" w:eastAsia="Times New Roman" w:hAnsi="Times New Roman" w:cs="Times New Roman"/>
          <w:sz w:val="28"/>
          <w:szCs w:val="28"/>
          <w:lang w:eastAsia="ru-RU"/>
        </w:rPr>
        <w:t>с ионной кристаллической решеткой.</w:t>
      </w:r>
    </w:p>
    <w:p w14:paraId="2E50277E" w14:textId="77777777" w:rsidR="009B004C" w:rsidRPr="009B004C" w:rsidRDefault="009B004C" w:rsidP="009B004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04C">
        <w:rPr>
          <w:rFonts w:ascii="Times New Roman" w:eastAsia="Times New Roman" w:hAnsi="Times New Roman" w:cs="Times New Roman"/>
          <w:sz w:val="28"/>
          <w:szCs w:val="28"/>
          <w:lang w:eastAsia="ru-RU"/>
        </w:rPr>
        <w:t>1) Высокая электропроводность в кристаллическом состоянии</w:t>
      </w:r>
    </w:p>
    <w:p w14:paraId="5407E184" w14:textId="77777777" w:rsidR="009B004C" w:rsidRPr="009B004C" w:rsidRDefault="009B004C" w:rsidP="009B004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04C">
        <w:rPr>
          <w:rFonts w:ascii="Times New Roman" w:eastAsia="Times New Roman" w:hAnsi="Times New Roman" w:cs="Times New Roman"/>
          <w:sz w:val="28"/>
          <w:szCs w:val="28"/>
          <w:lang w:eastAsia="ru-RU"/>
        </w:rPr>
        <w:t>2) Высокая температура плавления</w:t>
      </w:r>
    </w:p>
    <w:p w14:paraId="4D636F80" w14:textId="77777777" w:rsidR="009B004C" w:rsidRPr="009B004C" w:rsidRDefault="009B004C" w:rsidP="009B004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04C">
        <w:rPr>
          <w:rFonts w:ascii="Times New Roman" w:eastAsia="Times New Roman" w:hAnsi="Times New Roman" w:cs="Times New Roman"/>
          <w:sz w:val="28"/>
          <w:szCs w:val="28"/>
          <w:lang w:eastAsia="ru-RU"/>
        </w:rPr>
        <w:t>3) Пластичность</w:t>
      </w:r>
    </w:p>
    <w:p w14:paraId="7AB96693" w14:textId="77777777" w:rsidR="009B004C" w:rsidRPr="009B004C" w:rsidRDefault="009B004C" w:rsidP="009B004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04C">
        <w:rPr>
          <w:rFonts w:ascii="Times New Roman" w:eastAsia="Times New Roman" w:hAnsi="Times New Roman" w:cs="Times New Roman"/>
          <w:sz w:val="28"/>
          <w:szCs w:val="28"/>
          <w:lang w:eastAsia="ru-RU"/>
        </w:rPr>
        <w:t>4) Высокая электропроводность в расплаве</w:t>
      </w:r>
    </w:p>
    <w:p w14:paraId="2043B6DE" w14:textId="321C5C42" w:rsidR="009B004C" w:rsidRDefault="009B004C" w:rsidP="009B004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004C">
        <w:rPr>
          <w:rFonts w:ascii="Times New Roman" w:eastAsia="Times New Roman" w:hAnsi="Times New Roman" w:cs="Times New Roman"/>
          <w:sz w:val="28"/>
          <w:szCs w:val="28"/>
          <w:lang w:eastAsia="ru-RU"/>
        </w:rPr>
        <w:t>5) Летучест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</w:p>
    <w:p w14:paraId="29E6269A" w14:textId="77777777" w:rsidR="003465EE" w:rsidRDefault="003465EE" w:rsidP="009B004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6FC8058" w14:textId="7944EFFD" w:rsidR="003465EE" w:rsidRPr="003465EE" w:rsidRDefault="003465EE" w:rsidP="003465E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14D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9.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465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Определите, </w:t>
      </w:r>
      <w:proofErr w:type="gramStart"/>
      <w:r w:rsidRPr="003465EE">
        <w:rPr>
          <w:rFonts w:ascii="Times New Roman" w:eastAsia="Times New Roman" w:hAnsi="Times New Roman" w:cs="Times New Roman"/>
          <w:sz w:val="28"/>
          <w:szCs w:val="28"/>
          <w:lang w:eastAsia="ru-RU"/>
        </w:rPr>
        <w:t>атомам</w:t>
      </w:r>
      <w:proofErr w:type="gramEnd"/>
      <w:r w:rsidRPr="003465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каких из указанных в ряду элементов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465EE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основном состоянии до достижения конфигурации благородного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465EE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газа недостает одного электрона.</w:t>
      </w:r>
    </w:p>
    <w:p w14:paraId="7D63A261" w14:textId="4FD49ABE" w:rsidR="003465EE" w:rsidRDefault="003465EE" w:rsidP="003465EE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5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F 2) S 3) I 4) </w:t>
      </w:r>
      <w:proofErr w:type="spellStart"/>
      <w:r w:rsidRPr="003465EE">
        <w:rPr>
          <w:rFonts w:ascii="Times New Roman" w:eastAsia="Times New Roman" w:hAnsi="Times New Roman" w:cs="Times New Roman"/>
          <w:sz w:val="28"/>
          <w:szCs w:val="28"/>
          <w:lang w:eastAsia="ru-RU"/>
        </w:rPr>
        <w:t>Na</w:t>
      </w:r>
      <w:proofErr w:type="spellEnd"/>
      <w:r w:rsidRPr="003465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5) </w:t>
      </w:r>
      <w:proofErr w:type="spellStart"/>
      <w:r w:rsidRPr="003465EE">
        <w:rPr>
          <w:rFonts w:ascii="Times New Roman" w:eastAsia="Times New Roman" w:hAnsi="Times New Roman" w:cs="Times New Roman"/>
          <w:sz w:val="28"/>
          <w:szCs w:val="28"/>
          <w:lang w:eastAsia="ru-RU"/>
        </w:rPr>
        <w:t>Mg</w:t>
      </w:r>
      <w:proofErr w:type="spellEnd"/>
    </w:p>
    <w:p w14:paraId="6D41914C" w14:textId="77777777" w:rsidR="00F460CD" w:rsidRDefault="00F460CD" w:rsidP="003465EE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0FF682" w14:textId="1FC4B7BD" w:rsidR="00F460CD" w:rsidRPr="00F460CD" w:rsidRDefault="00D714DC" w:rsidP="00F460CD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244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10</w:t>
      </w:r>
      <w:r w:rsidRPr="00D714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60CD" w:rsidRPr="00F460CD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Выберите два элемента, которые не проявляют валентности,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60CD" w:rsidRPr="00F460C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равной номеру группы.</w:t>
      </w:r>
    </w:p>
    <w:p w14:paraId="07700607" w14:textId="7D70928B" w:rsidR="00F460CD" w:rsidRPr="00F27F63" w:rsidRDefault="00F460CD" w:rsidP="00F460CD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0C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1) </w:t>
      </w:r>
      <w:proofErr w:type="spellStart"/>
      <w:r w:rsidRPr="00F460CD">
        <w:rPr>
          <w:rFonts w:ascii="Times New Roman" w:eastAsia="Times New Roman" w:hAnsi="Times New Roman" w:cs="Times New Roman"/>
          <w:sz w:val="28"/>
          <w:szCs w:val="28"/>
          <w:lang w:eastAsia="ru-RU"/>
        </w:rPr>
        <w:t>Mg</w:t>
      </w:r>
      <w:proofErr w:type="spellEnd"/>
      <w:r w:rsidRPr="00F46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2) P 3) N 4) O 5) </w:t>
      </w:r>
      <w:proofErr w:type="spellStart"/>
      <w:r w:rsidRPr="00F460CD">
        <w:rPr>
          <w:rFonts w:ascii="Times New Roman" w:eastAsia="Times New Roman" w:hAnsi="Times New Roman" w:cs="Times New Roman"/>
          <w:sz w:val="28"/>
          <w:szCs w:val="28"/>
          <w:lang w:eastAsia="ru-RU"/>
        </w:rPr>
        <w:t>Ti</w:t>
      </w:r>
      <w:proofErr w:type="spellEnd"/>
      <w:r w:rsidRPr="00F460CD">
        <w:rPr>
          <w:rFonts w:ascii="Times New Roman" w:eastAsia="Times New Roman" w:hAnsi="Times New Roman" w:cs="Times New Roman"/>
          <w:sz w:val="28"/>
          <w:szCs w:val="28"/>
          <w:lang w:eastAsia="ru-RU"/>
        </w:rPr>
        <w:cr/>
      </w:r>
    </w:p>
    <w:p w14:paraId="57E122A9" w14:textId="522DD1F8" w:rsidR="00F27F63" w:rsidRPr="00F27F63" w:rsidRDefault="00710B36" w:rsidP="00F27F63">
      <w:pPr>
        <w:tabs>
          <w:tab w:val="left" w:pos="-107"/>
          <w:tab w:val="left" w:pos="163"/>
        </w:tabs>
        <w:spacing w:after="0" w:line="100" w:lineRule="atLeast"/>
        <w:ind w:left="-17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Список литературы</w:t>
      </w:r>
    </w:p>
    <w:p w14:paraId="72FB97A4" w14:textId="77777777" w:rsidR="00F27F63" w:rsidRPr="00F27F63" w:rsidRDefault="00F27F63" w:rsidP="00F27F63">
      <w:pPr>
        <w:tabs>
          <w:tab w:val="left" w:pos="-107"/>
          <w:tab w:val="left" w:pos="163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93767B" w14:textId="6CBD3269" w:rsidR="00FE4FBE" w:rsidRPr="000A5240" w:rsidRDefault="00FE4FBE" w:rsidP="00F27F63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A5240">
        <w:rPr>
          <w:rFonts w:ascii="Times New Roman" w:hAnsi="Times New Roman" w:cs="Times New Roman"/>
          <w:sz w:val="28"/>
          <w:szCs w:val="28"/>
        </w:rPr>
        <w:t>Апарнев</w:t>
      </w:r>
      <w:proofErr w:type="spellEnd"/>
      <w:r w:rsidRPr="000A5240">
        <w:rPr>
          <w:rFonts w:ascii="Times New Roman" w:hAnsi="Times New Roman" w:cs="Times New Roman"/>
          <w:sz w:val="28"/>
          <w:szCs w:val="28"/>
        </w:rPr>
        <w:t>, А. И.</w:t>
      </w:r>
      <w:r w:rsidRPr="000A5240"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 </w:t>
      </w:r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Общая химия</w:t>
      </w:r>
      <w:proofErr w:type="gramStart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:</w:t>
      </w:r>
      <w:proofErr w:type="gramEnd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учебное пособие для среднего профессионального образования / А. И. </w:t>
      </w:r>
      <w:proofErr w:type="spellStart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Апарнев</w:t>
      </w:r>
      <w:proofErr w:type="spellEnd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Л. И. </w:t>
      </w:r>
      <w:proofErr w:type="spellStart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Афонина</w:t>
      </w:r>
      <w:proofErr w:type="spellEnd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 — 2-е изд., </w:t>
      </w:r>
      <w:proofErr w:type="spellStart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испр</w:t>
      </w:r>
      <w:proofErr w:type="spellEnd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и доп. — Москва : Издательство </w:t>
      </w:r>
      <w:proofErr w:type="spellStart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Юрайт</w:t>
      </w:r>
      <w:proofErr w:type="spellEnd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2025. — 123 с. — (Профессиональное образование). — ISBN 978-5-534-20438-4. — Текст</w:t>
      </w:r>
      <w:proofErr w:type="gramStart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электронный // Образовательная платформа </w:t>
      </w:r>
      <w:proofErr w:type="spellStart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Юрайт</w:t>
      </w:r>
      <w:proofErr w:type="spellEnd"/>
      <w:r w:rsidRPr="000A52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[сайт]. — URL:</w:t>
      </w:r>
      <w:r w:rsidRPr="00F814A2">
        <w:rPr>
          <w:rFonts w:ascii="Times New Roman" w:hAnsi="Times New Roman" w:cs="Times New Roman"/>
          <w:sz w:val="28"/>
          <w:szCs w:val="28"/>
        </w:rPr>
        <w:t> </w:t>
      </w:r>
      <w:hyperlink r:id="rId9" w:tgtFrame="_blank" w:history="1">
        <w:r w:rsidRPr="00F814A2">
          <w:rPr>
            <w:rStyle w:val="ab"/>
            <w:rFonts w:ascii="Times New Roman" w:hAnsi="Times New Roman" w:cs="Times New Roman"/>
            <w:sz w:val="28"/>
            <w:szCs w:val="28"/>
          </w:rPr>
          <w:t>https://urait.ru/bcode/558158</w:t>
        </w:r>
      </w:hyperlink>
    </w:p>
    <w:p w14:paraId="3D801205" w14:textId="77777777" w:rsidR="00FE4FBE" w:rsidRPr="000A5240" w:rsidRDefault="00FE4FBE" w:rsidP="00F27F63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524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Глинка, Н. Л. </w:t>
      </w:r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> Общая химия</w:t>
      </w:r>
      <w:proofErr w:type="gramStart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> :</w:t>
      </w:r>
      <w:proofErr w:type="gramEnd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учебник для среднего профессионального образования / Н. Л. Глинка ; под редакцией В. А. Попкова, А. В. </w:t>
      </w:r>
      <w:proofErr w:type="spellStart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Бабкова</w:t>
      </w:r>
      <w:proofErr w:type="spellEnd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— 20-е изд., </w:t>
      </w:r>
      <w:proofErr w:type="spellStart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перераб</w:t>
      </w:r>
      <w:proofErr w:type="spellEnd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 доп. — Москва : Издательство </w:t>
      </w:r>
      <w:proofErr w:type="spellStart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>Юрайт</w:t>
      </w:r>
      <w:proofErr w:type="spellEnd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>, 2024. — 713 с. — (Профессиональное образование). — ISBN 978-5-534-19093-9. — Текст</w:t>
      </w:r>
      <w:proofErr w:type="gramStart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электронный // Образовательная платформа </w:t>
      </w:r>
      <w:proofErr w:type="spellStart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>Юрайт</w:t>
      </w:r>
      <w:proofErr w:type="spellEnd"/>
      <w:r w:rsidRPr="000A5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[сайт]. — URL: </w:t>
      </w:r>
      <w:hyperlink r:id="rId10" w:tgtFrame="_blank" w:history="1">
        <w:r w:rsidRPr="000A5240">
          <w:rPr>
            <w:rStyle w:val="ab"/>
            <w:rFonts w:ascii="Times New Roman" w:eastAsia="Times New Roman" w:hAnsi="Times New Roman" w:cs="Times New Roman"/>
            <w:sz w:val="28"/>
            <w:szCs w:val="28"/>
            <w:lang w:eastAsia="ru-RU"/>
          </w:rPr>
          <w:t>https://urait.ru/bcode/555941</w:t>
        </w:r>
      </w:hyperlink>
    </w:p>
    <w:p w14:paraId="27D13674" w14:textId="75402334" w:rsidR="00F27F63" w:rsidRPr="00F27F63" w:rsidRDefault="00F27F63" w:rsidP="00F27F63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>Химия. Неорганическая химия</w:t>
      </w:r>
      <w:proofErr w:type="gramStart"/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учебно-методическое пособие / Л. А. Минченко, М. Е. </w:t>
      </w:r>
      <w:proofErr w:type="spellStart"/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Спивак</w:t>
      </w:r>
      <w:proofErr w:type="spellEnd"/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>, Е. А. Шарапова [и др.]. — Волгоград</w:t>
      </w:r>
      <w:proofErr w:type="gramStart"/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Волгоградский ГАУ, 2022. — 60 с. — Текст</w:t>
      </w:r>
      <w:proofErr w:type="gramStart"/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электронный // Лань : электронно-библиотечная система. — URL: </w:t>
      </w:r>
      <w:hyperlink r:id="rId11" w:history="1">
        <w:r w:rsidRPr="000A5240">
          <w:rPr>
            <w:rFonts w:ascii="Times New Roman" w:eastAsia="Times New Roman" w:hAnsi="Times New Roman" w:cs="Times New Roman"/>
            <w:color w:val="000080"/>
            <w:sz w:val="28"/>
            <w:szCs w:val="28"/>
            <w:u w:val="single"/>
            <w:lang w:eastAsia="ru-RU"/>
          </w:rPr>
          <w:t>https://e.lanbook.com/book/339284</w:t>
        </w:r>
      </w:hyperlink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Режим доступа: для </w:t>
      </w:r>
      <w:proofErr w:type="spellStart"/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авториз</w:t>
      </w:r>
      <w:proofErr w:type="spellEnd"/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пользователей. </w:t>
      </w:r>
    </w:p>
    <w:p w14:paraId="2022BA23" w14:textId="77777777" w:rsidR="00F27F63" w:rsidRPr="00F27F63" w:rsidRDefault="00F27F63" w:rsidP="00F27F63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F4B9AD1" w14:textId="77777777" w:rsidR="00F27F63" w:rsidRPr="00F27F63" w:rsidRDefault="00F27F63" w:rsidP="00F27F63">
      <w:pPr>
        <w:tabs>
          <w:tab w:val="left" w:pos="-107"/>
          <w:tab w:val="left" w:pos="163"/>
        </w:tabs>
        <w:spacing w:after="0" w:line="100" w:lineRule="atLeast"/>
        <w:ind w:left="-17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14:paraId="427F366B" w14:textId="77777777" w:rsidR="00F27F63" w:rsidRPr="00F27F63" w:rsidRDefault="00F27F63" w:rsidP="00F27F63">
      <w:pPr>
        <w:tabs>
          <w:tab w:val="left" w:pos="-107"/>
          <w:tab w:val="left" w:pos="163"/>
        </w:tabs>
        <w:spacing w:after="0" w:line="100" w:lineRule="atLeast"/>
        <w:ind w:left="-1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7F63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Интернет-ресурсы </w:t>
      </w:r>
    </w:p>
    <w:p w14:paraId="25576F54" w14:textId="77777777" w:rsidR="00F27F63" w:rsidRPr="00F27F63" w:rsidRDefault="00F27F63" w:rsidP="00F27F63">
      <w:pPr>
        <w:numPr>
          <w:ilvl w:val="0"/>
          <w:numId w:val="18"/>
        </w:numPr>
        <w:tabs>
          <w:tab w:val="left" w:pos="180"/>
          <w:tab w:val="left" w:pos="105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Информационный образовательный портал. Подготовка к экзаменам. Документы, материалы, пособия, контрольно-измерительные материалы к ЕГЭ, ГИА [Электронный ресурс] — Режим доступа: </w:t>
      </w:r>
      <w:hyperlink r:id="rId12" w:history="1">
        <w:r w:rsidRPr="00F27F63">
          <w:rPr>
            <w:rFonts w:ascii="Times New Roman" w:eastAsia="Times New Roman" w:hAnsi="Times New Roman" w:cs="Times New Roman"/>
            <w:color w:val="000080"/>
            <w:sz w:val="28"/>
            <w:szCs w:val="24"/>
            <w:u w:val="single"/>
            <w:lang w:eastAsia="ru-RU"/>
          </w:rPr>
          <w:t>http://egeigia.ru/all-ege/demoversii-ege/himiya</w:t>
        </w:r>
      </w:hyperlink>
    </w:p>
    <w:p w14:paraId="2656B5CB" w14:textId="77777777" w:rsidR="00F27F63" w:rsidRPr="00F27F63" w:rsidRDefault="00F27F63" w:rsidP="00F27F63">
      <w:pPr>
        <w:numPr>
          <w:ilvl w:val="0"/>
          <w:numId w:val="18"/>
        </w:numPr>
        <w:tabs>
          <w:tab w:val="left" w:pos="180"/>
          <w:tab w:val="left" w:pos="105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4"/>
          <w:lang w:eastAsia="ru-RU"/>
        </w:rPr>
        <w:t>Федеральный портал «Российское образование» [Электронный ресурс] — Режим доступа:</w:t>
      </w:r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3" w:history="1">
        <w:r w:rsidRPr="00F27F63">
          <w:rPr>
            <w:rFonts w:ascii="Times New Roman" w:eastAsia="Times New Roman" w:hAnsi="Times New Roman" w:cs="Times New Roman"/>
            <w:color w:val="000080"/>
            <w:sz w:val="28"/>
            <w:szCs w:val="28"/>
            <w:u w:val="single"/>
            <w:lang w:eastAsia="ru-RU"/>
          </w:rPr>
          <w:t>http://www.edu.ru/</w:t>
        </w:r>
      </w:hyperlink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7890323" w14:textId="77777777" w:rsidR="00F27F63" w:rsidRPr="00F27F63" w:rsidRDefault="00F27F63" w:rsidP="00F27F63">
      <w:pPr>
        <w:numPr>
          <w:ilvl w:val="0"/>
          <w:numId w:val="18"/>
        </w:numPr>
        <w:tabs>
          <w:tab w:val="left" w:pos="180"/>
          <w:tab w:val="left" w:pos="105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4"/>
          <w:lang w:eastAsia="ru-RU"/>
        </w:rPr>
        <w:t>Образовательный портал для подготовки к экзаменам. Химия. [Электронный ресурс] — Режим доступа:</w:t>
      </w:r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4" w:history="1">
        <w:r w:rsidRPr="00F27F63">
          <w:rPr>
            <w:rFonts w:ascii="Times New Roman" w:eastAsia="Times New Roman" w:hAnsi="Times New Roman" w:cs="Times New Roman"/>
            <w:color w:val="000080"/>
            <w:sz w:val="28"/>
            <w:szCs w:val="28"/>
            <w:u w:val="single"/>
            <w:lang w:eastAsia="ru-RU"/>
          </w:rPr>
          <w:t>https://inf-ege.sdamgia.ru/</w:t>
        </w:r>
      </w:hyperlink>
    </w:p>
    <w:p w14:paraId="0E4A401E" w14:textId="77777777" w:rsidR="00F27F63" w:rsidRPr="00F27F63" w:rsidRDefault="00F27F63" w:rsidP="00F27F63">
      <w:pPr>
        <w:numPr>
          <w:ilvl w:val="0"/>
          <w:numId w:val="18"/>
        </w:numPr>
        <w:tabs>
          <w:tab w:val="left" w:pos="180"/>
          <w:tab w:val="left" w:pos="1050"/>
        </w:tabs>
        <w:spacing w:after="0" w:line="240" w:lineRule="auto"/>
        <w:ind w:left="0" w:firstLine="18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ЕГЭ по химии 2025. Теория, практика и демоверсии. </w:t>
      </w:r>
      <w:hyperlink r:id="rId15" w:history="1">
        <w:r w:rsidRPr="00F27F63">
          <w:rPr>
            <w:rFonts w:ascii="Times New Roman" w:eastAsia="Times New Roman" w:hAnsi="Times New Roman" w:cs="Times New Roman"/>
            <w:color w:val="000080"/>
            <w:sz w:val="28"/>
            <w:szCs w:val="28"/>
            <w:u w:val="single"/>
            <w:lang w:eastAsia="ru-RU"/>
          </w:rPr>
          <w:t>https://4ege.ru/himiya/71306-demoversija-ege-2025-po-himii.html</w:t>
        </w:r>
      </w:hyperlink>
    </w:p>
    <w:p w14:paraId="518A6FAD" w14:textId="77777777" w:rsidR="00F27F63" w:rsidRPr="00F27F63" w:rsidRDefault="00F27F63" w:rsidP="00F27F63">
      <w:pPr>
        <w:numPr>
          <w:ilvl w:val="0"/>
          <w:numId w:val="18"/>
        </w:numPr>
        <w:tabs>
          <w:tab w:val="left" w:pos="180"/>
          <w:tab w:val="left" w:pos="1050"/>
        </w:tabs>
        <w:spacing w:after="0" w:line="240" w:lineRule="auto"/>
        <w:ind w:left="0" w:firstLine="18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7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Федеральный институт педагогических измерений. </w:t>
      </w:r>
      <w:r w:rsidRPr="00F27F63">
        <w:rPr>
          <w:rFonts w:ascii="Times New Roman" w:eastAsia="Times New Roman" w:hAnsi="Times New Roman" w:cs="Times New Roman"/>
          <w:color w:val="000080"/>
          <w:sz w:val="28"/>
          <w:szCs w:val="28"/>
          <w:u w:val="single"/>
          <w:lang w:eastAsia="ru-RU"/>
        </w:rPr>
        <w:t>https://ege.fipi.ru/bank/index.php?proj=EA45D8517ABEB35140D0D83E76F14A41</w:t>
      </w:r>
    </w:p>
    <w:p w14:paraId="46EB2334" w14:textId="77777777" w:rsidR="00F27F63" w:rsidRPr="00F27F63" w:rsidRDefault="00F27F63" w:rsidP="00F27F63">
      <w:pPr>
        <w:tabs>
          <w:tab w:val="left" w:pos="180"/>
          <w:tab w:val="left" w:pos="10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B2562F" w14:textId="77777777" w:rsidR="00F27F63" w:rsidRPr="00F27F63" w:rsidRDefault="00F27F63" w:rsidP="00F27F63">
      <w:pPr>
        <w:tabs>
          <w:tab w:val="left" w:pos="180"/>
          <w:tab w:val="left" w:pos="10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43C089" w14:textId="77777777" w:rsidR="00F045DB" w:rsidRPr="00806F8D" w:rsidRDefault="00F045DB" w:rsidP="00F045DB">
      <w:pPr>
        <w:tabs>
          <w:tab w:val="left" w:pos="13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045DB" w:rsidRPr="00806F8D">
      <w:foot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C5EC48" w14:textId="77777777" w:rsidR="0009030A" w:rsidRDefault="0009030A" w:rsidP="00374AD8">
      <w:pPr>
        <w:spacing w:after="0" w:line="240" w:lineRule="auto"/>
      </w:pPr>
      <w:r>
        <w:separator/>
      </w:r>
    </w:p>
  </w:endnote>
  <w:endnote w:type="continuationSeparator" w:id="0">
    <w:p w14:paraId="729E905E" w14:textId="77777777" w:rsidR="0009030A" w:rsidRDefault="0009030A" w:rsidP="00374A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FCE6F3" w14:textId="77777777" w:rsidR="001443DF" w:rsidRDefault="001443D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DD9D17" w14:textId="77777777" w:rsidR="0009030A" w:rsidRDefault="0009030A" w:rsidP="00374AD8">
      <w:pPr>
        <w:spacing w:after="0" w:line="240" w:lineRule="auto"/>
      </w:pPr>
      <w:r>
        <w:separator/>
      </w:r>
    </w:p>
  </w:footnote>
  <w:footnote w:type="continuationSeparator" w:id="0">
    <w:p w14:paraId="62378A1C" w14:textId="77777777" w:rsidR="0009030A" w:rsidRDefault="0009030A" w:rsidP="00374A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9"/>
    <w:lvl w:ilvl="0">
      <w:start w:val="1"/>
      <w:numFmt w:val="decimal"/>
      <w:lvlText w:val="%1."/>
      <w:lvlJc w:val="left"/>
      <w:pPr>
        <w:tabs>
          <w:tab w:val="num" w:pos="1412"/>
        </w:tabs>
        <w:ind w:left="1412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772"/>
        </w:tabs>
        <w:ind w:left="1772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2132"/>
        </w:tabs>
        <w:ind w:left="2132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2492"/>
        </w:tabs>
        <w:ind w:left="2492" w:hanging="36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852"/>
        </w:tabs>
        <w:ind w:left="2852" w:hanging="36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3212"/>
        </w:tabs>
        <w:ind w:left="3212" w:hanging="36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3572"/>
        </w:tabs>
        <w:ind w:left="3572" w:hanging="36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932"/>
        </w:tabs>
        <w:ind w:left="3932" w:hanging="36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4292"/>
        </w:tabs>
        <w:ind w:left="4292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1">
    <w:nsid w:val="015B2CD3"/>
    <w:multiLevelType w:val="hybridMultilevel"/>
    <w:tmpl w:val="BD3644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AB7A20"/>
    <w:multiLevelType w:val="hybridMultilevel"/>
    <w:tmpl w:val="F148F9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E6F63DB"/>
    <w:multiLevelType w:val="hybridMultilevel"/>
    <w:tmpl w:val="C83E7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0929FC"/>
    <w:multiLevelType w:val="hybridMultilevel"/>
    <w:tmpl w:val="D1DA27E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6EA1C9D"/>
    <w:multiLevelType w:val="hybridMultilevel"/>
    <w:tmpl w:val="E5DEFC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264527"/>
    <w:multiLevelType w:val="multilevel"/>
    <w:tmpl w:val="3A08BA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376761A"/>
    <w:multiLevelType w:val="hybridMultilevel"/>
    <w:tmpl w:val="1B6C3D18"/>
    <w:lvl w:ilvl="0" w:tplc="3246F546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4DF917C1"/>
    <w:multiLevelType w:val="hybridMultilevel"/>
    <w:tmpl w:val="843A2DC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757CFC"/>
    <w:multiLevelType w:val="multilevel"/>
    <w:tmpl w:val="29E20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5741CE8"/>
    <w:multiLevelType w:val="multilevel"/>
    <w:tmpl w:val="9544B86A"/>
    <w:lvl w:ilvl="0">
      <w:start w:val="1"/>
      <w:numFmt w:val="decimal"/>
      <w:lvlText w:val="%1."/>
      <w:lvlJc w:val="left"/>
      <w:pPr>
        <w:ind w:left="1355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1">
    <w:nsid w:val="56A7048A"/>
    <w:multiLevelType w:val="hybridMultilevel"/>
    <w:tmpl w:val="84203210"/>
    <w:lvl w:ilvl="0" w:tplc="3246F54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5619A7"/>
    <w:multiLevelType w:val="hybridMultilevel"/>
    <w:tmpl w:val="A7A4B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401B16"/>
    <w:multiLevelType w:val="hybridMultilevel"/>
    <w:tmpl w:val="C0CCF43E"/>
    <w:lvl w:ilvl="0" w:tplc="3246F546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6013769E"/>
    <w:multiLevelType w:val="multilevel"/>
    <w:tmpl w:val="9F0AE4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2797FBF"/>
    <w:multiLevelType w:val="hybridMultilevel"/>
    <w:tmpl w:val="15FE19DA"/>
    <w:lvl w:ilvl="0" w:tplc="3246F546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6E697451"/>
    <w:multiLevelType w:val="hybridMultilevel"/>
    <w:tmpl w:val="447CBAAA"/>
    <w:lvl w:ilvl="0" w:tplc="041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6FFD0DBE"/>
    <w:multiLevelType w:val="hybridMultilevel"/>
    <w:tmpl w:val="00A0322A"/>
    <w:lvl w:ilvl="0" w:tplc="E474C4F8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B5D6724"/>
    <w:multiLevelType w:val="multilevel"/>
    <w:tmpl w:val="1BAAAB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2"/>
  </w:num>
  <w:num w:numId="5">
    <w:abstractNumId w:val="7"/>
  </w:num>
  <w:num w:numId="6">
    <w:abstractNumId w:val="15"/>
  </w:num>
  <w:num w:numId="7">
    <w:abstractNumId w:val="13"/>
  </w:num>
  <w:num w:numId="8">
    <w:abstractNumId w:val="16"/>
  </w:num>
  <w:num w:numId="9">
    <w:abstractNumId w:val="11"/>
  </w:num>
  <w:num w:numId="10">
    <w:abstractNumId w:val="17"/>
  </w:num>
  <w:num w:numId="11">
    <w:abstractNumId w:val="14"/>
  </w:num>
  <w:num w:numId="12">
    <w:abstractNumId w:val="6"/>
  </w:num>
  <w:num w:numId="13">
    <w:abstractNumId w:val="9"/>
  </w:num>
  <w:num w:numId="14">
    <w:abstractNumId w:val="8"/>
  </w:num>
  <w:num w:numId="15">
    <w:abstractNumId w:val="18"/>
  </w:num>
  <w:num w:numId="16">
    <w:abstractNumId w:val="10"/>
  </w:num>
  <w:num w:numId="17">
    <w:abstractNumId w:val="3"/>
  </w:num>
  <w:num w:numId="18">
    <w:abstractNumId w:val="0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81B"/>
    <w:rsid w:val="0009030A"/>
    <w:rsid w:val="000A40DB"/>
    <w:rsid w:val="000A5240"/>
    <w:rsid w:val="000B31B5"/>
    <w:rsid w:val="00105753"/>
    <w:rsid w:val="0011285F"/>
    <w:rsid w:val="00123E13"/>
    <w:rsid w:val="001443DF"/>
    <w:rsid w:val="00160683"/>
    <w:rsid w:val="00170F90"/>
    <w:rsid w:val="00176D1A"/>
    <w:rsid w:val="001C3B34"/>
    <w:rsid w:val="00263331"/>
    <w:rsid w:val="002656FF"/>
    <w:rsid w:val="002940FA"/>
    <w:rsid w:val="002A6D84"/>
    <w:rsid w:val="002B1495"/>
    <w:rsid w:val="002E6C5A"/>
    <w:rsid w:val="00316D8F"/>
    <w:rsid w:val="00345887"/>
    <w:rsid w:val="003465EE"/>
    <w:rsid w:val="00354411"/>
    <w:rsid w:val="00374AD8"/>
    <w:rsid w:val="003F1DF3"/>
    <w:rsid w:val="003F581B"/>
    <w:rsid w:val="00437E52"/>
    <w:rsid w:val="00487F8D"/>
    <w:rsid w:val="004E1AA1"/>
    <w:rsid w:val="005066C7"/>
    <w:rsid w:val="005420BC"/>
    <w:rsid w:val="0057432C"/>
    <w:rsid w:val="005938A9"/>
    <w:rsid w:val="0064551B"/>
    <w:rsid w:val="006C4813"/>
    <w:rsid w:val="00706B10"/>
    <w:rsid w:val="00710B36"/>
    <w:rsid w:val="00712821"/>
    <w:rsid w:val="0073110D"/>
    <w:rsid w:val="0077723A"/>
    <w:rsid w:val="00793FA7"/>
    <w:rsid w:val="007A3A4C"/>
    <w:rsid w:val="007C2504"/>
    <w:rsid w:val="007F05F3"/>
    <w:rsid w:val="00806F8D"/>
    <w:rsid w:val="008331E8"/>
    <w:rsid w:val="00855E83"/>
    <w:rsid w:val="008D76F5"/>
    <w:rsid w:val="009044E4"/>
    <w:rsid w:val="00941EE9"/>
    <w:rsid w:val="009941AF"/>
    <w:rsid w:val="009A0C6B"/>
    <w:rsid w:val="009B004C"/>
    <w:rsid w:val="009B739C"/>
    <w:rsid w:val="00A46296"/>
    <w:rsid w:val="00A83A4A"/>
    <w:rsid w:val="00A94548"/>
    <w:rsid w:val="00AD13ED"/>
    <w:rsid w:val="00AE2E85"/>
    <w:rsid w:val="00AE7647"/>
    <w:rsid w:val="00B02B77"/>
    <w:rsid w:val="00B217B4"/>
    <w:rsid w:val="00B363B6"/>
    <w:rsid w:val="00B85D38"/>
    <w:rsid w:val="00BF1658"/>
    <w:rsid w:val="00C0195D"/>
    <w:rsid w:val="00C223BA"/>
    <w:rsid w:val="00C462EB"/>
    <w:rsid w:val="00C57EB2"/>
    <w:rsid w:val="00C65DB4"/>
    <w:rsid w:val="00CF08E5"/>
    <w:rsid w:val="00CF427F"/>
    <w:rsid w:val="00D24D58"/>
    <w:rsid w:val="00D47645"/>
    <w:rsid w:val="00D52443"/>
    <w:rsid w:val="00D57BC9"/>
    <w:rsid w:val="00D714DC"/>
    <w:rsid w:val="00DD5FF7"/>
    <w:rsid w:val="00DE7DE2"/>
    <w:rsid w:val="00E01770"/>
    <w:rsid w:val="00E17464"/>
    <w:rsid w:val="00E22BBA"/>
    <w:rsid w:val="00E23AAD"/>
    <w:rsid w:val="00E50B26"/>
    <w:rsid w:val="00E518C2"/>
    <w:rsid w:val="00E738DD"/>
    <w:rsid w:val="00EC734E"/>
    <w:rsid w:val="00EE09AC"/>
    <w:rsid w:val="00F045DB"/>
    <w:rsid w:val="00F15C8F"/>
    <w:rsid w:val="00F27F63"/>
    <w:rsid w:val="00F460CD"/>
    <w:rsid w:val="00F53AB3"/>
    <w:rsid w:val="00F667ED"/>
    <w:rsid w:val="00F814A2"/>
    <w:rsid w:val="00F90158"/>
    <w:rsid w:val="00FA7D62"/>
    <w:rsid w:val="00FC1874"/>
    <w:rsid w:val="00FE4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A63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F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D24D5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74A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74AD8"/>
  </w:style>
  <w:style w:type="paragraph" w:styleId="a6">
    <w:name w:val="footer"/>
    <w:basedOn w:val="a"/>
    <w:link w:val="a7"/>
    <w:uiPriority w:val="99"/>
    <w:unhideWhenUsed/>
    <w:rsid w:val="00374A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74AD8"/>
  </w:style>
  <w:style w:type="paragraph" w:styleId="a8">
    <w:name w:val="Normal (Web)"/>
    <w:basedOn w:val="a"/>
    <w:uiPriority w:val="99"/>
    <w:semiHidden/>
    <w:unhideWhenUsed/>
    <w:rsid w:val="00B217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B217B4"/>
    <w:rPr>
      <w:b/>
      <w:bCs/>
    </w:rPr>
  </w:style>
  <w:style w:type="table" w:styleId="aa">
    <w:name w:val="Table Grid"/>
    <w:basedOn w:val="a1"/>
    <w:rsid w:val="002633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354411"/>
    <w:rPr>
      <w:color w:val="0563C1" w:themeColor="hyperlink"/>
      <w:u w:val="single"/>
    </w:rPr>
  </w:style>
  <w:style w:type="paragraph" w:styleId="ac">
    <w:name w:val="Body Text"/>
    <w:basedOn w:val="a"/>
    <w:link w:val="ad"/>
    <w:uiPriority w:val="1"/>
    <w:qFormat/>
    <w:rsid w:val="002940F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uiPriority w:val="1"/>
    <w:rsid w:val="002940F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a"/>
    <w:rsid w:val="00F27F6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F27F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27F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F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D24D5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74A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74AD8"/>
  </w:style>
  <w:style w:type="paragraph" w:styleId="a6">
    <w:name w:val="footer"/>
    <w:basedOn w:val="a"/>
    <w:link w:val="a7"/>
    <w:uiPriority w:val="99"/>
    <w:unhideWhenUsed/>
    <w:rsid w:val="00374A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74AD8"/>
  </w:style>
  <w:style w:type="paragraph" w:styleId="a8">
    <w:name w:val="Normal (Web)"/>
    <w:basedOn w:val="a"/>
    <w:uiPriority w:val="99"/>
    <w:semiHidden/>
    <w:unhideWhenUsed/>
    <w:rsid w:val="00B217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B217B4"/>
    <w:rPr>
      <w:b/>
      <w:bCs/>
    </w:rPr>
  </w:style>
  <w:style w:type="table" w:styleId="aa">
    <w:name w:val="Table Grid"/>
    <w:basedOn w:val="a1"/>
    <w:rsid w:val="002633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354411"/>
    <w:rPr>
      <w:color w:val="0563C1" w:themeColor="hyperlink"/>
      <w:u w:val="single"/>
    </w:rPr>
  </w:style>
  <w:style w:type="paragraph" w:styleId="ac">
    <w:name w:val="Body Text"/>
    <w:basedOn w:val="a"/>
    <w:link w:val="ad"/>
    <w:uiPriority w:val="1"/>
    <w:qFormat/>
    <w:rsid w:val="002940F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uiPriority w:val="1"/>
    <w:rsid w:val="002940F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a"/>
    <w:rsid w:val="00F27F6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F27F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27F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4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2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3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6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0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edu.ru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egeigia.ru/all-ege/demoversii-ege/himiya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e.lanbook.com/book/33928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4ege.ru/himiya/71306-demoversija-ege-2025-po-himii.html" TargetMode="External"/><Relationship Id="rId10" Type="http://schemas.openxmlformats.org/officeDocument/2006/relationships/hyperlink" Target="https://urait.ru/bcode/55594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58158" TargetMode="External"/><Relationship Id="rId14" Type="http://schemas.openxmlformats.org/officeDocument/2006/relationships/hyperlink" Target="https://inf-ege.sdamgi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2803</Words>
  <Characters>15979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Кутафина Юлия Николаевна</dc:creator>
  <cp:lastModifiedBy>user</cp:lastModifiedBy>
  <cp:revision>7</cp:revision>
  <dcterms:created xsi:type="dcterms:W3CDTF">2025-01-11T14:49:00Z</dcterms:created>
  <dcterms:modified xsi:type="dcterms:W3CDTF">2025-01-11T14:59:00Z</dcterms:modified>
</cp:coreProperties>
</file>