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6E3" w:rsidRDefault="00A426E3" w:rsidP="00A426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МИНИСТЕРСТВО НАУКИ И ВЫСШЕГО ОБРАЗОВАНИЯ </w:t>
      </w:r>
    </w:p>
    <w:p w:rsidR="00A426E3" w:rsidRPr="00A426E3" w:rsidRDefault="00A426E3" w:rsidP="00A426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РОССИЙСКОЙ ФЕДЕРАЦИИ</w:t>
      </w:r>
    </w:p>
    <w:p w:rsidR="00A426E3" w:rsidRDefault="00A426E3" w:rsidP="00A426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ФЕДЕРАЛЬНОЕ ГОСУДАРСТВЕННОЕ БЮДЖЕТНОЕ</w:t>
      </w:r>
    </w:p>
    <w:p w:rsidR="00A426E3" w:rsidRDefault="00A426E3" w:rsidP="00A426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ОБРАЗОВАТЕЛЬНОЕ УЧРЕЖДЕНИЕ ВЫСШЕГО ОБРАЗОВАНИЯ</w:t>
      </w:r>
    </w:p>
    <w:p w:rsidR="00A426E3" w:rsidRPr="00A426E3" w:rsidRDefault="00A426E3" w:rsidP="00A426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«ЕЛЕЦКИЙ ГОСУДАРСТВЕННЫЙ УНИВЕРСИТЕТ </w:t>
      </w:r>
    </w:p>
    <w:p w:rsidR="00A426E3" w:rsidRPr="00A426E3" w:rsidRDefault="00A426E3" w:rsidP="00A426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ИМ. И.А.БУНИНА»</w:t>
      </w:r>
    </w:p>
    <w:p w:rsidR="00583A0A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583A0A" w:rsidRDefault="00583A0A" w:rsidP="004336DC">
      <w:pPr>
        <w:tabs>
          <w:tab w:val="left" w:pos="70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83A0A" w:rsidRPr="00C516AC" w:rsidRDefault="00583A0A" w:rsidP="00A426E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26E3" w:rsidRDefault="00A426E3" w:rsidP="00A426E3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426E3" w:rsidRDefault="00A426E3" w:rsidP="00A426E3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426E3" w:rsidRDefault="00A426E3" w:rsidP="00A426E3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426E3" w:rsidRDefault="00A426E3" w:rsidP="00A426E3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20640" w:rsidRDefault="00A20640" w:rsidP="00A20640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20640" w:rsidRPr="00A426E3" w:rsidRDefault="00A20640" w:rsidP="00A20640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A426E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Программа вступительного испытания по </w:t>
      </w:r>
    </w:p>
    <w:p w:rsidR="00A20640" w:rsidRPr="00A426E3" w:rsidRDefault="00D12BBB" w:rsidP="00A20640">
      <w:pPr>
        <w:tabs>
          <w:tab w:val="left" w:pos="3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u w:val="single"/>
          <w:lang w:eastAsia="ru-RU"/>
        </w:rPr>
        <w:t>Основам</w:t>
      </w:r>
      <w:bookmarkStart w:id="0" w:name="_GoBack"/>
      <w:bookmarkEnd w:id="0"/>
      <w:r w:rsidR="002F40A3">
        <w:rPr>
          <w:rFonts w:ascii="Times New Roman" w:eastAsia="Times New Roman" w:hAnsi="Times New Roman" w:cs="Times New Roman"/>
          <w:sz w:val="36"/>
          <w:szCs w:val="36"/>
          <w:u w:val="single"/>
          <w:lang w:eastAsia="ru-RU"/>
        </w:rPr>
        <w:t xml:space="preserve"> педагогики</w:t>
      </w:r>
    </w:p>
    <w:p w:rsidR="00583A0A" w:rsidRPr="00C516AC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583A0A" w:rsidRPr="00C516AC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583A0A" w:rsidRPr="00C516AC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583A0A" w:rsidRPr="00C516AC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583A0A" w:rsidRPr="00C516AC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583A0A" w:rsidRDefault="00583A0A" w:rsidP="00583A0A">
      <w:pPr>
        <w:rPr>
          <w:rFonts w:ascii="Times New Roman" w:hAnsi="Times New Roman" w:cs="Times New Roman"/>
          <w:sz w:val="28"/>
          <w:szCs w:val="28"/>
        </w:rPr>
      </w:pPr>
    </w:p>
    <w:p w:rsidR="004336DC" w:rsidRDefault="00583A0A" w:rsidP="00583A0A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F68ED" w:rsidRDefault="009F68ED" w:rsidP="00583A0A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:rsidR="009F68ED" w:rsidRDefault="009F68ED" w:rsidP="00583A0A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:rsidR="009F68ED" w:rsidRDefault="009F68ED" w:rsidP="00583A0A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:rsidR="009F68ED" w:rsidRDefault="009F68ED" w:rsidP="00583A0A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:rsidR="009F68ED" w:rsidRDefault="009F68ED" w:rsidP="00583A0A">
      <w:pPr>
        <w:tabs>
          <w:tab w:val="left" w:pos="4050"/>
        </w:tabs>
        <w:rPr>
          <w:rFonts w:ascii="Times New Roman" w:hAnsi="Times New Roman" w:cs="Times New Roman"/>
          <w:sz w:val="28"/>
          <w:szCs w:val="28"/>
        </w:rPr>
      </w:pPr>
    </w:p>
    <w:p w:rsidR="004336DC" w:rsidRDefault="006410CA" w:rsidP="006410CA">
      <w:pPr>
        <w:tabs>
          <w:tab w:val="left" w:pos="405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Елец-202</w:t>
      </w:r>
      <w:r w:rsidR="002F40A3">
        <w:rPr>
          <w:rFonts w:ascii="Times New Roman" w:hAnsi="Times New Roman" w:cs="Times New Roman"/>
          <w:sz w:val="28"/>
          <w:szCs w:val="28"/>
        </w:rPr>
        <w:t>5</w:t>
      </w:r>
    </w:p>
    <w:p w:rsidR="0063424B" w:rsidRDefault="00D30AC3" w:rsidP="00D30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Программа разработана на основе ФГОС среднего </w:t>
      </w:r>
      <w:r w:rsidR="0094630C">
        <w:rPr>
          <w:rFonts w:ascii="Times New Roman" w:hAnsi="Times New Roman" w:cs="Times New Roman"/>
          <w:sz w:val="28"/>
          <w:szCs w:val="28"/>
        </w:rPr>
        <w:t>профессионального образования по педагогическим специальностям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0AC3" w:rsidRDefault="00D30AC3" w:rsidP="00D30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конкретизирует содержание предметных тем образовательного стандарта по разделам курс</w:t>
      </w:r>
      <w:r w:rsidR="004F25BC">
        <w:rPr>
          <w:rFonts w:ascii="Times New Roman" w:hAnsi="Times New Roman" w:cs="Times New Roman"/>
          <w:sz w:val="28"/>
          <w:szCs w:val="28"/>
        </w:rPr>
        <w:t>а</w:t>
      </w:r>
      <w:r w:rsidR="0094630C">
        <w:rPr>
          <w:rFonts w:ascii="Times New Roman" w:hAnsi="Times New Roman" w:cs="Times New Roman"/>
          <w:sz w:val="28"/>
          <w:szCs w:val="28"/>
        </w:rPr>
        <w:t xml:space="preserve"> «Педагогика»</w:t>
      </w:r>
      <w:r>
        <w:rPr>
          <w:rFonts w:ascii="Times New Roman" w:hAnsi="Times New Roman" w:cs="Times New Roman"/>
          <w:sz w:val="28"/>
          <w:szCs w:val="28"/>
        </w:rPr>
        <w:t xml:space="preserve"> и рекомендуемую последовательность изучения тем и разделов </w:t>
      </w:r>
      <w:r w:rsidR="0094630C">
        <w:rPr>
          <w:rFonts w:ascii="Times New Roman" w:hAnsi="Times New Roman" w:cs="Times New Roman"/>
          <w:sz w:val="28"/>
          <w:szCs w:val="28"/>
        </w:rPr>
        <w:t>дисциплин</w:t>
      </w:r>
      <w:r>
        <w:rPr>
          <w:rFonts w:ascii="Times New Roman" w:hAnsi="Times New Roman" w:cs="Times New Roman"/>
          <w:sz w:val="28"/>
          <w:szCs w:val="28"/>
        </w:rPr>
        <w:t xml:space="preserve">, учитывая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межпредметные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внутрипредметные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связи, логику учебного процесса.</w:t>
      </w:r>
    </w:p>
    <w:p w:rsidR="00D30AC3" w:rsidRPr="002800C4" w:rsidRDefault="00D30AC3" w:rsidP="00D30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</w:t>
      </w:r>
      <w:r w:rsidR="0094630C">
        <w:rPr>
          <w:rFonts w:ascii="Times New Roman" w:hAnsi="Times New Roman" w:cs="Times New Roman"/>
          <w:sz w:val="28"/>
          <w:szCs w:val="28"/>
        </w:rPr>
        <w:t xml:space="preserve"> «Педагогика»</w:t>
      </w:r>
      <w:r>
        <w:rPr>
          <w:rFonts w:ascii="Times New Roman" w:hAnsi="Times New Roman" w:cs="Times New Roman"/>
          <w:sz w:val="28"/>
          <w:szCs w:val="28"/>
        </w:rPr>
        <w:t xml:space="preserve"> направлен на формирование знаний о</w:t>
      </w:r>
      <w:r w:rsidR="0094630C">
        <w:rPr>
          <w:rFonts w:ascii="Times New Roman" w:hAnsi="Times New Roman" w:cs="Times New Roman"/>
          <w:sz w:val="28"/>
          <w:szCs w:val="28"/>
        </w:rPr>
        <w:t>б основах педагогической деятельности, категориальном аппарате, сущности и структуре педагогической науки</w:t>
      </w:r>
      <w:r>
        <w:rPr>
          <w:rFonts w:ascii="Times New Roman" w:hAnsi="Times New Roman" w:cs="Times New Roman"/>
          <w:sz w:val="28"/>
          <w:szCs w:val="28"/>
        </w:rPr>
        <w:t>. Поступающие должны освоить знания и умения, позволяющие осознанно применять их на практике. В программу включены следующие содержательные линии курс</w:t>
      </w:r>
      <w:r w:rsidR="004F25B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: «</w:t>
      </w:r>
      <w:r w:rsidR="0094630C">
        <w:rPr>
          <w:rFonts w:ascii="Times New Roman" w:hAnsi="Times New Roman" w:cs="Times New Roman"/>
          <w:sz w:val="28"/>
          <w:szCs w:val="28"/>
        </w:rPr>
        <w:t>Общие основы педагогики</w:t>
      </w:r>
      <w:r>
        <w:rPr>
          <w:rFonts w:ascii="Times New Roman" w:hAnsi="Times New Roman" w:cs="Times New Roman"/>
          <w:sz w:val="28"/>
          <w:szCs w:val="28"/>
        </w:rPr>
        <w:t>», «</w:t>
      </w:r>
      <w:r w:rsidR="004F25BC">
        <w:rPr>
          <w:rFonts w:ascii="Times New Roman" w:hAnsi="Times New Roman" w:cs="Times New Roman"/>
          <w:sz w:val="28"/>
          <w:szCs w:val="28"/>
        </w:rPr>
        <w:t>Дидактика», «Теория и методика</w:t>
      </w:r>
      <w:r w:rsidR="0094630C">
        <w:rPr>
          <w:rFonts w:ascii="Times New Roman" w:hAnsi="Times New Roman" w:cs="Times New Roman"/>
          <w:sz w:val="28"/>
          <w:szCs w:val="28"/>
        </w:rPr>
        <w:t xml:space="preserve"> воспитания</w:t>
      </w:r>
      <w:r w:rsidR="004F25BC">
        <w:rPr>
          <w:rFonts w:ascii="Times New Roman" w:hAnsi="Times New Roman" w:cs="Times New Roman"/>
          <w:sz w:val="28"/>
          <w:szCs w:val="28"/>
        </w:rPr>
        <w:t>»</w:t>
      </w:r>
      <w:r w:rsidRPr="002800C4">
        <w:rPr>
          <w:rFonts w:ascii="Times New Roman" w:hAnsi="Times New Roman" w:cs="Times New Roman"/>
          <w:sz w:val="28"/>
          <w:szCs w:val="28"/>
        </w:rPr>
        <w:t>.</w:t>
      </w:r>
    </w:p>
    <w:p w:rsidR="005D296A" w:rsidRDefault="005D296A" w:rsidP="00D30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296A" w:rsidRDefault="005D296A" w:rsidP="005D29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СОДЕРЖАНИЕ ПРОГРАММЫ</w:t>
      </w:r>
    </w:p>
    <w:p w:rsidR="005D296A" w:rsidRDefault="005D296A" w:rsidP="005D29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296A" w:rsidRDefault="0094630C" w:rsidP="005D29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основы педагогики</w:t>
      </w:r>
    </w:p>
    <w:p w:rsidR="005D296A" w:rsidRDefault="0094630C" w:rsidP="005D2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Педагогика как наука</w:t>
      </w:r>
      <w:r w:rsidR="004F25BC">
        <w:rPr>
          <w:rFonts w:ascii="Times New Roman" w:hAnsi="Times New Roman" w:cs="Times New Roman"/>
          <w:sz w:val="28"/>
          <w:szCs w:val="28"/>
        </w:rPr>
        <w:t>: объект, предмет и функции педагогики.</w:t>
      </w:r>
      <w:r>
        <w:rPr>
          <w:rFonts w:ascii="Times New Roman" w:hAnsi="Times New Roman" w:cs="Times New Roman"/>
          <w:sz w:val="28"/>
          <w:szCs w:val="28"/>
        </w:rPr>
        <w:t xml:space="preserve"> Структура педагогики</w:t>
      </w:r>
      <w:r w:rsidR="005D296A">
        <w:rPr>
          <w:rFonts w:ascii="Times New Roman" w:hAnsi="Times New Roman" w:cs="Times New Roman"/>
          <w:sz w:val="28"/>
          <w:szCs w:val="28"/>
        </w:rPr>
        <w:t>.</w:t>
      </w:r>
      <w:r w:rsidR="004F25BC">
        <w:rPr>
          <w:rFonts w:ascii="Times New Roman" w:hAnsi="Times New Roman" w:cs="Times New Roman"/>
          <w:sz w:val="28"/>
          <w:szCs w:val="28"/>
        </w:rPr>
        <w:t xml:space="preserve"> Категориальный аппарат педагогики</w:t>
      </w:r>
      <w:r w:rsidR="00952B7C">
        <w:rPr>
          <w:rFonts w:ascii="Times New Roman" w:hAnsi="Times New Roman" w:cs="Times New Roman"/>
          <w:sz w:val="28"/>
          <w:szCs w:val="28"/>
        </w:rPr>
        <w:t>. Образование как социальный феномен и педагогический процесс.</w:t>
      </w:r>
    </w:p>
    <w:p w:rsidR="005D296A" w:rsidRDefault="0094630C" w:rsidP="005D29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Целостный педагогический процесс: сущность, закономерности, принципы</w:t>
      </w:r>
      <w:r w:rsidR="005D296A">
        <w:rPr>
          <w:rFonts w:ascii="Times New Roman" w:hAnsi="Times New Roman" w:cs="Times New Roman"/>
          <w:sz w:val="28"/>
          <w:szCs w:val="28"/>
        </w:rPr>
        <w:t>.</w:t>
      </w:r>
      <w:r w:rsidR="00952B7C" w:rsidRPr="00952B7C">
        <w:t xml:space="preserve"> </w:t>
      </w:r>
      <w:r w:rsidR="00952B7C" w:rsidRPr="00952B7C">
        <w:rPr>
          <w:rFonts w:ascii="Times New Roman" w:hAnsi="Times New Roman" w:cs="Times New Roman"/>
          <w:sz w:val="28"/>
          <w:szCs w:val="28"/>
        </w:rPr>
        <w:t>Общая характеристика системы образования. Педагогический процесс как целостное явление. Логика и условия построения целостного педагогического процесса</w:t>
      </w:r>
    </w:p>
    <w:p w:rsidR="00BD46E9" w:rsidRDefault="00BD46E9" w:rsidP="005D29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40A3" w:rsidRPr="00BD46E9" w:rsidRDefault="002F40A3" w:rsidP="005D29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6E9">
        <w:rPr>
          <w:rFonts w:ascii="Times New Roman" w:hAnsi="Times New Roman" w:cs="Times New Roman"/>
          <w:b/>
          <w:sz w:val="28"/>
          <w:szCs w:val="28"/>
        </w:rPr>
        <w:t>История педагогики</w:t>
      </w:r>
    </w:p>
    <w:p w:rsidR="001D2DBF" w:rsidRDefault="00BD46E9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214E4" w:rsidRPr="00BD46E9">
        <w:rPr>
          <w:rFonts w:ascii="Times New Roman" w:hAnsi="Times New Roman" w:cs="Times New Roman"/>
          <w:sz w:val="28"/>
          <w:szCs w:val="28"/>
        </w:rPr>
        <w:t>З</w:t>
      </w:r>
      <w:r w:rsidRPr="00BD46E9">
        <w:rPr>
          <w:rFonts w:ascii="Times New Roman" w:hAnsi="Times New Roman" w:cs="Times New Roman"/>
          <w:sz w:val="28"/>
          <w:szCs w:val="28"/>
        </w:rPr>
        <w:t>арождение воспитания в первобытном обществе</w:t>
      </w:r>
      <w:r w:rsidR="00F214E4" w:rsidRPr="00BD46E9">
        <w:rPr>
          <w:rFonts w:ascii="Times New Roman" w:hAnsi="Times New Roman" w:cs="Times New Roman"/>
          <w:sz w:val="28"/>
          <w:szCs w:val="28"/>
        </w:rPr>
        <w:t>.</w:t>
      </w:r>
      <w:r w:rsidRPr="00BD46E9">
        <w:rPr>
          <w:rFonts w:ascii="Times New Roman" w:hAnsi="Times New Roman" w:cs="Times New Roman"/>
          <w:sz w:val="28"/>
          <w:szCs w:val="28"/>
        </w:rPr>
        <w:t xml:space="preserve"> </w:t>
      </w:r>
      <w:r w:rsidR="00F214E4" w:rsidRPr="00BD46E9">
        <w:rPr>
          <w:rFonts w:ascii="Times New Roman" w:hAnsi="Times New Roman" w:cs="Times New Roman"/>
          <w:sz w:val="28"/>
          <w:szCs w:val="28"/>
        </w:rPr>
        <w:t>Происхождение воспитания и его развитие в условиях первобытного общества.</w:t>
      </w:r>
    </w:p>
    <w:p w:rsidR="00F214E4" w:rsidRPr="00BD46E9" w:rsidRDefault="00BD46E9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214E4" w:rsidRPr="00BD46E9">
        <w:rPr>
          <w:rFonts w:ascii="Times New Roman" w:hAnsi="Times New Roman" w:cs="Times New Roman"/>
          <w:sz w:val="28"/>
          <w:szCs w:val="28"/>
        </w:rPr>
        <w:t>В</w:t>
      </w:r>
      <w:r w:rsidRPr="00BD46E9">
        <w:rPr>
          <w:rFonts w:ascii="Times New Roman" w:hAnsi="Times New Roman" w:cs="Times New Roman"/>
          <w:sz w:val="28"/>
          <w:szCs w:val="28"/>
        </w:rPr>
        <w:t>оспитание и обучение в древнейших государствах Востока.</w:t>
      </w:r>
      <w:r w:rsidR="0068204E" w:rsidRPr="00BD46E9">
        <w:rPr>
          <w:rFonts w:ascii="Times New Roman" w:hAnsi="Times New Roman" w:cs="Times New Roman"/>
          <w:sz w:val="28"/>
          <w:szCs w:val="28"/>
        </w:rPr>
        <w:t xml:space="preserve"> Школа и воспитание в Древнем Египте. Школьное дело и зарождение педагогической мысли в Древнем и средневековом Китае.</w:t>
      </w:r>
    </w:p>
    <w:p w:rsidR="0068204E" w:rsidRPr="00BD46E9" w:rsidRDefault="00BD46E9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8204E" w:rsidRPr="00BD46E9">
        <w:rPr>
          <w:rFonts w:ascii="Times New Roman" w:hAnsi="Times New Roman" w:cs="Times New Roman"/>
          <w:sz w:val="28"/>
          <w:szCs w:val="28"/>
        </w:rPr>
        <w:t>В</w:t>
      </w:r>
      <w:r w:rsidRPr="00BD46E9">
        <w:rPr>
          <w:rFonts w:ascii="Times New Roman" w:hAnsi="Times New Roman" w:cs="Times New Roman"/>
          <w:sz w:val="28"/>
          <w:szCs w:val="28"/>
        </w:rPr>
        <w:t>оспитание и педагогическая мысль в античном мире</w:t>
      </w:r>
      <w:r w:rsidR="0068204E" w:rsidRPr="00BD46E9">
        <w:rPr>
          <w:rFonts w:ascii="Times New Roman" w:hAnsi="Times New Roman" w:cs="Times New Roman"/>
          <w:sz w:val="28"/>
          <w:szCs w:val="28"/>
        </w:rPr>
        <w:t>. Воспитание и педагогическая мысль в Древней Греции.</w:t>
      </w:r>
      <w:r w:rsidRPr="00BD46E9">
        <w:rPr>
          <w:rFonts w:ascii="Times New Roman" w:hAnsi="Times New Roman" w:cs="Times New Roman"/>
          <w:sz w:val="28"/>
          <w:szCs w:val="28"/>
        </w:rPr>
        <w:t xml:space="preserve"> Афинская и Спартанская системы воспитания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204E" w:rsidRPr="00BD46E9" w:rsidRDefault="00BD46E9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A4E21">
        <w:rPr>
          <w:rFonts w:ascii="Times New Roman" w:hAnsi="Times New Roman" w:cs="Times New Roman"/>
          <w:sz w:val="28"/>
          <w:szCs w:val="28"/>
        </w:rPr>
        <w:t xml:space="preserve">    </w:t>
      </w:r>
      <w:r w:rsidR="0068204E" w:rsidRPr="00BD46E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оспитание, школа</w:t>
      </w:r>
      <w:r w:rsidRPr="00BD46E9">
        <w:rPr>
          <w:rFonts w:ascii="Times New Roman" w:hAnsi="Times New Roman" w:cs="Times New Roman"/>
          <w:sz w:val="28"/>
          <w:szCs w:val="28"/>
        </w:rPr>
        <w:t xml:space="preserve"> и педагогическая мысль в Западной Европе в средние века и эпоху Возрождения.</w:t>
      </w:r>
      <w:r w:rsidR="0068204E" w:rsidRPr="00BD46E9">
        <w:rPr>
          <w:rFonts w:ascii="Times New Roman" w:hAnsi="Times New Roman" w:cs="Times New Roman"/>
          <w:sz w:val="28"/>
          <w:szCs w:val="28"/>
        </w:rPr>
        <w:t xml:space="preserve"> Влияние церковной культуры на развитие образования. Педагогические идеи Я.А. Коменского. Педагогическая мысль и школа эпохи Возрождения.</w:t>
      </w:r>
    </w:p>
    <w:p w:rsidR="0068204E" w:rsidRPr="00BD46E9" w:rsidRDefault="005A4E21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68204E" w:rsidRPr="00BD46E9">
        <w:rPr>
          <w:rFonts w:ascii="Times New Roman" w:hAnsi="Times New Roman" w:cs="Times New Roman"/>
          <w:sz w:val="28"/>
          <w:szCs w:val="28"/>
        </w:rPr>
        <w:t>В</w:t>
      </w:r>
      <w:r w:rsidR="00BD46E9" w:rsidRPr="00BD46E9">
        <w:rPr>
          <w:rFonts w:ascii="Times New Roman" w:hAnsi="Times New Roman" w:cs="Times New Roman"/>
          <w:sz w:val="28"/>
          <w:szCs w:val="28"/>
        </w:rPr>
        <w:t>оспитание, обучение и педагогическая мысль в Древней Руси и Русском государстве (до XVII в</w:t>
      </w:r>
      <w:r w:rsidR="0068204E" w:rsidRPr="00BD46E9">
        <w:rPr>
          <w:rFonts w:ascii="Times New Roman" w:hAnsi="Times New Roman" w:cs="Times New Roman"/>
          <w:sz w:val="28"/>
          <w:szCs w:val="28"/>
        </w:rPr>
        <w:t xml:space="preserve">.) Воспитание и обучение у древних славян. Воспитание и обучение в Киевской Руси в Х-ХIII вв. Воспитание и обучение в XIV-XVI вв. Образование в Русском государстве в XVII в. </w:t>
      </w:r>
    </w:p>
    <w:p w:rsidR="0068204E" w:rsidRPr="00BD46E9" w:rsidRDefault="001D2DBF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D46E9" w:rsidRPr="00BD46E9">
        <w:rPr>
          <w:rFonts w:ascii="Times New Roman" w:hAnsi="Times New Roman" w:cs="Times New Roman"/>
          <w:sz w:val="28"/>
          <w:szCs w:val="28"/>
        </w:rPr>
        <w:t xml:space="preserve">Школа и педагогическая мысль в России </w:t>
      </w:r>
      <w:proofErr w:type="gramStart"/>
      <w:r w:rsidR="00BD46E9" w:rsidRPr="00BD46E9">
        <w:rPr>
          <w:rFonts w:ascii="Times New Roman" w:hAnsi="Times New Roman" w:cs="Times New Roman"/>
          <w:sz w:val="28"/>
          <w:szCs w:val="28"/>
        </w:rPr>
        <w:t>в  XVIII</w:t>
      </w:r>
      <w:proofErr w:type="gramEnd"/>
      <w:r w:rsidR="00BD46E9" w:rsidRPr="00BD46E9">
        <w:rPr>
          <w:rFonts w:ascii="Times New Roman" w:hAnsi="Times New Roman" w:cs="Times New Roman"/>
          <w:sz w:val="28"/>
          <w:szCs w:val="28"/>
        </w:rPr>
        <w:t xml:space="preserve"> в. Просвещ</w:t>
      </w:r>
      <w:r w:rsidR="0068204E" w:rsidRPr="00BD46E9">
        <w:rPr>
          <w:rFonts w:ascii="Times New Roman" w:hAnsi="Times New Roman" w:cs="Times New Roman"/>
          <w:sz w:val="28"/>
          <w:szCs w:val="28"/>
        </w:rPr>
        <w:t>ение в России в начале XVIII в. Педагогическая деятельность М.В. Ломоносова.</w:t>
      </w:r>
    </w:p>
    <w:p w:rsidR="0068204E" w:rsidRPr="00BD46E9" w:rsidRDefault="0068204E" w:rsidP="001D2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46E9">
        <w:rPr>
          <w:rFonts w:ascii="Times New Roman" w:hAnsi="Times New Roman" w:cs="Times New Roman"/>
          <w:sz w:val="28"/>
          <w:szCs w:val="28"/>
        </w:rPr>
        <w:lastRenderedPageBreak/>
        <w:t>Ш</w:t>
      </w:r>
      <w:r w:rsidR="00BD46E9" w:rsidRPr="00BD46E9">
        <w:rPr>
          <w:rFonts w:ascii="Times New Roman" w:hAnsi="Times New Roman" w:cs="Times New Roman"/>
          <w:sz w:val="28"/>
          <w:szCs w:val="28"/>
        </w:rPr>
        <w:t xml:space="preserve">кола и педагогическая мысль в </w:t>
      </w:r>
      <w:proofErr w:type="gramStart"/>
      <w:r w:rsidR="00BD46E9" w:rsidRPr="00BD46E9">
        <w:rPr>
          <w:rFonts w:ascii="Times New Roman" w:hAnsi="Times New Roman" w:cs="Times New Roman"/>
          <w:sz w:val="28"/>
          <w:szCs w:val="28"/>
        </w:rPr>
        <w:t>России  XIX</w:t>
      </w:r>
      <w:proofErr w:type="gramEnd"/>
      <w:r w:rsidR="00BD46E9" w:rsidRPr="00BD46E9">
        <w:rPr>
          <w:rFonts w:ascii="Times New Roman" w:hAnsi="Times New Roman" w:cs="Times New Roman"/>
          <w:sz w:val="28"/>
          <w:szCs w:val="28"/>
        </w:rPr>
        <w:t xml:space="preserve"> в</w:t>
      </w:r>
      <w:r w:rsidRPr="00BD46E9">
        <w:rPr>
          <w:rFonts w:ascii="Times New Roman" w:hAnsi="Times New Roman" w:cs="Times New Roman"/>
          <w:sz w:val="28"/>
          <w:szCs w:val="28"/>
        </w:rPr>
        <w:t>. К.Д. Ушин</w:t>
      </w:r>
      <w:r w:rsidR="00BD46E9" w:rsidRPr="00BD46E9">
        <w:rPr>
          <w:rFonts w:ascii="Times New Roman" w:hAnsi="Times New Roman" w:cs="Times New Roman"/>
          <w:sz w:val="28"/>
          <w:szCs w:val="28"/>
        </w:rPr>
        <w:t>ский</w:t>
      </w:r>
      <w:r w:rsidRPr="00BD46E9">
        <w:rPr>
          <w:rFonts w:ascii="Times New Roman" w:hAnsi="Times New Roman" w:cs="Times New Roman"/>
          <w:sz w:val="28"/>
          <w:szCs w:val="28"/>
        </w:rPr>
        <w:t>-крупнейший педагог XIX в. в России и его последователи.</w:t>
      </w:r>
    </w:p>
    <w:p w:rsidR="00BD46E9" w:rsidRPr="00BD46E9" w:rsidRDefault="001D2DBF" w:rsidP="001D2DB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D46E9" w:rsidRPr="00BD46E9">
        <w:rPr>
          <w:rFonts w:ascii="Times New Roman" w:hAnsi="Times New Roman" w:cs="Times New Roman"/>
          <w:sz w:val="28"/>
          <w:szCs w:val="28"/>
        </w:rPr>
        <w:t>Школа и педагогика в Росси</w:t>
      </w:r>
      <w:r w:rsidR="005A4E21">
        <w:rPr>
          <w:rFonts w:ascii="Times New Roman" w:hAnsi="Times New Roman" w:cs="Times New Roman"/>
          <w:sz w:val="28"/>
          <w:szCs w:val="28"/>
        </w:rPr>
        <w:t>и</w:t>
      </w:r>
      <w:r w:rsidR="00BD46E9" w:rsidRPr="00BD46E9">
        <w:rPr>
          <w:rFonts w:ascii="Times New Roman" w:hAnsi="Times New Roman" w:cs="Times New Roman"/>
          <w:sz w:val="28"/>
          <w:szCs w:val="28"/>
        </w:rPr>
        <w:t xml:space="preserve"> в конце XIX - начале</w:t>
      </w:r>
      <w:r w:rsidR="00BD46E9">
        <w:rPr>
          <w:rFonts w:ascii="Times New Roman" w:hAnsi="Times New Roman" w:cs="Times New Roman"/>
          <w:sz w:val="28"/>
          <w:szCs w:val="28"/>
        </w:rPr>
        <w:t xml:space="preserve"> XX в</w:t>
      </w:r>
      <w:r w:rsidR="00BD46E9" w:rsidRPr="00BD46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40A3" w:rsidRPr="002F40A3" w:rsidRDefault="002F40A3" w:rsidP="00BD46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296A" w:rsidRDefault="00952B7C" w:rsidP="005D29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Дидактика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Обучение как способ организации педагогического процесса</w:t>
      </w:r>
      <w:r>
        <w:rPr>
          <w:rFonts w:ascii="Times New Roman" w:hAnsi="Times New Roman" w:cs="Times New Roman"/>
          <w:sz w:val="28"/>
          <w:szCs w:val="28"/>
        </w:rPr>
        <w:t>: сущность и ф</w:t>
      </w:r>
      <w:r w:rsidRPr="00952B7C">
        <w:rPr>
          <w:rFonts w:ascii="Times New Roman" w:hAnsi="Times New Roman" w:cs="Times New Roman"/>
          <w:sz w:val="28"/>
          <w:szCs w:val="28"/>
        </w:rPr>
        <w:t>ункции обучения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2B7C">
        <w:rPr>
          <w:rFonts w:ascii="Times New Roman" w:hAnsi="Times New Roman" w:cs="Times New Roman"/>
          <w:sz w:val="28"/>
          <w:szCs w:val="28"/>
        </w:rPr>
        <w:t>Логика учебного процесса и структура процесса усвоения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2B7C">
        <w:rPr>
          <w:rFonts w:ascii="Times New Roman" w:hAnsi="Times New Roman" w:cs="Times New Roman"/>
          <w:sz w:val="28"/>
          <w:szCs w:val="28"/>
        </w:rPr>
        <w:t>Виды обучения и их характеристика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52B7C">
        <w:rPr>
          <w:rFonts w:ascii="Times New Roman" w:hAnsi="Times New Roman" w:cs="Times New Roman"/>
          <w:sz w:val="28"/>
          <w:szCs w:val="28"/>
        </w:rPr>
        <w:t xml:space="preserve"> Деятельность учителя и учащихся в </w:t>
      </w:r>
      <w:r>
        <w:rPr>
          <w:rFonts w:ascii="Times New Roman" w:hAnsi="Times New Roman" w:cs="Times New Roman"/>
          <w:sz w:val="28"/>
          <w:szCs w:val="28"/>
        </w:rPr>
        <w:t>различных видах</w:t>
      </w:r>
      <w:r w:rsidRPr="00952B7C">
        <w:rPr>
          <w:rFonts w:ascii="Times New Roman" w:hAnsi="Times New Roman" w:cs="Times New Roman"/>
          <w:sz w:val="28"/>
          <w:szCs w:val="28"/>
        </w:rPr>
        <w:t xml:space="preserve"> обучения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Закономерности и принципы обучения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Современные дидактические концепции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r w:rsidRPr="00952B7C">
        <w:rPr>
          <w:rFonts w:ascii="Times New Roman" w:hAnsi="Times New Roman" w:cs="Times New Roman"/>
          <w:sz w:val="28"/>
          <w:szCs w:val="28"/>
        </w:rPr>
        <w:t>Характеристики основных концепций развивающего обучения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Содержание образования как основа базовой культуры личности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2B7C">
        <w:rPr>
          <w:rFonts w:ascii="Times New Roman" w:hAnsi="Times New Roman" w:cs="Times New Roman"/>
          <w:sz w:val="28"/>
          <w:szCs w:val="28"/>
        </w:rPr>
        <w:t>Сущность содержания образования и его исторический характер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2B7C">
        <w:rPr>
          <w:rFonts w:ascii="Times New Roman" w:hAnsi="Times New Roman" w:cs="Times New Roman"/>
          <w:sz w:val="28"/>
          <w:szCs w:val="28"/>
        </w:rPr>
        <w:t>Принципы и критерии отбора содержания общего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52B7C">
        <w:rPr>
          <w:rFonts w:ascii="Times New Roman" w:hAnsi="Times New Roman" w:cs="Times New Roman"/>
          <w:sz w:val="28"/>
          <w:szCs w:val="28"/>
        </w:rPr>
        <w:t xml:space="preserve"> Государственный образовательный стандарт и его функции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2B7C">
        <w:rPr>
          <w:rFonts w:ascii="Times New Roman" w:hAnsi="Times New Roman" w:cs="Times New Roman"/>
          <w:sz w:val="28"/>
          <w:szCs w:val="28"/>
        </w:rPr>
        <w:t>Нормативные документы, регламентирующие содержание общего среднего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2B7C">
        <w:rPr>
          <w:rFonts w:ascii="Times New Roman" w:hAnsi="Times New Roman" w:cs="Times New Roman"/>
          <w:sz w:val="28"/>
          <w:szCs w:val="28"/>
        </w:rPr>
        <w:t>образования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Организационные формы и системы обучения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Методы обучения</w:t>
      </w:r>
      <w:r>
        <w:rPr>
          <w:rFonts w:ascii="Times New Roman" w:hAnsi="Times New Roman" w:cs="Times New Roman"/>
          <w:sz w:val="28"/>
          <w:szCs w:val="28"/>
        </w:rPr>
        <w:t>: сущность, классификация, характеристика.</w:t>
      </w:r>
    </w:p>
    <w:p w:rsidR="00952B7C" w:rsidRP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Дидактические средства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2B7C" w:rsidRDefault="00952B7C" w:rsidP="00952B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7C">
        <w:rPr>
          <w:rFonts w:ascii="Times New Roman" w:hAnsi="Times New Roman" w:cs="Times New Roman"/>
          <w:sz w:val="28"/>
          <w:szCs w:val="28"/>
        </w:rPr>
        <w:t>Контроль в процессе обучения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52B7C" w:rsidRDefault="00952B7C" w:rsidP="00952B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2B7C" w:rsidRDefault="00952B7C" w:rsidP="00952B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2B7C" w:rsidRDefault="00952B7C" w:rsidP="00952B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Теория и методика воспитания</w:t>
      </w:r>
    </w:p>
    <w:p w:rsidR="001903FE" w:rsidRP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3FE">
        <w:rPr>
          <w:rFonts w:ascii="Times New Roman" w:hAnsi="Times New Roman" w:cs="Times New Roman"/>
          <w:sz w:val="28"/>
          <w:szCs w:val="28"/>
        </w:rPr>
        <w:t>Воспитание как специально организованная деятельность по достижению целей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03FE"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>. Цели и задачи</w:t>
      </w:r>
      <w:r w:rsidRPr="001903FE">
        <w:rPr>
          <w:rFonts w:ascii="Times New Roman" w:hAnsi="Times New Roman" w:cs="Times New Roman"/>
          <w:sz w:val="28"/>
          <w:szCs w:val="28"/>
        </w:rPr>
        <w:t xml:space="preserve"> воспитания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03FE" w:rsidRP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3FE">
        <w:rPr>
          <w:rFonts w:ascii="Times New Roman" w:hAnsi="Times New Roman" w:cs="Times New Roman"/>
          <w:sz w:val="28"/>
          <w:szCs w:val="28"/>
        </w:rPr>
        <w:t>Закономерности и принципы воспитания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03FE" w:rsidRP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воспитания.</w:t>
      </w:r>
      <w:r w:rsidRPr="001903FE">
        <w:rPr>
          <w:rFonts w:ascii="Times New Roman" w:hAnsi="Times New Roman" w:cs="Times New Roman"/>
          <w:sz w:val="28"/>
          <w:szCs w:val="28"/>
        </w:rPr>
        <w:t xml:space="preserve"> Гражданское воспитание в системе формирования базовой культуры личности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903FE">
        <w:rPr>
          <w:rFonts w:ascii="Times New Roman" w:hAnsi="Times New Roman" w:cs="Times New Roman"/>
          <w:sz w:val="28"/>
          <w:szCs w:val="28"/>
        </w:rPr>
        <w:t xml:space="preserve"> Формирование основ нравственной культуры личности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903FE">
        <w:rPr>
          <w:rFonts w:ascii="Times New Roman" w:hAnsi="Times New Roman" w:cs="Times New Roman"/>
          <w:sz w:val="28"/>
          <w:szCs w:val="28"/>
        </w:rPr>
        <w:t xml:space="preserve"> Трудовое воспитание и профессиональная ориентация школьников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903FE">
        <w:rPr>
          <w:rFonts w:ascii="Times New Roman" w:hAnsi="Times New Roman" w:cs="Times New Roman"/>
          <w:sz w:val="28"/>
          <w:szCs w:val="28"/>
        </w:rPr>
        <w:t xml:space="preserve"> Формирование эстетической культуры учащихся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903FE">
        <w:rPr>
          <w:rFonts w:ascii="Times New Roman" w:hAnsi="Times New Roman" w:cs="Times New Roman"/>
          <w:sz w:val="28"/>
          <w:szCs w:val="28"/>
        </w:rPr>
        <w:t xml:space="preserve"> Воспитание физической культуры личности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воспитания.</w:t>
      </w:r>
    </w:p>
    <w:p w:rsid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3FE">
        <w:rPr>
          <w:rFonts w:ascii="Times New Roman" w:hAnsi="Times New Roman" w:cs="Times New Roman"/>
          <w:sz w:val="28"/>
          <w:szCs w:val="28"/>
        </w:rPr>
        <w:t>Сущность методов воспитания и их классификация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>Методы формирования сознания личности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>Методы организации деятельности и формирования опыта общественного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03FE">
        <w:rPr>
          <w:rFonts w:ascii="Times New Roman" w:hAnsi="Times New Roman" w:cs="Times New Roman"/>
          <w:sz w:val="28"/>
          <w:szCs w:val="28"/>
        </w:rPr>
        <w:t>поведения личности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>Методы стимулирования и мотивации деятельности и поведения личности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>Методы контроля, самоконтроля и самооценки в воспитании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>Условия оптимального выбора и эффективного применения методов воспитания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03FE" w:rsidRP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Средства воспитания.</w:t>
      </w:r>
    </w:p>
    <w:p w:rsidR="001903FE" w:rsidRPr="001903FE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3FE">
        <w:rPr>
          <w:rFonts w:ascii="Times New Roman" w:hAnsi="Times New Roman" w:cs="Times New Roman"/>
          <w:sz w:val="28"/>
          <w:szCs w:val="28"/>
        </w:rPr>
        <w:t>Коллектив как объект и субъект воспитания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>Сущность и организационные основы функционирования детского коллектива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903FE">
        <w:rPr>
          <w:rFonts w:ascii="Times New Roman" w:hAnsi="Times New Roman" w:cs="Times New Roman"/>
          <w:sz w:val="28"/>
          <w:szCs w:val="28"/>
        </w:rPr>
        <w:t xml:space="preserve">Этапы и уровни </w:t>
      </w:r>
      <w:r w:rsidRPr="001903FE">
        <w:rPr>
          <w:rFonts w:ascii="Times New Roman" w:hAnsi="Times New Roman" w:cs="Times New Roman"/>
          <w:sz w:val="28"/>
          <w:szCs w:val="28"/>
        </w:rPr>
        <w:lastRenderedPageBreak/>
        <w:t>развития детского коллектива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903FE">
        <w:rPr>
          <w:rFonts w:ascii="Times New Roman" w:hAnsi="Times New Roman" w:cs="Times New Roman"/>
          <w:sz w:val="28"/>
          <w:szCs w:val="28"/>
        </w:rPr>
        <w:t xml:space="preserve"> Основные условия развития детского коллектива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4630C" w:rsidRDefault="001903FE" w:rsidP="001903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3FE">
        <w:rPr>
          <w:rFonts w:ascii="Times New Roman" w:hAnsi="Times New Roman" w:cs="Times New Roman"/>
          <w:sz w:val="28"/>
          <w:szCs w:val="28"/>
        </w:rPr>
        <w:t>Зарубежные и отечественные воспитательные системы</w:t>
      </w:r>
      <w:r>
        <w:rPr>
          <w:rFonts w:ascii="Times New Roman" w:hAnsi="Times New Roman" w:cs="Times New Roman"/>
          <w:sz w:val="28"/>
          <w:szCs w:val="28"/>
        </w:rPr>
        <w:t>.</w:t>
      </w:r>
      <w:r w:rsidR="00FB6267">
        <w:rPr>
          <w:rFonts w:ascii="Times New Roman" w:hAnsi="Times New Roman" w:cs="Times New Roman"/>
          <w:sz w:val="28"/>
          <w:szCs w:val="28"/>
        </w:rPr>
        <w:t xml:space="preserve"> </w:t>
      </w:r>
      <w:r w:rsidRPr="001903FE">
        <w:rPr>
          <w:rFonts w:ascii="Times New Roman" w:hAnsi="Times New Roman" w:cs="Times New Roman"/>
          <w:sz w:val="28"/>
          <w:szCs w:val="28"/>
        </w:rPr>
        <w:t>Классный руководитель в воспитательной системе школы</w:t>
      </w:r>
      <w:r>
        <w:rPr>
          <w:rFonts w:ascii="Times New Roman" w:hAnsi="Times New Roman" w:cs="Times New Roman"/>
          <w:sz w:val="28"/>
          <w:szCs w:val="28"/>
        </w:rPr>
        <w:t>.</w:t>
      </w:r>
      <w:r w:rsidR="00FB6267">
        <w:rPr>
          <w:rFonts w:ascii="Times New Roman" w:hAnsi="Times New Roman" w:cs="Times New Roman"/>
          <w:sz w:val="28"/>
          <w:szCs w:val="28"/>
        </w:rPr>
        <w:t xml:space="preserve"> </w:t>
      </w:r>
      <w:r w:rsidRPr="001903FE">
        <w:rPr>
          <w:rFonts w:ascii="Times New Roman" w:hAnsi="Times New Roman" w:cs="Times New Roman"/>
          <w:sz w:val="28"/>
          <w:szCs w:val="28"/>
        </w:rPr>
        <w:t>Детские общественные объединения в воспитательной системе школы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03FE" w:rsidRDefault="001903FE" w:rsidP="004C1E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1E80" w:rsidRDefault="004C1E80" w:rsidP="004C1E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2.ОСНОВНЫЕ ТРЕБОВАНИЯ, ПРЕДЪЯВЛЯЕМЫЕ ПРИ СДАЧЕ ВСТУПИТЕЛЬНОГО ИСПЫТАНИЯ ПО </w:t>
      </w:r>
      <w:r w:rsidR="00A021AB">
        <w:rPr>
          <w:rFonts w:ascii="Times New Roman" w:hAnsi="Times New Roman" w:cs="Times New Roman"/>
          <w:b/>
          <w:sz w:val="28"/>
          <w:szCs w:val="28"/>
        </w:rPr>
        <w:t>ОСНОВАМ ПЕДАГОГИКИ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7C4214" w:rsidRPr="007C4214" w:rsidRDefault="007C4214" w:rsidP="007C42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Абитуриент должен продемонстрировать:</w:t>
      </w:r>
    </w:p>
    <w:p w:rsidR="007C4214" w:rsidRPr="007C4214" w:rsidRDefault="007C4214" w:rsidP="007C421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знания по учебным курсам в пределах, обозначенных программой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вступительного испытания</w:t>
      </w: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C4214" w:rsidRPr="00717EDB" w:rsidRDefault="007C4214" w:rsidP="007C421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7ED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оперировать понятийным аппаратом педагогики, основными категориями и терминами;</w:t>
      </w:r>
    </w:p>
    <w:p w:rsidR="007C4214" w:rsidRPr="00717EDB" w:rsidRDefault="007C4214" w:rsidP="007C421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7ED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характеризовать педагогические процессы, указывать свойственные им значимые признаки;</w:t>
      </w:r>
    </w:p>
    <w:p w:rsidR="007C4214" w:rsidRPr="00717EDB" w:rsidRDefault="007C4214" w:rsidP="007C421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7ED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интерпретировать  педагогические процессы и явления, раскрывать их устойчивые существенные связи;</w:t>
      </w:r>
    </w:p>
    <w:p w:rsidR="007C4214" w:rsidRPr="007C4214" w:rsidRDefault="007C4214" w:rsidP="007C421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навыки с</w:t>
      </w: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</w:t>
      </w: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формулирования</w:t>
      </w: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вывод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>, аргумент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</w:t>
      </w:r>
      <w:r w:rsidRPr="007C42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B3BA1" w:rsidRPr="007C4214" w:rsidRDefault="004C1E80" w:rsidP="004C1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214">
        <w:rPr>
          <w:rFonts w:ascii="Times New Roman" w:hAnsi="Times New Roman" w:cs="Times New Roman"/>
          <w:sz w:val="28"/>
          <w:szCs w:val="28"/>
        </w:rPr>
        <w:t xml:space="preserve">Поступающие должны осознавать </w:t>
      </w:r>
      <w:r w:rsidR="007C4214">
        <w:rPr>
          <w:rFonts w:ascii="Times New Roman" w:hAnsi="Times New Roman" w:cs="Times New Roman"/>
          <w:sz w:val="28"/>
          <w:szCs w:val="28"/>
        </w:rPr>
        <w:t>педагогику</w:t>
      </w:r>
      <w:r w:rsidRPr="007C4214">
        <w:rPr>
          <w:rFonts w:ascii="Times New Roman" w:hAnsi="Times New Roman" w:cs="Times New Roman"/>
          <w:sz w:val="28"/>
          <w:szCs w:val="28"/>
        </w:rPr>
        <w:t xml:space="preserve"> как </w:t>
      </w:r>
      <w:r w:rsidR="007C4214">
        <w:rPr>
          <w:rFonts w:ascii="Times New Roman" w:hAnsi="Times New Roman" w:cs="Times New Roman"/>
          <w:sz w:val="28"/>
          <w:szCs w:val="28"/>
        </w:rPr>
        <w:t>часть гуманитарной науки</w:t>
      </w:r>
      <w:r w:rsidRPr="007C4214">
        <w:rPr>
          <w:rFonts w:ascii="Times New Roman" w:hAnsi="Times New Roman" w:cs="Times New Roman"/>
          <w:sz w:val="28"/>
          <w:szCs w:val="28"/>
        </w:rPr>
        <w:t xml:space="preserve">, взаимосвязь </w:t>
      </w:r>
      <w:r w:rsidR="007C4214">
        <w:rPr>
          <w:rFonts w:ascii="Times New Roman" w:hAnsi="Times New Roman" w:cs="Times New Roman"/>
          <w:sz w:val="28"/>
          <w:szCs w:val="28"/>
        </w:rPr>
        <w:t>данных наук</w:t>
      </w:r>
      <w:r w:rsidRPr="007C4214">
        <w:rPr>
          <w:rFonts w:ascii="Times New Roman" w:hAnsi="Times New Roman" w:cs="Times New Roman"/>
          <w:sz w:val="28"/>
          <w:szCs w:val="28"/>
        </w:rPr>
        <w:t xml:space="preserve">, уметь сравнивать, анализировать, </w:t>
      </w:r>
      <w:r w:rsidR="00CB3BA1" w:rsidRPr="007C4214">
        <w:rPr>
          <w:rFonts w:ascii="Times New Roman" w:hAnsi="Times New Roman" w:cs="Times New Roman"/>
          <w:sz w:val="28"/>
          <w:szCs w:val="28"/>
        </w:rPr>
        <w:t xml:space="preserve">обобщать, классифицировать, конкретизировать, устанавливать определенные закономерности и правила, знать учебный материал </w:t>
      </w:r>
      <w:r w:rsidR="007C4214">
        <w:rPr>
          <w:rFonts w:ascii="Times New Roman" w:hAnsi="Times New Roman" w:cs="Times New Roman"/>
          <w:sz w:val="28"/>
          <w:szCs w:val="28"/>
        </w:rPr>
        <w:t>в соответствии с ФГОС СПО</w:t>
      </w:r>
      <w:r w:rsidR="00CB3BA1" w:rsidRPr="007C4214">
        <w:rPr>
          <w:rFonts w:ascii="Times New Roman" w:hAnsi="Times New Roman" w:cs="Times New Roman"/>
          <w:sz w:val="28"/>
          <w:szCs w:val="28"/>
        </w:rPr>
        <w:t>.</w:t>
      </w:r>
    </w:p>
    <w:p w:rsidR="00A426E3" w:rsidRPr="00A426E3" w:rsidRDefault="00A426E3" w:rsidP="00A426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26E3">
        <w:rPr>
          <w:rFonts w:ascii="Times New Roman" w:hAnsi="Times New Roman" w:cs="Times New Roman"/>
          <w:b/>
          <w:sz w:val="28"/>
          <w:szCs w:val="28"/>
        </w:rPr>
        <w:t xml:space="preserve">3.ОРГАНИЗАЦИЯ ВСТУПИТЕЛЬНОГО ИСПЫТАНИЯ </w:t>
      </w:r>
    </w:p>
    <w:p w:rsidR="00A426E3" w:rsidRPr="00A426E3" w:rsidRDefault="00A426E3" w:rsidP="00A426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426E3" w:rsidRPr="00A426E3" w:rsidRDefault="00A426E3" w:rsidP="00A426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26E3">
        <w:rPr>
          <w:rFonts w:ascii="Times New Roman" w:hAnsi="Times New Roman" w:cs="Times New Roman"/>
          <w:b/>
          <w:sz w:val="28"/>
          <w:szCs w:val="28"/>
        </w:rPr>
        <w:t>Форма проведения вступительного испытания</w:t>
      </w:r>
      <w:r w:rsidRPr="00A426E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426E3" w:rsidRPr="00A426E3" w:rsidRDefault="00A426E3" w:rsidP="00A426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26E3">
        <w:rPr>
          <w:rFonts w:ascii="Times New Roman" w:hAnsi="Times New Roman" w:cs="Times New Roman"/>
          <w:sz w:val="28"/>
          <w:szCs w:val="28"/>
        </w:rPr>
        <w:t>письменный экзамен.</w:t>
      </w:r>
    </w:p>
    <w:p w:rsidR="00E03165" w:rsidRDefault="00E03165" w:rsidP="00A426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426E3" w:rsidRPr="00A426E3" w:rsidRDefault="00A426E3" w:rsidP="00A426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426E3">
        <w:rPr>
          <w:rFonts w:ascii="Times New Roman" w:hAnsi="Times New Roman" w:cs="Times New Roman"/>
          <w:b/>
          <w:bCs/>
          <w:sz w:val="28"/>
          <w:szCs w:val="28"/>
        </w:rPr>
        <w:t>Структура материалов вступительного экзамена:</w:t>
      </w:r>
    </w:p>
    <w:p w:rsidR="00D76F72" w:rsidRDefault="00D76F72" w:rsidP="00D76F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Вступительное испытание по </w:t>
      </w:r>
      <w:r w:rsidR="001903FE">
        <w:rPr>
          <w:rFonts w:ascii="Times New Roman" w:hAnsi="Times New Roman" w:cs="Times New Roman"/>
          <w:sz w:val="28"/>
          <w:szCs w:val="28"/>
        </w:rPr>
        <w:t>теории и методике обучения и воспитания</w:t>
      </w:r>
      <w:r>
        <w:rPr>
          <w:rFonts w:ascii="Times New Roman" w:hAnsi="Times New Roman" w:cs="Times New Roman"/>
          <w:sz w:val="28"/>
          <w:szCs w:val="28"/>
        </w:rPr>
        <w:t xml:space="preserve"> с использованием контрольно-измерительных материалов оценивается по 100-балльной шкале.</w:t>
      </w:r>
    </w:p>
    <w:p w:rsidR="00D76F72" w:rsidRPr="00D76F72" w:rsidRDefault="00D76F72" w:rsidP="001903FE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76F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Каждый вариант экзаменационной работы включает </w:t>
      </w:r>
      <w:r w:rsidR="00717EDB" w:rsidRPr="00717EDB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7C4214" w:rsidRPr="00717EDB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Pr="00D76F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заданий </w:t>
      </w:r>
      <w:r w:rsidR="007C4214">
        <w:rPr>
          <w:rFonts w:ascii="Times New Roman" w:hAnsi="Times New Roman" w:cs="Times New Roman"/>
          <w:sz w:val="28"/>
          <w:szCs w:val="28"/>
        </w:rPr>
        <w:t>тестового характера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D76F72">
        <w:rPr>
          <w:rFonts w:ascii="Times New Roman" w:eastAsia="Calibri" w:hAnsi="Times New Roman" w:cs="Times New Roman"/>
          <w:sz w:val="28"/>
          <w:szCs w:val="28"/>
          <w:lang w:eastAsia="ru-RU"/>
        </w:rPr>
        <w:t>с выбором</w:t>
      </w:r>
      <w:r w:rsidR="007C42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одного правильного ответа из предложенного списка.</w:t>
      </w:r>
      <w:r w:rsidRPr="00D76F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C4214">
        <w:rPr>
          <w:rFonts w:ascii="Times New Roman" w:eastAsia="Calibri" w:hAnsi="Times New Roman" w:cs="Times New Roman"/>
          <w:sz w:val="28"/>
          <w:szCs w:val="28"/>
          <w:lang w:eastAsia="ru-RU"/>
        </w:rPr>
        <w:t>З</w:t>
      </w:r>
      <w:r w:rsidR="00AD46F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каждый правильный ответ дается </w:t>
      </w:r>
      <w:r w:rsidR="001903FE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AD46F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б.</w:t>
      </w:r>
      <w:r w:rsidR="00CA30A7" w:rsidRPr="00CA30A7">
        <w:rPr>
          <w:rFonts w:ascii="Times New Roman" w:hAnsi="Times New Roman" w:cs="Times New Roman"/>
          <w:sz w:val="28"/>
          <w:szCs w:val="28"/>
        </w:rPr>
        <w:t xml:space="preserve"> </w:t>
      </w:r>
      <w:r w:rsidR="00CA30A7">
        <w:rPr>
          <w:rFonts w:ascii="Times New Roman" w:hAnsi="Times New Roman" w:cs="Times New Roman"/>
          <w:sz w:val="28"/>
          <w:szCs w:val="28"/>
        </w:rPr>
        <w:t xml:space="preserve">Максимальное количество баллов – </w:t>
      </w:r>
      <w:r w:rsidR="001903FE">
        <w:rPr>
          <w:rFonts w:ascii="Times New Roman" w:hAnsi="Times New Roman" w:cs="Times New Roman"/>
          <w:sz w:val="28"/>
          <w:szCs w:val="28"/>
        </w:rPr>
        <w:t>100</w:t>
      </w:r>
      <w:r w:rsidR="00CA30A7">
        <w:rPr>
          <w:rFonts w:ascii="Times New Roman" w:hAnsi="Times New Roman" w:cs="Times New Roman"/>
          <w:sz w:val="28"/>
          <w:szCs w:val="28"/>
        </w:rPr>
        <w:t>.</w:t>
      </w:r>
    </w:p>
    <w:p w:rsidR="00D10727" w:rsidRDefault="00CE5492" w:rsidP="00CB3B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Уровень сложности заданий – базовый</w:t>
      </w:r>
      <w:r w:rsidR="00FC044A">
        <w:rPr>
          <w:rFonts w:ascii="Times New Roman" w:hAnsi="Times New Roman" w:cs="Times New Roman"/>
          <w:sz w:val="28"/>
          <w:szCs w:val="28"/>
        </w:rPr>
        <w:t>.</w:t>
      </w:r>
    </w:p>
    <w:p w:rsidR="00556652" w:rsidRDefault="00556652" w:rsidP="005566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6652" w:rsidRDefault="00556652" w:rsidP="005566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6652">
        <w:rPr>
          <w:rFonts w:ascii="Times New Roman" w:hAnsi="Times New Roman" w:cs="Times New Roman"/>
          <w:b/>
          <w:sz w:val="28"/>
          <w:szCs w:val="28"/>
        </w:rPr>
        <w:t>Время выполнения заданий</w:t>
      </w:r>
      <w:r>
        <w:rPr>
          <w:rFonts w:ascii="Times New Roman" w:hAnsi="Times New Roman" w:cs="Times New Roman"/>
          <w:sz w:val="28"/>
          <w:szCs w:val="28"/>
        </w:rPr>
        <w:t xml:space="preserve"> – 1,5 часа.</w:t>
      </w:r>
    </w:p>
    <w:p w:rsidR="000B7E49" w:rsidRDefault="000B7E49" w:rsidP="00CB3B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5492" w:rsidRDefault="000B7E49" w:rsidP="000B7E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ОБРАЗЕЦ КОНТРОЛЬНО-ИЗМЕРИТЕЛЬНЫХ МАТЕРИАЛОВ</w:t>
      </w:r>
    </w:p>
    <w:p w:rsidR="00341D3F" w:rsidRPr="00341D3F" w:rsidRDefault="00341D3F" w:rsidP="00341D3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1D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Примеры заданий </w:t>
      </w:r>
    </w:p>
    <w:p w:rsidR="006C3392" w:rsidRPr="006C3392" w:rsidRDefault="00C853E0" w:rsidP="006C3392">
      <w:pPr>
        <w:pStyle w:val="aa"/>
        <w:rPr>
          <w:b/>
          <w:szCs w:val="28"/>
        </w:rPr>
      </w:pPr>
      <w:r>
        <w:rPr>
          <w:b/>
          <w:szCs w:val="28"/>
        </w:rPr>
        <w:t xml:space="preserve">1. </w:t>
      </w:r>
      <w:r w:rsidR="006C3392" w:rsidRPr="006C3392">
        <w:rPr>
          <w:b/>
          <w:szCs w:val="28"/>
        </w:rPr>
        <w:t xml:space="preserve"> Педагогика – это наука, которая изучает …</w:t>
      </w:r>
    </w:p>
    <w:p w:rsidR="006C3392" w:rsidRPr="006C3392" w:rsidRDefault="006C3392" w:rsidP="006C3392">
      <w:pPr>
        <w:pStyle w:val="aa"/>
        <w:rPr>
          <w:bCs/>
          <w:szCs w:val="28"/>
        </w:rPr>
      </w:pPr>
      <w:r w:rsidRPr="006C3392">
        <w:rPr>
          <w:bCs/>
          <w:szCs w:val="28"/>
        </w:rPr>
        <w:t>1) закономерности передачи старшим поколением младшему поколению социального опыта;</w:t>
      </w:r>
    </w:p>
    <w:p w:rsidR="006C3392" w:rsidRPr="006C3392" w:rsidRDefault="006C3392" w:rsidP="006C3392">
      <w:pPr>
        <w:pStyle w:val="aa"/>
        <w:rPr>
          <w:bCs/>
          <w:szCs w:val="28"/>
        </w:rPr>
      </w:pPr>
      <w:r w:rsidRPr="006C3392">
        <w:rPr>
          <w:bCs/>
          <w:szCs w:val="28"/>
        </w:rPr>
        <w:t>2) активное усвоение младшим поколением социального опыта;</w:t>
      </w:r>
    </w:p>
    <w:p w:rsidR="006C3392" w:rsidRPr="00656DD9" w:rsidRDefault="006C3392" w:rsidP="006C3392">
      <w:pPr>
        <w:pStyle w:val="aa"/>
        <w:rPr>
          <w:bCs/>
          <w:szCs w:val="28"/>
        </w:rPr>
      </w:pPr>
      <w:r w:rsidRPr="006C3392">
        <w:rPr>
          <w:bCs/>
          <w:szCs w:val="28"/>
        </w:rPr>
        <w:t xml:space="preserve">3) сущность, закономерности, принципы, методы и формы организации </w:t>
      </w:r>
      <w:r w:rsidRPr="00656DD9">
        <w:rPr>
          <w:bCs/>
          <w:szCs w:val="28"/>
        </w:rPr>
        <w:t>педагогического процесса;</w:t>
      </w:r>
    </w:p>
    <w:p w:rsidR="006C3392" w:rsidRPr="00656DD9" w:rsidRDefault="006C3392" w:rsidP="006C3392">
      <w:pPr>
        <w:pStyle w:val="aa"/>
        <w:rPr>
          <w:bCs/>
          <w:szCs w:val="28"/>
        </w:rPr>
      </w:pPr>
      <w:r w:rsidRPr="00656DD9">
        <w:rPr>
          <w:bCs/>
          <w:szCs w:val="28"/>
        </w:rPr>
        <w:t>4) принципы, ценности, закономерности процесса обучения.</w:t>
      </w:r>
    </w:p>
    <w:p w:rsidR="00070E60" w:rsidRPr="00656DD9" w:rsidRDefault="00070E60" w:rsidP="006C33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53E0" w:rsidRPr="00C853E0" w:rsidRDefault="00C853E0" w:rsidP="00C853E0">
      <w:pPr>
        <w:pStyle w:val="aa"/>
        <w:rPr>
          <w:b/>
          <w:szCs w:val="28"/>
        </w:rPr>
      </w:pPr>
      <w:r w:rsidRPr="00C853E0">
        <w:rPr>
          <w:b/>
          <w:szCs w:val="28"/>
        </w:rPr>
        <w:t>2.  Результатом познания объективной действительности называют…</w:t>
      </w:r>
    </w:p>
    <w:p w:rsidR="00C853E0" w:rsidRDefault="00C853E0" w:rsidP="00C853E0">
      <w:pPr>
        <w:pStyle w:val="aa"/>
        <w:numPr>
          <w:ilvl w:val="0"/>
          <w:numId w:val="16"/>
        </w:numPr>
        <w:tabs>
          <w:tab w:val="left" w:pos="426"/>
        </w:tabs>
        <w:ind w:left="0" w:firstLine="0"/>
        <w:rPr>
          <w:bCs/>
          <w:szCs w:val="28"/>
        </w:rPr>
      </w:pPr>
      <w:r w:rsidRPr="00C853E0">
        <w:rPr>
          <w:bCs/>
          <w:szCs w:val="28"/>
        </w:rPr>
        <w:t xml:space="preserve">знания;  </w:t>
      </w:r>
    </w:p>
    <w:p w:rsidR="00C853E0" w:rsidRDefault="00C853E0" w:rsidP="00C853E0">
      <w:pPr>
        <w:pStyle w:val="aa"/>
        <w:numPr>
          <w:ilvl w:val="0"/>
          <w:numId w:val="16"/>
        </w:numPr>
        <w:tabs>
          <w:tab w:val="left" w:pos="426"/>
        </w:tabs>
        <w:ind w:left="0" w:firstLine="0"/>
        <w:rPr>
          <w:bCs/>
          <w:szCs w:val="28"/>
        </w:rPr>
      </w:pPr>
      <w:r w:rsidRPr="00C853E0">
        <w:rPr>
          <w:bCs/>
          <w:szCs w:val="28"/>
        </w:rPr>
        <w:t xml:space="preserve">умения;  </w:t>
      </w:r>
    </w:p>
    <w:p w:rsidR="00C853E0" w:rsidRDefault="00C853E0" w:rsidP="00C853E0">
      <w:pPr>
        <w:pStyle w:val="aa"/>
        <w:numPr>
          <w:ilvl w:val="0"/>
          <w:numId w:val="16"/>
        </w:numPr>
        <w:tabs>
          <w:tab w:val="left" w:pos="426"/>
        </w:tabs>
        <w:ind w:left="0" w:firstLine="0"/>
        <w:rPr>
          <w:bCs/>
          <w:szCs w:val="28"/>
        </w:rPr>
      </w:pPr>
      <w:r w:rsidRPr="00C853E0">
        <w:rPr>
          <w:bCs/>
          <w:szCs w:val="28"/>
        </w:rPr>
        <w:t xml:space="preserve">навыки;  </w:t>
      </w:r>
    </w:p>
    <w:p w:rsidR="00C853E0" w:rsidRPr="00C853E0" w:rsidRDefault="00C853E0" w:rsidP="00C853E0">
      <w:pPr>
        <w:pStyle w:val="aa"/>
        <w:numPr>
          <w:ilvl w:val="0"/>
          <w:numId w:val="16"/>
        </w:numPr>
        <w:tabs>
          <w:tab w:val="left" w:pos="426"/>
        </w:tabs>
        <w:ind w:left="0" w:firstLine="0"/>
        <w:rPr>
          <w:bCs/>
          <w:szCs w:val="28"/>
        </w:rPr>
      </w:pPr>
      <w:r w:rsidRPr="00C853E0">
        <w:rPr>
          <w:bCs/>
          <w:szCs w:val="28"/>
        </w:rPr>
        <w:t>качества.</w:t>
      </w:r>
    </w:p>
    <w:p w:rsidR="00656DD9" w:rsidRDefault="00656DD9" w:rsidP="00656DD9">
      <w:pPr>
        <w:spacing w:after="0" w:line="240" w:lineRule="auto"/>
        <w:rPr>
          <w:rFonts w:ascii="Times New Roman" w:eastAsia="HiddenHorzOCR" w:hAnsi="Times New Roman" w:cs="Times New Roman"/>
          <w:bCs/>
          <w:sz w:val="28"/>
          <w:szCs w:val="28"/>
        </w:rPr>
      </w:pPr>
    </w:p>
    <w:p w:rsidR="00C853E0" w:rsidRPr="00C853E0" w:rsidRDefault="00C853E0" w:rsidP="00C853E0">
      <w:pPr>
        <w:pStyle w:val="aa"/>
        <w:tabs>
          <w:tab w:val="left" w:pos="2380"/>
        </w:tabs>
        <w:rPr>
          <w:b/>
          <w:szCs w:val="28"/>
        </w:rPr>
      </w:pPr>
      <w:r>
        <w:rPr>
          <w:b/>
          <w:szCs w:val="28"/>
        </w:rPr>
        <w:t>3</w:t>
      </w:r>
      <w:r w:rsidRPr="00C853E0">
        <w:rPr>
          <w:b/>
          <w:szCs w:val="28"/>
        </w:rPr>
        <w:t>. Какая категория педагогики характеризуется как многофакторный, длительный, двусторонний и активный процесс, имеющий ступенчатый характер, результаты которого малозаметны для внешнего восприятия</w:t>
      </w:r>
    </w:p>
    <w:p w:rsidR="00C853E0" w:rsidRDefault="00C853E0" w:rsidP="00C853E0">
      <w:pPr>
        <w:pStyle w:val="aa"/>
        <w:numPr>
          <w:ilvl w:val="0"/>
          <w:numId w:val="18"/>
        </w:numPr>
        <w:tabs>
          <w:tab w:val="clear" w:pos="992"/>
          <w:tab w:val="num" w:pos="426"/>
          <w:tab w:val="left" w:pos="2380"/>
        </w:tabs>
        <w:ind w:left="0"/>
        <w:rPr>
          <w:bCs/>
          <w:szCs w:val="28"/>
        </w:rPr>
      </w:pPr>
      <w:r w:rsidRPr="00C853E0">
        <w:rPr>
          <w:bCs/>
          <w:szCs w:val="28"/>
        </w:rPr>
        <w:t xml:space="preserve">образование;  </w:t>
      </w:r>
    </w:p>
    <w:p w:rsidR="00C853E0" w:rsidRDefault="00C853E0" w:rsidP="00C853E0">
      <w:pPr>
        <w:pStyle w:val="aa"/>
        <w:numPr>
          <w:ilvl w:val="0"/>
          <w:numId w:val="18"/>
        </w:numPr>
        <w:tabs>
          <w:tab w:val="clear" w:pos="992"/>
          <w:tab w:val="num" w:pos="426"/>
          <w:tab w:val="left" w:pos="2380"/>
        </w:tabs>
        <w:ind w:left="0"/>
        <w:rPr>
          <w:bCs/>
          <w:szCs w:val="28"/>
        </w:rPr>
      </w:pPr>
      <w:r w:rsidRPr="00C853E0">
        <w:rPr>
          <w:bCs/>
          <w:szCs w:val="28"/>
        </w:rPr>
        <w:t xml:space="preserve">воспитание;  </w:t>
      </w:r>
    </w:p>
    <w:p w:rsidR="00C853E0" w:rsidRDefault="00C853E0" w:rsidP="00C853E0">
      <w:pPr>
        <w:pStyle w:val="aa"/>
        <w:numPr>
          <w:ilvl w:val="0"/>
          <w:numId w:val="18"/>
        </w:numPr>
        <w:tabs>
          <w:tab w:val="clear" w:pos="992"/>
          <w:tab w:val="num" w:pos="426"/>
          <w:tab w:val="left" w:pos="2380"/>
        </w:tabs>
        <w:ind w:left="0"/>
        <w:rPr>
          <w:bCs/>
          <w:szCs w:val="28"/>
        </w:rPr>
      </w:pPr>
      <w:r w:rsidRPr="00C853E0">
        <w:rPr>
          <w:bCs/>
          <w:szCs w:val="28"/>
        </w:rPr>
        <w:t xml:space="preserve">обучение;  </w:t>
      </w:r>
    </w:p>
    <w:p w:rsidR="00C853E0" w:rsidRPr="00C853E0" w:rsidRDefault="00C853E0" w:rsidP="00C853E0">
      <w:pPr>
        <w:pStyle w:val="aa"/>
        <w:numPr>
          <w:ilvl w:val="0"/>
          <w:numId w:val="18"/>
        </w:numPr>
        <w:tabs>
          <w:tab w:val="clear" w:pos="992"/>
          <w:tab w:val="num" w:pos="426"/>
          <w:tab w:val="left" w:pos="2380"/>
        </w:tabs>
        <w:ind w:left="0"/>
        <w:rPr>
          <w:bCs/>
          <w:szCs w:val="28"/>
        </w:rPr>
      </w:pPr>
      <w:r w:rsidRPr="00C853E0">
        <w:rPr>
          <w:bCs/>
          <w:szCs w:val="28"/>
        </w:rPr>
        <w:t>социализация.</w:t>
      </w:r>
    </w:p>
    <w:p w:rsidR="00855021" w:rsidRPr="00855021" w:rsidRDefault="00855021" w:rsidP="00855021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Pr="008550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Термин «дидактика» впервые ввел в научно-практический оборот … </w:t>
      </w:r>
    </w:p>
    <w:p w:rsidR="00855021" w:rsidRPr="00855021" w:rsidRDefault="00855021" w:rsidP="00855021">
      <w:pPr>
        <w:pStyle w:val="a7"/>
        <w:numPr>
          <w:ilvl w:val="0"/>
          <w:numId w:val="19"/>
        </w:numPr>
        <w:shd w:val="clear" w:color="auto" w:fill="FFFFFF"/>
        <w:tabs>
          <w:tab w:val="left" w:pos="426"/>
        </w:tabs>
        <w:spacing w:line="240" w:lineRule="auto"/>
        <w:ind w:left="0" w:hanging="11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Я.А. Коменский;   </w:t>
      </w:r>
    </w:p>
    <w:p w:rsidR="00855021" w:rsidRPr="00855021" w:rsidRDefault="00855021" w:rsidP="00855021">
      <w:pPr>
        <w:pStyle w:val="a7"/>
        <w:numPr>
          <w:ilvl w:val="0"/>
          <w:numId w:val="19"/>
        </w:numPr>
        <w:shd w:val="clear" w:color="auto" w:fill="FFFFFF"/>
        <w:tabs>
          <w:tab w:val="left" w:pos="426"/>
        </w:tabs>
        <w:spacing w:line="240" w:lineRule="auto"/>
        <w:ind w:left="0" w:hanging="11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В. </w:t>
      </w:r>
      <w:proofErr w:type="spellStart"/>
      <w:r w:rsidRPr="00855021">
        <w:rPr>
          <w:rFonts w:ascii="Times New Roman" w:hAnsi="Times New Roman" w:cs="Times New Roman"/>
          <w:color w:val="000000"/>
          <w:sz w:val="28"/>
          <w:szCs w:val="28"/>
        </w:rPr>
        <w:t>Ратке</w:t>
      </w:r>
      <w:proofErr w:type="spellEnd"/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;    </w:t>
      </w:r>
    </w:p>
    <w:p w:rsidR="00855021" w:rsidRPr="00855021" w:rsidRDefault="00855021" w:rsidP="00855021">
      <w:pPr>
        <w:pStyle w:val="a7"/>
        <w:numPr>
          <w:ilvl w:val="0"/>
          <w:numId w:val="19"/>
        </w:numPr>
        <w:shd w:val="clear" w:color="auto" w:fill="FFFFFF"/>
        <w:tabs>
          <w:tab w:val="left" w:pos="426"/>
        </w:tabs>
        <w:spacing w:line="240" w:lineRule="auto"/>
        <w:ind w:left="0" w:hanging="11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И. </w:t>
      </w:r>
      <w:proofErr w:type="spellStart"/>
      <w:r w:rsidRPr="00855021">
        <w:rPr>
          <w:rFonts w:ascii="Times New Roman" w:hAnsi="Times New Roman" w:cs="Times New Roman"/>
          <w:color w:val="000000"/>
          <w:sz w:val="28"/>
          <w:szCs w:val="28"/>
        </w:rPr>
        <w:t>Гербарт</w:t>
      </w:r>
      <w:proofErr w:type="spellEnd"/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;  </w:t>
      </w:r>
    </w:p>
    <w:p w:rsidR="00855021" w:rsidRPr="00855021" w:rsidRDefault="00855021" w:rsidP="00855021">
      <w:pPr>
        <w:pStyle w:val="a7"/>
        <w:numPr>
          <w:ilvl w:val="0"/>
          <w:numId w:val="19"/>
        </w:numPr>
        <w:shd w:val="clear" w:color="auto" w:fill="FFFFFF"/>
        <w:tabs>
          <w:tab w:val="left" w:pos="426"/>
        </w:tabs>
        <w:spacing w:line="240" w:lineRule="auto"/>
        <w:ind w:left="0" w:hanging="11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И.Г. Песталоцци.   </w:t>
      </w:r>
    </w:p>
    <w:p w:rsidR="00855021" w:rsidRPr="00855021" w:rsidRDefault="00855021" w:rsidP="0085502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Pr="008550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 В каких </w:t>
      </w:r>
      <w:proofErr w:type="spellStart"/>
      <w:r w:rsidRPr="00855021">
        <w:rPr>
          <w:rFonts w:ascii="Times New Roman" w:hAnsi="Times New Roman" w:cs="Times New Roman"/>
          <w:b/>
          <w:color w:val="000000"/>
          <w:sz w:val="28"/>
          <w:szCs w:val="28"/>
        </w:rPr>
        <w:t>сопроцессах</w:t>
      </w:r>
      <w:proofErr w:type="spellEnd"/>
      <w:r w:rsidRPr="008550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проявляется двусторонний характер обучения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?</w:t>
      </w:r>
    </w:p>
    <w:p w:rsidR="00855021" w:rsidRDefault="00855021" w:rsidP="00855021">
      <w:pPr>
        <w:pStyle w:val="a7"/>
        <w:numPr>
          <w:ilvl w:val="0"/>
          <w:numId w:val="20"/>
        </w:numPr>
        <w:shd w:val="clear" w:color="auto" w:fill="FFFFFF"/>
        <w:tabs>
          <w:tab w:val="left" w:pos="284"/>
        </w:tabs>
        <w:spacing w:after="0" w:line="240" w:lineRule="auto"/>
        <w:ind w:hanging="720"/>
        <w:rPr>
          <w:rFonts w:ascii="Times New Roman" w:hAnsi="Times New Roman" w:cs="Times New Roman"/>
          <w:color w:val="000000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учение и преподавание;    </w:t>
      </w:r>
    </w:p>
    <w:p w:rsidR="00855021" w:rsidRPr="00855021" w:rsidRDefault="00855021" w:rsidP="00855021">
      <w:pPr>
        <w:pStyle w:val="a7"/>
        <w:numPr>
          <w:ilvl w:val="0"/>
          <w:numId w:val="20"/>
        </w:numPr>
        <w:shd w:val="clear" w:color="auto" w:fill="FFFFFF"/>
        <w:tabs>
          <w:tab w:val="left" w:pos="284"/>
        </w:tabs>
        <w:spacing w:after="0" w:line="240" w:lineRule="auto"/>
        <w:ind w:hanging="720"/>
        <w:rPr>
          <w:rFonts w:ascii="Times New Roman" w:hAnsi="Times New Roman" w:cs="Times New Roman"/>
          <w:color w:val="000000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учение и воспитание;  </w:t>
      </w:r>
    </w:p>
    <w:p w:rsidR="00855021" w:rsidRDefault="00855021" w:rsidP="00855021">
      <w:pPr>
        <w:pStyle w:val="a7"/>
        <w:numPr>
          <w:ilvl w:val="0"/>
          <w:numId w:val="20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воспитание и развитие;     </w:t>
      </w:r>
    </w:p>
    <w:p w:rsidR="00855021" w:rsidRPr="00855021" w:rsidRDefault="00855021" w:rsidP="00855021">
      <w:pPr>
        <w:pStyle w:val="a7"/>
        <w:numPr>
          <w:ilvl w:val="0"/>
          <w:numId w:val="20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учение и развитие.  </w:t>
      </w:r>
    </w:p>
    <w:p w:rsidR="00C853E0" w:rsidRDefault="00C853E0" w:rsidP="00855021">
      <w:pPr>
        <w:spacing w:after="0" w:line="240" w:lineRule="auto"/>
        <w:rPr>
          <w:rFonts w:ascii="Times New Roman" w:eastAsia="HiddenHorzOCR" w:hAnsi="Times New Roman" w:cs="Times New Roman"/>
          <w:bCs/>
          <w:sz w:val="28"/>
          <w:szCs w:val="28"/>
        </w:rPr>
      </w:pPr>
    </w:p>
    <w:p w:rsidR="00855021" w:rsidRPr="00855021" w:rsidRDefault="00855021" w:rsidP="0085502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6</w:t>
      </w:r>
      <w:r w:rsidRPr="00855021">
        <w:rPr>
          <w:rFonts w:ascii="Times New Roman" w:hAnsi="Times New Roman" w:cs="Times New Roman"/>
          <w:b/>
          <w:color w:val="000000"/>
          <w:sz w:val="28"/>
          <w:szCs w:val="28"/>
        </w:rPr>
        <w:t>. «Ясность – ассоциация – система – метод» – ступени обучения, которые лежат в основе …</w:t>
      </w:r>
    </w:p>
    <w:p w:rsidR="00855021" w:rsidRPr="00855021" w:rsidRDefault="00855021" w:rsidP="008550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)  концепции обучения И. </w:t>
      </w:r>
      <w:proofErr w:type="spellStart"/>
      <w:r w:rsidRPr="00855021">
        <w:rPr>
          <w:rFonts w:ascii="Times New Roman" w:hAnsi="Times New Roman" w:cs="Times New Roman"/>
          <w:color w:val="000000"/>
          <w:sz w:val="28"/>
          <w:szCs w:val="28"/>
        </w:rPr>
        <w:t>Гербарта</w:t>
      </w:r>
      <w:proofErr w:type="spellEnd"/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;  </w:t>
      </w:r>
    </w:p>
    <w:p w:rsidR="00855021" w:rsidRPr="00855021" w:rsidRDefault="00855021" w:rsidP="008550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855021">
        <w:rPr>
          <w:rFonts w:ascii="Times New Roman" w:hAnsi="Times New Roman" w:cs="Times New Roman"/>
          <w:color w:val="000000"/>
          <w:spacing w:val="-4"/>
          <w:sz w:val="28"/>
          <w:szCs w:val="28"/>
        </w:rPr>
        <w:t>)  концепции дидактического энциклопедизма (Я.А. Коменский и др.);</w:t>
      </w:r>
    </w:p>
    <w:p w:rsidR="00855021" w:rsidRPr="00855021" w:rsidRDefault="00855021" w:rsidP="008550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)  концепции развивающего обучения Л.В. </w:t>
      </w:r>
      <w:proofErr w:type="spellStart"/>
      <w:r w:rsidRPr="00855021">
        <w:rPr>
          <w:rFonts w:ascii="Times New Roman" w:hAnsi="Times New Roman" w:cs="Times New Roman"/>
          <w:color w:val="000000"/>
          <w:sz w:val="28"/>
          <w:szCs w:val="28"/>
        </w:rPr>
        <w:t>Занкова</w:t>
      </w:r>
      <w:proofErr w:type="spellEnd"/>
      <w:r w:rsidRPr="0085502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55021" w:rsidRPr="00855021" w:rsidRDefault="00855021" w:rsidP="0085502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4</w:t>
      </w:r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)  </w:t>
      </w:r>
      <w:proofErr w:type="spellStart"/>
      <w:r w:rsidRPr="00855021">
        <w:rPr>
          <w:rFonts w:ascii="Times New Roman" w:hAnsi="Times New Roman" w:cs="Times New Roman"/>
          <w:color w:val="000000"/>
          <w:sz w:val="28"/>
          <w:szCs w:val="28"/>
        </w:rPr>
        <w:t>педоцентристской</w:t>
      </w:r>
      <w:proofErr w:type="spellEnd"/>
      <w:r w:rsidRPr="00855021">
        <w:rPr>
          <w:rFonts w:ascii="Times New Roman" w:hAnsi="Times New Roman" w:cs="Times New Roman"/>
          <w:color w:val="000000"/>
          <w:sz w:val="28"/>
          <w:szCs w:val="28"/>
        </w:rPr>
        <w:t xml:space="preserve"> концепции Д. </w:t>
      </w:r>
      <w:proofErr w:type="spellStart"/>
      <w:r w:rsidRPr="00855021">
        <w:rPr>
          <w:rFonts w:ascii="Times New Roman" w:hAnsi="Times New Roman" w:cs="Times New Roman"/>
          <w:color w:val="000000"/>
          <w:sz w:val="28"/>
          <w:szCs w:val="28"/>
        </w:rPr>
        <w:t>Дьюи</w:t>
      </w:r>
      <w:proofErr w:type="spellEnd"/>
      <w:r w:rsidRPr="0085502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853E0" w:rsidRDefault="00C853E0" w:rsidP="00855021">
      <w:pPr>
        <w:spacing w:after="0" w:line="240" w:lineRule="auto"/>
        <w:rPr>
          <w:rFonts w:ascii="Times New Roman" w:eastAsia="HiddenHorzOCR" w:hAnsi="Times New Roman" w:cs="Times New Roman"/>
          <w:bCs/>
          <w:sz w:val="28"/>
          <w:szCs w:val="28"/>
        </w:rPr>
      </w:pPr>
    </w:p>
    <w:p w:rsidR="00855021" w:rsidRPr="00855021" w:rsidRDefault="00855021" w:rsidP="0085502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7</w:t>
      </w:r>
      <w:r w:rsidRPr="00855021">
        <w:rPr>
          <w:rFonts w:ascii="Times New Roman" w:hAnsi="Times New Roman" w:cs="Times New Roman"/>
          <w:b/>
          <w:color w:val="000000"/>
          <w:sz w:val="28"/>
          <w:szCs w:val="28"/>
        </w:rPr>
        <w:t>. Из перечисленных альтернатив выберите словесные методы обучения.</w:t>
      </w:r>
    </w:p>
    <w:p w:rsidR="00855021" w:rsidRPr="00855021" w:rsidRDefault="00855021" w:rsidP="00855021">
      <w:pPr>
        <w:widowControl w:val="0"/>
        <w:numPr>
          <w:ilvl w:val="0"/>
          <w:numId w:val="21"/>
        </w:numPr>
        <w:tabs>
          <w:tab w:val="left" w:pos="317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sz w:val="28"/>
          <w:szCs w:val="28"/>
        </w:rPr>
        <w:t>иллюстрация, демонстрация;</w:t>
      </w:r>
    </w:p>
    <w:p w:rsidR="00855021" w:rsidRPr="00855021" w:rsidRDefault="00855021" w:rsidP="00855021">
      <w:pPr>
        <w:widowControl w:val="0"/>
        <w:numPr>
          <w:ilvl w:val="0"/>
          <w:numId w:val="21"/>
        </w:numPr>
        <w:tabs>
          <w:tab w:val="left" w:pos="31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sz w:val="28"/>
          <w:szCs w:val="28"/>
        </w:rPr>
        <w:t>наблюдение, упражнение, опыт (лабораторный), решение проблемных ситуаций;</w:t>
      </w:r>
    </w:p>
    <w:p w:rsidR="00855021" w:rsidRPr="00855021" w:rsidRDefault="00855021" w:rsidP="00855021">
      <w:pPr>
        <w:widowControl w:val="0"/>
        <w:numPr>
          <w:ilvl w:val="0"/>
          <w:numId w:val="21"/>
        </w:numPr>
        <w:tabs>
          <w:tab w:val="left" w:pos="317"/>
        </w:tabs>
        <w:spacing w:after="0"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sz w:val="28"/>
          <w:szCs w:val="28"/>
        </w:rPr>
        <w:t>рассказ, объяснение, беседа;</w:t>
      </w:r>
    </w:p>
    <w:p w:rsidR="00855021" w:rsidRPr="00855021" w:rsidRDefault="00855021" w:rsidP="00855021">
      <w:pPr>
        <w:widowControl w:val="0"/>
        <w:numPr>
          <w:ilvl w:val="0"/>
          <w:numId w:val="21"/>
        </w:numPr>
        <w:tabs>
          <w:tab w:val="left" w:pos="31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5021">
        <w:rPr>
          <w:rFonts w:ascii="Times New Roman" w:hAnsi="Times New Roman" w:cs="Times New Roman"/>
          <w:sz w:val="28"/>
          <w:szCs w:val="28"/>
        </w:rPr>
        <w:t>иллюстрация, беседа, объяснение.</w:t>
      </w:r>
    </w:p>
    <w:p w:rsidR="00855021" w:rsidRPr="00826E4A" w:rsidRDefault="00855021" w:rsidP="00826E4A">
      <w:pPr>
        <w:spacing w:after="0" w:line="240" w:lineRule="auto"/>
        <w:rPr>
          <w:rFonts w:ascii="Times New Roman" w:eastAsia="HiddenHorzOCR" w:hAnsi="Times New Roman" w:cs="Times New Roman"/>
          <w:bCs/>
          <w:sz w:val="28"/>
          <w:szCs w:val="28"/>
        </w:rPr>
      </w:pPr>
    </w:p>
    <w:p w:rsidR="00826E4A" w:rsidRPr="00826E4A" w:rsidRDefault="00826E4A" w:rsidP="00826E4A">
      <w:pPr>
        <w:pStyle w:val="a7"/>
        <w:numPr>
          <w:ilvl w:val="0"/>
          <w:numId w:val="29"/>
        </w:numPr>
        <w:tabs>
          <w:tab w:val="left" w:pos="426"/>
        </w:tabs>
        <w:spacing w:after="0" w:line="240" w:lineRule="auto"/>
        <w:ind w:left="0" w:firstLine="0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26E4A">
        <w:rPr>
          <w:rFonts w:ascii="Times New Roman" w:hAnsi="Times New Roman" w:cs="Times New Roman"/>
          <w:b/>
          <w:bCs/>
          <w:sz w:val="28"/>
          <w:szCs w:val="28"/>
        </w:rPr>
        <w:t xml:space="preserve">Под воспитанием подразумевается: </w:t>
      </w:r>
    </w:p>
    <w:p w:rsidR="00826E4A" w:rsidRPr="00826E4A" w:rsidRDefault="00826E4A" w:rsidP="00826E4A">
      <w:pPr>
        <w:pStyle w:val="a7"/>
        <w:numPr>
          <w:ilvl w:val="0"/>
          <w:numId w:val="30"/>
        </w:numPr>
        <w:tabs>
          <w:tab w:val="left" w:pos="426"/>
        </w:tabs>
        <w:spacing w:after="0" w:line="240" w:lineRule="auto"/>
        <w:ind w:left="0" w:firstLine="0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приспособление человека к нормам и ценностям общества;</w:t>
      </w:r>
    </w:p>
    <w:p w:rsidR="00826E4A" w:rsidRPr="00826E4A" w:rsidRDefault="00826E4A" w:rsidP="00826E4A">
      <w:pPr>
        <w:pStyle w:val="a7"/>
        <w:numPr>
          <w:ilvl w:val="0"/>
          <w:numId w:val="30"/>
        </w:numPr>
        <w:tabs>
          <w:tab w:val="left" w:pos="426"/>
        </w:tabs>
        <w:spacing w:after="0" w:line="240" w:lineRule="auto"/>
        <w:ind w:left="0" w:firstLine="0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 xml:space="preserve">целенаправленный процесс создания благоприятных условий для образования, развития и саморазвития личности ребенка; </w:t>
      </w:r>
    </w:p>
    <w:p w:rsidR="00826E4A" w:rsidRPr="00826E4A" w:rsidRDefault="00826E4A" w:rsidP="00826E4A">
      <w:pPr>
        <w:pStyle w:val="a7"/>
        <w:numPr>
          <w:ilvl w:val="0"/>
          <w:numId w:val="30"/>
        </w:numPr>
        <w:tabs>
          <w:tab w:val="left" w:pos="426"/>
        </w:tabs>
        <w:spacing w:after="0" w:line="240" w:lineRule="auto"/>
        <w:ind w:left="0" w:firstLine="0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сознательно регулируемый процесс присвоения человеком социального опыта, системы культурных ценностей и социальных ролей общества;</w:t>
      </w:r>
    </w:p>
    <w:p w:rsidR="00826E4A" w:rsidRPr="00826E4A" w:rsidRDefault="00826E4A" w:rsidP="00826E4A">
      <w:pPr>
        <w:pStyle w:val="a7"/>
        <w:numPr>
          <w:ilvl w:val="0"/>
          <w:numId w:val="30"/>
        </w:numPr>
        <w:tabs>
          <w:tab w:val="left" w:pos="426"/>
        </w:tabs>
        <w:spacing w:after="0" w:line="240" w:lineRule="auto"/>
        <w:ind w:left="0" w:firstLine="0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все ответы верны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26E4A" w:rsidRPr="00826E4A" w:rsidRDefault="00826E4A" w:rsidP="00826E4A">
      <w:pPr>
        <w:spacing w:after="0" w:line="240" w:lineRule="auto"/>
        <w:rPr>
          <w:rFonts w:ascii="Times New Roman" w:eastAsia="HiddenHorzOCR" w:hAnsi="Times New Roman" w:cs="Times New Roman"/>
          <w:bCs/>
          <w:sz w:val="28"/>
          <w:szCs w:val="28"/>
        </w:rPr>
      </w:pPr>
    </w:p>
    <w:p w:rsidR="00826E4A" w:rsidRPr="00826E4A" w:rsidRDefault="00826E4A" w:rsidP="00826E4A">
      <w:pPr>
        <w:pStyle w:val="a7"/>
        <w:numPr>
          <w:ilvl w:val="0"/>
          <w:numId w:val="29"/>
        </w:numPr>
        <w:spacing w:after="0" w:line="240" w:lineRule="auto"/>
        <w:ind w:left="426" w:hanging="426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b/>
          <w:bCs/>
          <w:kern w:val="36"/>
          <w:sz w:val="28"/>
          <w:szCs w:val="28"/>
        </w:rPr>
        <w:t>Под методом воспитания понимается</w:t>
      </w:r>
      <w:r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 …</w:t>
      </w:r>
    </w:p>
    <w:p w:rsidR="00826E4A" w:rsidRPr="00826E4A" w:rsidRDefault="00826E4A" w:rsidP="00826E4A">
      <w:pPr>
        <w:pStyle w:val="a7"/>
        <w:numPr>
          <w:ilvl w:val="0"/>
          <w:numId w:val="25"/>
        </w:numPr>
        <w:tabs>
          <w:tab w:val="left" w:pos="426"/>
        </w:tabs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 xml:space="preserve">основное правило взаимодействия субъектов воспитания; </w:t>
      </w:r>
    </w:p>
    <w:p w:rsidR="00826E4A" w:rsidRPr="00826E4A" w:rsidRDefault="00826E4A" w:rsidP="00826E4A">
      <w:pPr>
        <w:pStyle w:val="a7"/>
        <w:numPr>
          <w:ilvl w:val="0"/>
          <w:numId w:val="25"/>
        </w:numPr>
        <w:tabs>
          <w:tab w:val="left" w:pos="426"/>
        </w:tabs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способ взаимодействия субъектов воспитания, направленный на достижение воспитательной цели;</w:t>
      </w:r>
    </w:p>
    <w:p w:rsidR="00826E4A" w:rsidRPr="00826E4A" w:rsidRDefault="00826E4A" w:rsidP="00826E4A">
      <w:pPr>
        <w:pStyle w:val="a7"/>
        <w:numPr>
          <w:ilvl w:val="0"/>
          <w:numId w:val="25"/>
        </w:numPr>
        <w:tabs>
          <w:tab w:val="left" w:pos="426"/>
        </w:tabs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совокупность способов и приемов взаимодействия субъектов воспитания;</w:t>
      </w:r>
    </w:p>
    <w:p w:rsidR="00826E4A" w:rsidRPr="00826E4A" w:rsidRDefault="00826E4A" w:rsidP="00826E4A">
      <w:pPr>
        <w:pStyle w:val="a7"/>
        <w:numPr>
          <w:ilvl w:val="0"/>
          <w:numId w:val="25"/>
        </w:numPr>
        <w:tabs>
          <w:tab w:val="left" w:pos="426"/>
        </w:tabs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ответы верны.</w:t>
      </w:r>
    </w:p>
    <w:p w:rsidR="00855021" w:rsidRPr="00826E4A" w:rsidRDefault="00855021" w:rsidP="00826E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6E4A" w:rsidRPr="00826E4A" w:rsidRDefault="00826E4A" w:rsidP="00826E4A">
      <w:pPr>
        <w:pStyle w:val="a7"/>
        <w:numPr>
          <w:ilvl w:val="0"/>
          <w:numId w:val="29"/>
        </w:numPr>
        <w:spacing w:after="0" w:line="240" w:lineRule="auto"/>
        <w:ind w:left="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b/>
          <w:bCs/>
          <w:sz w:val="28"/>
          <w:szCs w:val="28"/>
        </w:rPr>
        <w:t>Ведущим методом нравственного воспитания является:</w:t>
      </w:r>
    </w:p>
    <w:p w:rsidR="00826E4A" w:rsidRPr="00826E4A" w:rsidRDefault="00826E4A" w:rsidP="00826E4A">
      <w:pPr>
        <w:pStyle w:val="a7"/>
        <w:numPr>
          <w:ilvl w:val="0"/>
          <w:numId w:val="27"/>
        </w:numPr>
        <w:tabs>
          <w:tab w:val="left" w:pos="426"/>
        </w:tabs>
        <w:spacing w:after="0" w:line="240" w:lineRule="auto"/>
        <w:ind w:left="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 xml:space="preserve">порицание; </w:t>
      </w:r>
    </w:p>
    <w:p w:rsidR="00826E4A" w:rsidRPr="00826E4A" w:rsidRDefault="00826E4A" w:rsidP="00826E4A">
      <w:pPr>
        <w:pStyle w:val="a7"/>
        <w:numPr>
          <w:ilvl w:val="0"/>
          <w:numId w:val="27"/>
        </w:numPr>
        <w:tabs>
          <w:tab w:val="left" w:pos="426"/>
        </w:tabs>
        <w:spacing w:after="0" w:line="240" w:lineRule="auto"/>
        <w:ind w:left="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упражнение;</w:t>
      </w:r>
    </w:p>
    <w:p w:rsidR="00826E4A" w:rsidRPr="00826E4A" w:rsidRDefault="00826E4A" w:rsidP="00826E4A">
      <w:pPr>
        <w:pStyle w:val="a7"/>
        <w:numPr>
          <w:ilvl w:val="0"/>
          <w:numId w:val="27"/>
        </w:numPr>
        <w:tabs>
          <w:tab w:val="left" w:pos="426"/>
        </w:tabs>
        <w:spacing w:after="0" w:line="240" w:lineRule="auto"/>
        <w:ind w:left="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826E4A">
        <w:rPr>
          <w:rFonts w:ascii="Times New Roman" w:hAnsi="Times New Roman" w:cs="Times New Roman"/>
          <w:sz w:val="28"/>
          <w:szCs w:val="28"/>
        </w:rPr>
        <w:t>убеждение;</w:t>
      </w:r>
    </w:p>
    <w:p w:rsidR="00826E4A" w:rsidRDefault="00826E4A" w:rsidP="00826E4A">
      <w:pPr>
        <w:pStyle w:val="a7"/>
        <w:numPr>
          <w:ilvl w:val="0"/>
          <w:numId w:val="27"/>
        </w:numPr>
        <w:tabs>
          <w:tab w:val="left" w:pos="426"/>
        </w:tabs>
        <w:spacing w:after="0" w:line="240" w:lineRule="auto"/>
        <w:ind w:left="0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ответы верны.</w:t>
      </w:r>
    </w:p>
    <w:p w:rsidR="00335CE9" w:rsidRDefault="00335CE9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</w:p>
    <w:p w:rsidR="00F214E4" w:rsidRPr="0045056E" w:rsidRDefault="00F214E4" w:rsidP="00F214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056E">
        <w:rPr>
          <w:rFonts w:ascii="Times New Roman" w:eastAsia="Times New Roman" w:hAnsi="Times New Roman" w:cs="Times New Roman"/>
          <w:b/>
          <w:sz w:val="28"/>
          <w:szCs w:val="28"/>
        </w:rPr>
        <w:t>11.</w:t>
      </w:r>
      <w:r w:rsidR="0045056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5056E">
        <w:rPr>
          <w:rFonts w:ascii="Times New Roman" w:eastAsia="Times New Roman" w:hAnsi="Times New Roman" w:cs="Times New Roman"/>
          <w:b/>
          <w:sz w:val="28"/>
          <w:szCs w:val="28"/>
        </w:rPr>
        <w:t>Воспитание в условиях первобытного общества предполагало:</w:t>
      </w:r>
    </w:p>
    <w:p w:rsidR="00F214E4" w:rsidRPr="00F214E4" w:rsidRDefault="00F214E4" w:rsidP="00F214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56E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Pr="00F214E4">
        <w:rPr>
          <w:rFonts w:ascii="Times New Roman" w:eastAsia="Times New Roman" w:hAnsi="Times New Roman" w:cs="Times New Roman"/>
          <w:sz w:val="28"/>
          <w:szCs w:val="28"/>
        </w:rPr>
        <w:t>раннее включение ребенка в трудовую деятельность;</w:t>
      </w:r>
    </w:p>
    <w:p w:rsidR="00F214E4" w:rsidRPr="00F214E4" w:rsidRDefault="00F214E4" w:rsidP="00F214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56E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Pr="00F214E4">
        <w:rPr>
          <w:rFonts w:ascii="Times New Roman" w:eastAsia="Times New Roman" w:hAnsi="Times New Roman" w:cs="Times New Roman"/>
          <w:sz w:val="28"/>
          <w:szCs w:val="28"/>
        </w:rPr>
        <w:t>религиозное воспитание;</w:t>
      </w:r>
    </w:p>
    <w:p w:rsidR="00F214E4" w:rsidRPr="00F214E4" w:rsidRDefault="00F214E4" w:rsidP="00F214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56E">
        <w:rPr>
          <w:rFonts w:ascii="Times New Roman" w:eastAsia="Times New Roman" w:hAnsi="Times New Roman" w:cs="Times New Roman"/>
          <w:sz w:val="28"/>
          <w:szCs w:val="28"/>
        </w:rPr>
        <w:t xml:space="preserve">3) </w:t>
      </w:r>
      <w:r w:rsidRPr="00F214E4">
        <w:rPr>
          <w:rFonts w:ascii="Times New Roman" w:eastAsia="Times New Roman" w:hAnsi="Times New Roman" w:cs="Times New Roman"/>
          <w:sz w:val="28"/>
          <w:szCs w:val="28"/>
        </w:rPr>
        <w:t>продолжительный период детства;</w:t>
      </w:r>
    </w:p>
    <w:p w:rsidR="00F214E4" w:rsidRPr="00F214E4" w:rsidRDefault="00F214E4" w:rsidP="00F214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56E"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Pr="00F214E4">
        <w:rPr>
          <w:rFonts w:ascii="Times New Roman" w:eastAsia="Times New Roman" w:hAnsi="Times New Roman" w:cs="Times New Roman"/>
          <w:sz w:val="28"/>
          <w:szCs w:val="28"/>
        </w:rPr>
        <w:t>эстетическое развитие.</w:t>
      </w:r>
    </w:p>
    <w:p w:rsidR="005A4E21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color w:val="C00000"/>
          <w:sz w:val="28"/>
          <w:szCs w:val="28"/>
        </w:rPr>
      </w:pPr>
    </w:p>
    <w:p w:rsidR="00335CE9" w:rsidRPr="0045056E" w:rsidRDefault="00F214E4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5056E">
        <w:rPr>
          <w:rFonts w:ascii="Times New Roman" w:hAnsi="Times New Roman" w:cs="Times New Roman"/>
          <w:b/>
          <w:sz w:val="28"/>
          <w:szCs w:val="28"/>
        </w:rPr>
        <w:t>12.</w:t>
      </w:r>
      <w:r w:rsidR="004505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4E21" w:rsidRPr="0045056E">
        <w:rPr>
          <w:rFonts w:ascii="Times New Roman" w:hAnsi="Times New Roman" w:cs="Times New Roman"/>
          <w:b/>
          <w:sz w:val="28"/>
          <w:szCs w:val="28"/>
        </w:rPr>
        <w:t xml:space="preserve"> Основатель научной педагогики в России: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 w:rsidRPr="0045056E">
        <w:rPr>
          <w:rFonts w:ascii="Times New Roman" w:hAnsi="Times New Roman" w:cs="Times New Roman"/>
          <w:sz w:val="28"/>
          <w:szCs w:val="28"/>
        </w:rPr>
        <w:t>А.С.Макаренко</w:t>
      </w:r>
      <w:proofErr w:type="spellEnd"/>
      <w:r w:rsidRPr="0045056E">
        <w:rPr>
          <w:rFonts w:ascii="Times New Roman" w:hAnsi="Times New Roman" w:cs="Times New Roman"/>
          <w:sz w:val="28"/>
          <w:szCs w:val="28"/>
        </w:rPr>
        <w:t>;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45056E">
        <w:rPr>
          <w:rFonts w:ascii="Times New Roman" w:hAnsi="Times New Roman" w:cs="Times New Roman"/>
          <w:sz w:val="28"/>
          <w:szCs w:val="28"/>
        </w:rPr>
        <w:t>К.Д.Ушинский</w:t>
      </w:r>
      <w:proofErr w:type="spellEnd"/>
      <w:r w:rsidRPr="0045056E">
        <w:rPr>
          <w:rFonts w:ascii="Times New Roman" w:hAnsi="Times New Roman" w:cs="Times New Roman"/>
          <w:sz w:val="28"/>
          <w:szCs w:val="28"/>
        </w:rPr>
        <w:t>;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45056E">
        <w:rPr>
          <w:rFonts w:ascii="Times New Roman" w:hAnsi="Times New Roman" w:cs="Times New Roman"/>
          <w:sz w:val="28"/>
          <w:szCs w:val="28"/>
        </w:rPr>
        <w:t>П.Ф.Каптерев</w:t>
      </w:r>
      <w:proofErr w:type="spellEnd"/>
      <w:r w:rsidRPr="0045056E">
        <w:rPr>
          <w:rFonts w:ascii="Times New Roman" w:hAnsi="Times New Roman" w:cs="Times New Roman"/>
          <w:sz w:val="28"/>
          <w:szCs w:val="28"/>
        </w:rPr>
        <w:t>;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45056E">
        <w:rPr>
          <w:rFonts w:ascii="Times New Roman" w:hAnsi="Times New Roman" w:cs="Times New Roman"/>
          <w:sz w:val="28"/>
          <w:szCs w:val="28"/>
        </w:rPr>
        <w:t>И.И.Бецкой</w:t>
      </w:r>
      <w:proofErr w:type="spellEnd"/>
      <w:r w:rsidRPr="0045056E">
        <w:rPr>
          <w:rFonts w:ascii="Times New Roman" w:hAnsi="Times New Roman" w:cs="Times New Roman"/>
          <w:sz w:val="28"/>
          <w:szCs w:val="28"/>
        </w:rPr>
        <w:t>.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5056E">
        <w:rPr>
          <w:rFonts w:ascii="Times New Roman" w:hAnsi="Times New Roman" w:cs="Times New Roman"/>
          <w:b/>
          <w:sz w:val="28"/>
          <w:szCs w:val="28"/>
        </w:rPr>
        <w:t xml:space="preserve">13. </w:t>
      </w:r>
      <w:r w:rsidR="004505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5056E">
        <w:rPr>
          <w:rFonts w:ascii="Times New Roman" w:hAnsi="Times New Roman" w:cs="Times New Roman"/>
          <w:b/>
          <w:sz w:val="28"/>
          <w:szCs w:val="28"/>
        </w:rPr>
        <w:t>Система воспитания  целью, которой было воспитание воина: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1) Свободного воспитания;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2) Спартанская;</w:t>
      </w:r>
    </w:p>
    <w:p w:rsidR="005A4E21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3) Теория естественного воспитания;</w:t>
      </w:r>
    </w:p>
    <w:p w:rsidR="00335CE9" w:rsidRPr="0045056E" w:rsidRDefault="005A4E21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4) Афинская.</w:t>
      </w:r>
    </w:p>
    <w:p w:rsidR="00335CE9" w:rsidRPr="0045056E" w:rsidRDefault="00335CE9" w:rsidP="00335CE9">
      <w:pPr>
        <w:pStyle w:val="a7"/>
        <w:tabs>
          <w:tab w:val="left" w:pos="426"/>
        </w:tabs>
        <w:spacing w:after="0" w:line="240" w:lineRule="auto"/>
        <w:ind w:left="0"/>
        <w:outlineLvl w:val="0"/>
        <w:rPr>
          <w:rFonts w:ascii="Times New Roman" w:hAnsi="Times New Roman" w:cs="Times New Roman"/>
          <w:sz w:val="28"/>
          <w:szCs w:val="28"/>
        </w:rPr>
      </w:pPr>
    </w:p>
    <w:p w:rsidR="00855021" w:rsidRPr="0045056E" w:rsidRDefault="005A4E21" w:rsidP="005A4E2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056E">
        <w:rPr>
          <w:rFonts w:ascii="Times New Roman" w:hAnsi="Times New Roman" w:cs="Times New Roman"/>
          <w:b/>
          <w:sz w:val="28"/>
          <w:szCs w:val="28"/>
        </w:rPr>
        <w:t xml:space="preserve">14. </w:t>
      </w:r>
      <w:r w:rsidR="0045056E" w:rsidRPr="0045056E">
        <w:rPr>
          <w:rFonts w:ascii="Times New Roman" w:hAnsi="Times New Roman" w:cs="Times New Roman"/>
          <w:b/>
          <w:sz w:val="28"/>
          <w:szCs w:val="28"/>
        </w:rPr>
        <w:t xml:space="preserve">Основатель педагогики как науки: 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1) Конфуций;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2) Сократ;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45056E">
        <w:rPr>
          <w:rFonts w:ascii="Times New Roman" w:hAnsi="Times New Roman" w:cs="Times New Roman"/>
          <w:sz w:val="28"/>
          <w:szCs w:val="28"/>
        </w:rPr>
        <w:t>Я.А.коменский</w:t>
      </w:r>
      <w:proofErr w:type="spellEnd"/>
      <w:r w:rsidRPr="0045056E">
        <w:rPr>
          <w:rFonts w:ascii="Times New Roman" w:hAnsi="Times New Roman" w:cs="Times New Roman"/>
          <w:sz w:val="28"/>
          <w:szCs w:val="28"/>
        </w:rPr>
        <w:t>;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45056E">
        <w:rPr>
          <w:rFonts w:ascii="Times New Roman" w:hAnsi="Times New Roman" w:cs="Times New Roman"/>
          <w:sz w:val="28"/>
          <w:szCs w:val="28"/>
        </w:rPr>
        <w:t>М.В.Ломоносов</w:t>
      </w:r>
      <w:proofErr w:type="spellEnd"/>
      <w:r w:rsidRPr="0045056E">
        <w:rPr>
          <w:rFonts w:ascii="Times New Roman" w:hAnsi="Times New Roman" w:cs="Times New Roman"/>
          <w:sz w:val="28"/>
          <w:szCs w:val="28"/>
        </w:rPr>
        <w:t>.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056E">
        <w:rPr>
          <w:rFonts w:ascii="Times New Roman" w:hAnsi="Times New Roman" w:cs="Times New Roman"/>
          <w:b/>
          <w:sz w:val="28"/>
          <w:szCs w:val="28"/>
        </w:rPr>
        <w:t xml:space="preserve">15.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5056E">
        <w:rPr>
          <w:rFonts w:ascii="Times New Roman" w:hAnsi="Times New Roman" w:cs="Times New Roman"/>
          <w:b/>
          <w:sz w:val="28"/>
          <w:szCs w:val="28"/>
        </w:rPr>
        <w:t>Кого  в Древней Греции называли педагогом?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1) Ученика;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2) Раба, сопровождавшего ребенка в школу;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3) Учителя;</w:t>
      </w:r>
    </w:p>
    <w:p w:rsidR="0045056E" w:rsidRPr="0045056E" w:rsidRDefault="0045056E" w:rsidP="004505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056E">
        <w:rPr>
          <w:rFonts w:ascii="Times New Roman" w:hAnsi="Times New Roman" w:cs="Times New Roman"/>
          <w:sz w:val="28"/>
          <w:szCs w:val="28"/>
        </w:rPr>
        <w:t>4) Родителя ребенка.</w:t>
      </w:r>
    </w:p>
    <w:p w:rsidR="0045056E" w:rsidRDefault="0045056E" w:rsidP="00C27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72C5" w:rsidRDefault="00C272C5" w:rsidP="00C27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СПИСОК </w:t>
      </w:r>
      <w:r w:rsidR="001D49C9">
        <w:rPr>
          <w:rFonts w:ascii="Times New Roman" w:hAnsi="Times New Roman" w:cs="Times New Roman"/>
          <w:b/>
          <w:sz w:val="28"/>
          <w:szCs w:val="28"/>
        </w:rPr>
        <w:t xml:space="preserve">РЕКОМЕНДУЕМОЙ </w:t>
      </w:r>
      <w:r>
        <w:rPr>
          <w:rFonts w:ascii="Times New Roman" w:hAnsi="Times New Roman" w:cs="Times New Roman"/>
          <w:b/>
          <w:sz w:val="28"/>
          <w:szCs w:val="28"/>
        </w:rPr>
        <w:t>ЛИТЕРАТУРЫ</w:t>
      </w:r>
    </w:p>
    <w:p w:rsidR="00C272C5" w:rsidRDefault="00C272C5" w:rsidP="00C27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428A" w:rsidRPr="0053428A" w:rsidRDefault="0053428A" w:rsidP="0053428A">
      <w:pPr>
        <w:pStyle w:val="20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3428A">
        <w:rPr>
          <w:rFonts w:ascii="Times New Roman" w:hAnsi="Times New Roman" w:cs="Times New Roman"/>
          <w:sz w:val="28"/>
          <w:szCs w:val="28"/>
        </w:rPr>
        <w:t xml:space="preserve">Арон, И.С. </w:t>
      </w:r>
      <w:proofErr w:type="gramStart"/>
      <w:r w:rsidRPr="0053428A">
        <w:rPr>
          <w:rFonts w:ascii="Times New Roman" w:hAnsi="Times New Roman" w:cs="Times New Roman"/>
          <w:sz w:val="28"/>
          <w:szCs w:val="28"/>
        </w:rPr>
        <w:t>Педагогика :</w:t>
      </w:r>
      <w:proofErr w:type="gramEnd"/>
      <w:r w:rsidRPr="0053428A">
        <w:rPr>
          <w:rFonts w:ascii="Times New Roman" w:hAnsi="Times New Roman" w:cs="Times New Roman"/>
          <w:sz w:val="28"/>
          <w:szCs w:val="28"/>
        </w:rPr>
        <w:t xml:space="preserve"> учебное пособие / И.С. Арон ; Поволжский государственный технологический университет. - Йошкар-Ола: ПГТУ, 2018. - 144 с. </w:t>
      </w:r>
    </w:p>
    <w:p w:rsidR="004F6679" w:rsidRDefault="004F6679" w:rsidP="0053428A">
      <w:pPr>
        <w:pStyle w:val="20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F6679">
        <w:rPr>
          <w:rFonts w:ascii="Times New Roman" w:hAnsi="Times New Roman" w:cs="Times New Roman"/>
          <w:sz w:val="28"/>
          <w:szCs w:val="28"/>
        </w:rPr>
        <w:t>Педагогика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F6679">
        <w:rPr>
          <w:rFonts w:ascii="Times New Roman" w:hAnsi="Times New Roman" w:cs="Times New Roman"/>
          <w:sz w:val="28"/>
          <w:szCs w:val="28"/>
        </w:rPr>
        <w:t xml:space="preserve"> Учеб. пособие для студ.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. учеб. заведений / В. А.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Сластенин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, И. Ф. Исаев, Е. Н.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Шиянов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; Под ред. В.А.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Сластенина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>. - М.: Издательский центр "Академия", 2002. - 576 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6679" w:rsidRPr="004F6679" w:rsidRDefault="004F6679" w:rsidP="0053428A">
      <w:pPr>
        <w:pStyle w:val="20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Подласый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4F6679">
        <w:rPr>
          <w:rFonts w:ascii="Times New Roman" w:hAnsi="Times New Roman" w:cs="Times New Roman"/>
          <w:sz w:val="28"/>
          <w:szCs w:val="28"/>
        </w:rPr>
        <w:t xml:space="preserve"> И.П. </w:t>
      </w:r>
      <w:proofErr w:type="gramStart"/>
      <w:r w:rsidRPr="004F6679">
        <w:rPr>
          <w:rFonts w:ascii="Times New Roman" w:hAnsi="Times New Roman" w:cs="Times New Roman"/>
          <w:sz w:val="28"/>
          <w:szCs w:val="28"/>
        </w:rPr>
        <w:t>Педагогика :</w:t>
      </w:r>
      <w:proofErr w:type="gramEnd"/>
      <w:r w:rsidRPr="004F6679">
        <w:rPr>
          <w:rFonts w:ascii="Times New Roman" w:hAnsi="Times New Roman" w:cs="Times New Roman"/>
          <w:sz w:val="28"/>
          <w:szCs w:val="28"/>
        </w:rPr>
        <w:t xml:space="preserve"> в 3-х кн., кн. 3 : Теория и технологии воспитания : учеб. для студентов вузов, обучающихся по направлениям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подгот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. и специальностям в обл. «Образование и педагогика» / И.П.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Подласый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>. 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F6679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4F66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Гуманитар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, изд. центр ВЛАДОС, 2007.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F6679">
        <w:rPr>
          <w:rFonts w:ascii="Times New Roman" w:hAnsi="Times New Roman" w:cs="Times New Roman"/>
          <w:sz w:val="28"/>
          <w:szCs w:val="28"/>
        </w:rPr>
        <w:t xml:space="preserve">463 с. </w:t>
      </w:r>
    </w:p>
    <w:p w:rsidR="004F6679" w:rsidRPr="004F6679" w:rsidRDefault="004F6679" w:rsidP="0053428A">
      <w:pPr>
        <w:pStyle w:val="20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Подласый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И.П. </w:t>
      </w:r>
      <w:proofErr w:type="gramStart"/>
      <w:r w:rsidRPr="004F6679">
        <w:rPr>
          <w:rFonts w:ascii="Times New Roman" w:hAnsi="Times New Roman" w:cs="Times New Roman"/>
          <w:sz w:val="28"/>
          <w:szCs w:val="28"/>
        </w:rPr>
        <w:t>Педагогика :</w:t>
      </w:r>
      <w:proofErr w:type="gramEnd"/>
      <w:r w:rsidRPr="004F6679">
        <w:rPr>
          <w:rFonts w:ascii="Times New Roman" w:hAnsi="Times New Roman" w:cs="Times New Roman"/>
          <w:sz w:val="28"/>
          <w:szCs w:val="28"/>
        </w:rPr>
        <w:t xml:space="preserve"> в 3-х кн., кн. 2 : Теория и технологии обучения : учеб. для студентов вузов, обучающихся по направлениям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подгот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 xml:space="preserve">. и специальностям в обл. «Образование и педагогика» / И.П.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Подласый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>. 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F6679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4F66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F6679">
        <w:rPr>
          <w:rFonts w:ascii="Times New Roman" w:hAnsi="Times New Roman" w:cs="Times New Roman"/>
          <w:sz w:val="28"/>
          <w:szCs w:val="28"/>
        </w:rPr>
        <w:t>Гуманитар</w:t>
      </w:r>
      <w:proofErr w:type="spellEnd"/>
      <w:r w:rsidRPr="004F6679">
        <w:rPr>
          <w:rFonts w:ascii="Times New Roman" w:hAnsi="Times New Roman" w:cs="Times New Roman"/>
          <w:sz w:val="28"/>
          <w:szCs w:val="28"/>
        </w:rPr>
        <w:t>, изд. центр ВЛАДОС, 200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F667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- 121</w:t>
      </w:r>
      <w:r w:rsidRPr="004F6679">
        <w:rPr>
          <w:rFonts w:ascii="Times New Roman" w:hAnsi="Times New Roman" w:cs="Times New Roman"/>
          <w:sz w:val="28"/>
          <w:szCs w:val="28"/>
        </w:rPr>
        <w:t xml:space="preserve"> с.</w:t>
      </w:r>
    </w:p>
    <w:p w:rsidR="0053428A" w:rsidRPr="0053428A" w:rsidRDefault="0053428A" w:rsidP="0053428A">
      <w:pPr>
        <w:pStyle w:val="20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3428A">
        <w:rPr>
          <w:rFonts w:ascii="Times New Roman" w:hAnsi="Times New Roman" w:cs="Times New Roman"/>
          <w:sz w:val="28"/>
          <w:szCs w:val="28"/>
        </w:rPr>
        <w:t xml:space="preserve">Попов, Е.Б. Основы </w:t>
      </w:r>
      <w:proofErr w:type="gramStart"/>
      <w:r w:rsidRPr="0053428A">
        <w:rPr>
          <w:rFonts w:ascii="Times New Roman" w:hAnsi="Times New Roman" w:cs="Times New Roman"/>
          <w:sz w:val="28"/>
          <w:szCs w:val="28"/>
        </w:rPr>
        <w:t>педагогики :</w:t>
      </w:r>
      <w:proofErr w:type="gramEnd"/>
      <w:r w:rsidRPr="0053428A">
        <w:rPr>
          <w:rFonts w:ascii="Times New Roman" w:hAnsi="Times New Roman" w:cs="Times New Roman"/>
          <w:sz w:val="28"/>
          <w:szCs w:val="28"/>
        </w:rPr>
        <w:t xml:space="preserve"> учебное пособие / Е.Б. Попов. - 3-е изд., стер. - </w:t>
      </w:r>
      <w:proofErr w:type="gramStart"/>
      <w:r w:rsidRPr="0053428A">
        <w:rPr>
          <w:rFonts w:ascii="Times New Roman" w:hAnsi="Times New Roman" w:cs="Times New Roman"/>
          <w:sz w:val="28"/>
          <w:szCs w:val="28"/>
        </w:rPr>
        <w:t>Москва ;</w:t>
      </w:r>
      <w:proofErr w:type="gramEnd"/>
      <w:r w:rsidRPr="0053428A">
        <w:rPr>
          <w:rFonts w:ascii="Times New Roman" w:hAnsi="Times New Roman" w:cs="Times New Roman"/>
          <w:sz w:val="28"/>
          <w:szCs w:val="28"/>
        </w:rPr>
        <w:t xml:space="preserve"> Берлин : Директ-Медиа, 2018. - 133 с. </w:t>
      </w:r>
    </w:p>
    <w:p w:rsidR="00F67020" w:rsidRPr="00F67020" w:rsidRDefault="00F67020" w:rsidP="00F670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67020" w:rsidRPr="00F67020" w:rsidSect="006410CA">
      <w:footerReference w:type="default" r:id="rId8"/>
      <w:type w:val="continuous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6BA" w:rsidRDefault="006F66BA" w:rsidP="00CD00C3">
      <w:pPr>
        <w:spacing w:after="0" w:line="240" w:lineRule="auto"/>
      </w:pPr>
      <w:r>
        <w:separator/>
      </w:r>
    </w:p>
  </w:endnote>
  <w:endnote w:type="continuationSeparator" w:id="0">
    <w:p w:rsidR="006F66BA" w:rsidRDefault="006F66BA" w:rsidP="00CD00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iddenHorzOCR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5331921"/>
      <w:docPartObj>
        <w:docPartGallery w:val="Page Numbers (Bottom of Page)"/>
        <w:docPartUnique/>
      </w:docPartObj>
    </w:sdtPr>
    <w:sdtEndPr/>
    <w:sdtContent>
      <w:p w:rsidR="007C4214" w:rsidRDefault="00737F81">
        <w:pPr>
          <w:pStyle w:val="a5"/>
          <w:jc w:val="center"/>
        </w:pPr>
        <w:r>
          <w:fldChar w:fldCharType="begin"/>
        </w:r>
        <w:r w:rsidR="00B3415E">
          <w:instrText>PAGE   \* MERGEFORMAT</w:instrText>
        </w:r>
        <w:r>
          <w:fldChar w:fldCharType="separate"/>
        </w:r>
        <w:r w:rsidR="00912927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C4214" w:rsidRDefault="007C42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6BA" w:rsidRDefault="006F66BA" w:rsidP="00CD00C3">
      <w:pPr>
        <w:spacing w:after="0" w:line="240" w:lineRule="auto"/>
      </w:pPr>
      <w:r>
        <w:separator/>
      </w:r>
    </w:p>
  </w:footnote>
  <w:footnote w:type="continuationSeparator" w:id="0">
    <w:p w:rsidR="006F66BA" w:rsidRDefault="006F66BA" w:rsidP="00CD00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1E9650C"/>
    <w:multiLevelType w:val="hybridMultilevel"/>
    <w:tmpl w:val="B9F8FD0E"/>
    <w:lvl w:ilvl="0" w:tplc="456226F8">
      <w:start w:val="1"/>
      <w:numFmt w:val="decimal"/>
      <w:lvlText w:val="%1."/>
      <w:lvlJc w:val="left"/>
      <w:pPr>
        <w:ind w:left="502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95A02"/>
    <w:multiLevelType w:val="multilevel"/>
    <w:tmpl w:val="AF1A1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731413"/>
    <w:multiLevelType w:val="hybridMultilevel"/>
    <w:tmpl w:val="C7801D7E"/>
    <w:lvl w:ilvl="0" w:tplc="36C0D94C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E71AF1"/>
    <w:multiLevelType w:val="hybridMultilevel"/>
    <w:tmpl w:val="65C6DA38"/>
    <w:lvl w:ilvl="0" w:tplc="530AF7E6">
      <w:start w:val="1"/>
      <w:numFmt w:val="russianLower"/>
      <w:lvlText w:val="%1)"/>
      <w:lvlJc w:val="left"/>
      <w:pPr>
        <w:tabs>
          <w:tab w:val="num" w:pos="992"/>
        </w:tabs>
        <w:ind w:left="708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 w15:restartNumberingAfterBreak="0">
    <w:nsid w:val="154C492B"/>
    <w:multiLevelType w:val="hybridMultilevel"/>
    <w:tmpl w:val="C1E60D1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6613514"/>
    <w:multiLevelType w:val="hybridMultilevel"/>
    <w:tmpl w:val="FD846BD4"/>
    <w:lvl w:ilvl="0" w:tplc="1E3404EA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A44765"/>
    <w:multiLevelType w:val="hybridMultilevel"/>
    <w:tmpl w:val="4DD2FC58"/>
    <w:lvl w:ilvl="0" w:tplc="76BA42BC">
      <w:start w:val="1"/>
      <w:numFmt w:val="decimal"/>
      <w:lvlText w:val="%1."/>
      <w:lvlJc w:val="left"/>
      <w:pPr>
        <w:ind w:left="502" w:hanging="360"/>
      </w:pPr>
      <w:rPr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E838FA"/>
    <w:multiLevelType w:val="hybridMultilevel"/>
    <w:tmpl w:val="FE0254D0"/>
    <w:lvl w:ilvl="0" w:tplc="04190011">
      <w:start w:val="1"/>
      <w:numFmt w:val="decimal"/>
      <w:lvlText w:val="%1)"/>
      <w:lvlJc w:val="left"/>
      <w:pPr>
        <w:tabs>
          <w:tab w:val="num" w:pos="992"/>
        </w:tabs>
        <w:ind w:left="708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9" w15:restartNumberingAfterBreak="0">
    <w:nsid w:val="2098298B"/>
    <w:multiLevelType w:val="hybridMultilevel"/>
    <w:tmpl w:val="99FE4D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F60546"/>
    <w:multiLevelType w:val="hybridMultilevel"/>
    <w:tmpl w:val="F63E516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898144E"/>
    <w:multiLevelType w:val="hybridMultilevel"/>
    <w:tmpl w:val="5D285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E808F1"/>
    <w:multiLevelType w:val="hybridMultilevel"/>
    <w:tmpl w:val="DC6A4724"/>
    <w:lvl w:ilvl="0" w:tplc="B62421C8">
      <w:start w:val="1"/>
      <w:numFmt w:val="russianLow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BCB3585"/>
    <w:multiLevelType w:val="hybridMultilevel"/>
    <w:tmpl w:val="BDCE18AC"/>
    <w:lvl w:ilvl="0" w:tplc="041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E7B602F"/>
    <w:multiLevelType w:val="multilevel"/>
    <w:tmpl w:val="FBE64E3E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32B46827"/>
    <w:multiLevelType w:val="hybridMultilevel"/>
    <w:tmpl w:val="4104BE72"/>
    <w:lvl w:ilvl="0" w:tplc="B7A2790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791841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FEA3EB1"/>
    <w:multiLevelType w:val="hybridMultilevel"/>
    <w:tmpl w:val="19A06F20"/>
    <w:lvl w:ilvl="0" w:tplc="456226F8">
      <w:start w:val="1"/>
      <w:numFmt w:val="decimal"/>
      <w:lvlText w:val="%1."/>
      <w:lvlJc w:val="left"/>
      <w:pPr>
        <w:ind w:left="502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60548A"/>
    <w:multiLevelType w:val="hybridMultilevel"/>
    <w:tmpl w:val="F98E73EC"/>
    <w:lvl w:ilvl="0" w:tplc="041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B1379"/>
    <w:multiLevelType w:val="hybridMultilevel"/>
    <w:tmpl w:val="5B8224BE"/>
    <w:lvl w:ilvl="0" w:tplc="530AF7E6">
      <w:start w:val="1"/>
      <w:numFmt w:val="russianLower"/>
      <w:lvlText w:val="%1)"/>
      <w:lvlJc w:val="left"/>
      <w:pPr>
        <w:tabs>
          <w:tab w:val="num" w:pos="992"/>
        </w:tabs>
        <w:ind w:left="708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0" w15:restartNumberingAfterBreak="0">
    <w:nsid w:val="4DC95D9E"/>
    <w:multiLevelType w:val="hybridMultilevel"/>
    <w:tmpl w:val="882C978E"/>
    <w:lvl w:ilvl="0" w:tplc="456226F8">
      <w:start w:val="1"/>
      <w:numFmt w:val="decimal"/>
      <w:lvlText w:val="%1."/>
      <w:lvlJc w:val="left"/>
      <w:pPr>
        <w:ind w:left="502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416E63"/>
    <w:multiLevelType w:val="hybridMultilevel"/>
    <w:tmpl w:val="48ECE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424F5D"/>
    <w:multiLevelType w:val="hybridMultilevel"/>
    <w:tmpl w:val="19A06F20"/>
    <w:lvl w:ilvl="0" w:tplc="456226F8">
      <w:start w:val="1"/>
      <w:numFmt w:val="decimal"/>
      <w:lvlText w:val="%1."/>
      <w:lvlJc w:val="left"/>
      <w:pPr>
        <w:ind w:left="502" w:hanging="360"/>
      </w:pPr>
      <w:rPr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390476"/>
    <w:multiLevelType w:val="hybridMultilevel"/>
    <w:tmpl w:val="CAD851CE"/>
    <w:lvl w:ilvl="0" w:tplc="C90674EE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3C7F0D"/>
    <w:multiLevelType w:val="hybridMultilevel"/>
    <w:tmpl w:val="9F9A583C"/>
    <w:lvl w:ilvl="0" w:tplc="AC34FBB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61D86A21"/>
    <w:multiLevelType w:val="hybridMultilevel"/>
    <w:tmpl w:val="9140C112"/>
    <w:lvl w:ilvl="0" w:tplc="04190011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1E30B11"/>
    <w:multiLevelType w:val="hybridMultilevel"/>
    <w:tmpl w:val="4FB8C9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517B3A"/>
    <w:multiLevelType w:val="hybridMultilevel"/>
    <w:tmpl w:val="4FB8C9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472C2C"/>
    <w:multiLevelType w:val="hybridMultilevel"/>
    <w:tmpl w:val="7C900CF8"/>
    <w:lvl w:ilvl="0" w:tplc="041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7D73AB2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78371641"/>
    <w:multiLevelType w:val="hybridMultilevel"/>
    <w:tmpl w:val="E564D408"/>
    <w:lvl w:ilvl="0" w:tplc="1E3404EA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20"/>
  </w:num>
  <w:num w:numId="5">
    <w:abstractNumId w:val="22"/>
  </w:num>
  <w:num w:numId="6">
    <w:abstractNumId w:val="17"/>
  </w:num>
  <w:num w:numId="7">
    <w:abstractNumId w:val="18"/>
  </w:num>
  <w:num w:numId="8">
    <w:abstractNumId w:val="10"/>
  </w:num>
  <w:num w:numId="9">
    <w:abstractNumId w:val="9"/>
  </w:num>
  <w:num w:numId="10">
    <w:abstractNumId w:val="16"/>
  </w:num>
  <w:num w:numId="11">
    <w:abstractNumId w:val="29"/>
  </w:num>
  <w:num w:numId="12">
    <w:abstractNumId w:val="2"/>
  </w:num>
  <w:num w:numId="13">
    <w:abstractNumId w:val="7"/>
  </w:num>
  <w:num w:numId="14">
    <w:abstractNumId w:val="21"/>
  </w:num>
  <w:num w:numId="15">
    <w:abstractNumId w:val="4"/>
  </w:num>
  <w:num w:numId="16">
    <w:abstractNumId w:val="24"/>
  </w:num>
  <w:num w:numId="17">
    <w:abstractNumId w:val="19"/>
  </w:num>
  <w:num w:numId="18">
    <w:abstractNumId w:val="8"/>
  </w:num>
  <w:num w:numId="19">
    <w:abstractNumId w:val="27"/>
  </w:num>
  <w:num w:numId="20">
    <w:abstractNumId w:val="26"/>
  </w:num>
  <w:num w:numId="21">
    <w:abstractNumId w:val="5"/>
  </w:num>
  <w:num w:numId="22">
    <w:abstractNumId w:val="23"/>
  </w:num>
  <w:num w:numId="23">
    <w:abstractNumId w:val="6"/>
  </w:num>
  <w:num w:numId="24">
    <w:abstractNumId w:val="3"/>
  </w:num>
  <w:num w:numId="25">
    <w:abstractNumId w:val="28"/>
  </w:num>
  <w:num w:numId="26">
    <w:abstractNumId w:val="30"/>
  </w:num>
  <w:num w:numId="27">
    <w:abstractNumId w:val="13"/>
  </w:num>
  <w:num w:numId="28">
    <w:abstractNumId w:val="12"/>
  </w:num>
  <w:num w:numId="29">
    <w:abstractNumId w:val="15"/>
  </w:num>
  <w:num w:numId="30">
    <w:abstractNumId w:val="25"/>
  </w:num>
  <w:num w:numId="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1792"/>
    <w:rsid w:val="00016033"/>
    <w:rsid w:val="00070E60"/>
    <w:rsid w:val="000B2D10"/>
    <w:rsid w:val="000B7E49"/>
    <w:rsid w:val="000E14D5"/>
    <w:rsid w:val="00112DC2"/>
    <w:rsid w:val="0011366E"/>
    <w:rsid w:val="001247B2"/>
    <w:rsid w:val="00124981"/>
    <w:rsid w:val="00187921"/>
    <w:rsid w:val="001903FE"/>
    <w:rsid w:val="001B1BC0"/>
    <w:rsid w:val="001C0D9B"/>
    <w:rsid w:val="001D2DBF"/>
    <w:rsid w:val="001D49C9"/>
    <w:rsid w:val="00207816"/>
    <w:rsid w:val="00216269"/>
    <w:rsid w:val="002558AE"/>
    <w:rsid w:val="002800C4"/>
    <w:rsid w:val="002968B5"/>
    <w:rsid w:val="002A1691"/>
    <w:rsid w:val="002C4833"/>
    <w:rsid w:val="002F40A3"/>
    <w:rsid w:val="00322BB8"/>
    <w:rsid w:val="00335277"/>
    <w:rsid w:val="00335888"/>
    <w:rsid w:val="00335CE9"/>
    <w:rsid w:val="00341D3F"/>
    <w:rsid w:val="00351B4C"/>
    <w:rsid w:val="003D758C"/>
    <w:rsid w:val="003F58B5"/>
    <w:rsid w:val="00426F72"/>
    <w:rsid w:val="004336DC"/>
    <w:rsid w:val="0045056E"/>
    <w:rsid w:val="004761C9"/>
    <w:rsid w:val="00493EE3"/>
    <w:rsid w:val="004957B6"/>
    <w:rsid w:val="004C1E80"/>
    <w:rsid w:val="004D4389"/>
    <w:rsid w:val="004F25BC"/>
    <w:rsid w:val="004F4F74"/>
    <w:rsid w:val="004F6679"/>
    <w:rsid w:val="0053428A"/>
    <w:rsid w:val="00556652"/>
    <w:rsid w:val="0057025A"/>
    <w:rsid w:val="00583A0A"/>
    <w:rsid w:val="0059268F"/>
    <w:rsid w:val="005A0F45"/>
    <w:rsid w:val="005A4E21"/>
    <w:rsid w:val="005D296A"/>
    <w:rsid w:val="0063424B"/>
    <w:rsid w:val="006410CA"/>
    <w:rsid w:val="006506DD"/>
    <w:rsid w:val="00656DD9"/>
    <w:rsid w:val="00665ED6"/>
    <w:rsid w:val="00672159"/>
    <w:rsid w:val="0068204E"/>
    <w:rsid w:val="00686E6A"/>
    <w:rsid w:val="006C3392"/>
    <w:rsid w:val="006F66BA"/>
    <w:rsid w:val="00717EDB"/>
    <w:rsid w:val="00737F81"/>
    <w:rsid w:val="007760B7"/>
    <w:rsid w:val="00777750"/>
    <w:rsid w:val="00782430"/>
    <w:rsid w:val="007913DD"/>
    <w:rsid w:val="007C4214"/>
    <w:rsid w:val="007D514A"/>
    <w:rsid w:val="007E6414"/>
    <w:rsid w:val="00814A2A"/>
    <w:rsid w:val="00826CA8"/>
    <w:rsid w:val="00826E4A"/>
    <w:rsid w:val="00842331"/>
    <w:rsid w:val="00855021"/>
    <w:rsid w:val="00871582"/>
    <w:rsid w:val="00895441"/>
    <w:rsid w:val="008A52A2"/>
    <w:rsid w:val="008B1FE6"/>
    <w:rsid w:val="008D3AE9"/>
    <w:rsid w:val="00905EE1"/>
    <w:rsid w:val="00912927"/>
    <w:rsid w:val="0094630C"/>
    <w:rsid w:val="0094734E"/>
    <w:rsid w:val="00952B7C"/>
    <w:rsid w:val="00971792"/>
    <w:rsid w:val="009C0A4B"/>
    <w:rsid w:val="009C31F5"/>
    <w:rsid w:val="009D1674"/>
    <w:rsid w:val="009D2ABD"/>
    <w:rsid w:val="009F68ED"/>
    <w:rsid w:val="00A021AB"/>
    <w:rsid w:val="00A20640"/>
    <w:rsid w:val="00A2187C"/>
    <w:rsid w:val="00A426E3"/>
    <w:rsid w:val="00A439B2"/>
    <w:rsid w:val="00A46699"/>
    <w:rsid w:val="00A4676D"/>
    <w:rsid w:val="00A51457"/>
    <w:rsid w:val="00A74616"/>
    <w:rsid w:val="00A92DC9"/>
    <w:rsid w:val="00AD46FA"/>
    <w:rsid w:val="00AE0E4C"/>
    <w:rsid w:val="00AE26C0"/>
    <w:rsid w:val="00B00F25"/>
    <w:rsid w:val="00B05CDB"/>
    <w:rsid w:val="00B3415E"/>
    <w:rsid w:val="00B34669"/>
    <w:rsid w:val="00B35FEA"/>
    <w:rsid w:val="00BC5F10"/>
    <w:rsid w:val="00BD46E9"/>
    <w:rsid w:val="00BF630C"/>
    <w:rsid w:val="00C11DA0"/>
    <w:rsid w:val="00C272C5"/>
    <w:rsid w:val="00C5296C"/>
    <w:rsid w:val="00C76D29"/>
    <w:rsid w:val="00C853E0"/>
    <w:rsid w:val="00C97DE3"/>
    <w:rsid w:val="00CA30A7"/>
    <w:rsid w:val="00CB3BA1"/>
    <w:rsid w:val="00CB541A"/>
    <w:rsid w:val="00CD00C3"/>
    <w:rsid w:val="00CD0DA0"/>
    <w:rsid w:val="00CE5492"/>
    <w:rsid w:val="00D10727"/>
    <w:rsid w:val="00D12BBB"/>
    <w:rsid w:val="00D2529C"/>
    <w:rsid w:val="00D30AC3"/>
    <w:rsid w:val="00D558A4"/>
    <w:rsid w:val="00D7494A"/>
    <w:rsid w:val="00D76F72"/>
    <w:rsid w:val="00D86A1A"/>
    <w:rsid w:val="00DC3BF4"/>
    <w:rsid w:val="00DD1EC8"/>
    <w:rsid w:val="00DF5068"/>
    <w:rsid w:val="00E03165"/>
    <w:rsid w:val="00E42B70"/>
    <w:rsid w:val="00E45F74"/>
    <w:rsid w:val="00E663B7"/>
    <w:rsid w:val="00ED33F5"/>
    <w:rsid w:val="00F214E4"/>
    <w:rsid w:val="00F25832"/>
    <w:rsid w:val="00F5767A"/>
    <w:rsid w:val="00F67020"/>
    <w:rsid w:val="00F9198B"/>
    <w:rsid w:val="00FA0780"/>
    <w:rsid w:val="00FB6267"/>
    <w:rsid w:val="00FC044A"/>
    <w:rsid w:val="00FC0B23"/>
    <w:rsid w:val="00FE5680"/>
    <w:rsid w:val="00FE698F"/>
    <w:rsid w:val="00FF531D"/>
    <w:rsid w:val="00FF6B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56D103-3856-4850-A43F-1A83CD58E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2D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C3"/>
  </w:style>
  <w:style w:type="paragraph" w:styleId="a5">
    <w:name w:val="footer"/>
    <w:basedOn w:val="a"/>
    <w:link w:val="a6"/>
    <w:uiPriority w:val="99"/>
    <w:unhideWhenUsed/>
    <w:rsid w:val="00CD00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C3"/>
  </w:style>
  <w:style w:type="paragraph" w:styleId="a7">
    <w:name w:val="List Paragraph"/>
    <w:basedOn w:val="a"/>
    <w:qFormat/>
    <w:rsid w:val="002968B5"/>
    <w:pPr>
      <w:ind w:left="720"/>
      <w:contextualSpacing/>
    </w:pPr>
  </w:style>
  <w:style w:type="table" w:styleId="a8">
    <w:name w:val="Table Grid"/>
    <w:basedOn w:val="a1"/>
    <w:uiPriority w:val="59"/>
    <w:rsid w:val="00296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1">
    <w:name w:val="em1"/>
    <w:basedOn w:val="a0"/>
    <w:rsid w:val="006410CA"/>
  </w:style>
  <w:style w:type="table" w:customStyle="1" w:styleId="1">
    <w:name w:val="Сетка таблицы1"/>
    <w:basedOn w:val="a1"/>
    <w:next w:val="a8"/>
    <w:uiPriority w:val="59"/>
    <w:rsid w:val="00070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ftmargin">
    <w:name w:val="left_margin"/>
    <w:basedOn w:val="a"/>
    <w:rsid w:val="007D51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7D51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usdotteddash">
    <w:name w:val="rus_dotteddash"/>
    <w:basedOn w:val="a0"/>
    <w:rsid w:val="007D514A"/>
  </w:style>
  <w:style w:type="character" w:customStyle="1" w:styleId="ruswave">
    <w:name w:val="rus_wave"/>
    <w:basedOn w:val="a0"/>
    <w:rsid w:val="007D514A"/>
  </w:style>
  <w:style w:type="character" w:customStyle="1" w:styleId="rusdouble">
    <w:name w:val="rus_double"/>
    <w:basedOn w:val="a0"/>
    <w:rsid w:val="007D514A"/>
  </w:style>
  <w:style w:type="character" w:customStyle="1" w:styleId="russingle">
    <w:name w:val="rus_single"/>
    <w:basedOn w:val="a0"/>
    <w:rsid w:val="007D514A"/>
  </w:style>
  <w:style w:type="table" w:customStyle="1" w:styleId="2">
    <w:name w:val="Сетка таблицы2"/>
    <w:basedOn w:val="a1"/>
    <w:next w:val="a8"/>
    <w:uiPriority w:val="39"/>
    <w:rsid w:val="00216269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"/>
    <w:basedOn w:val="a"/>
    <w:link w:val="ab"/>
    <w:rsid w:val="006C33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6C33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0">
    <w:name w:val="Body Text 2"/>
    <w:basedOn w:val="a"/>
    <w:link w:val="21"/>
    <w:uiPriority w:val="99"/>
    <w:semiHidden/>
    <w:unhideWhenUsed/>
    <w:rsid w:val="0053428A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semiHidden/>
    <w:rsid w:val="0053428A"/>
  </w:style>
  <w:style w:type="character" w:styleId="ac">
    <w:name w:val="Hyperlink"/>
    <w:uiPriority w:val="99"/>
    <w:rsid w:val="0053428A"/>
    <w:rPr>
      <w:rFonts w:ascii="Arial" w:hAnsi="Arial" w:cs="Arial" w:hint="default"/>
      <w:color w:val="000000"/>
      <w:sz w:val="20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94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9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72E9C-862D-41BF-BE98-BBB2BD9E3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7</Pages>
  <Words>1554</Words>
  <Characters>8863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23</cp:revision>
  <cp:lastPrinted>2017-11-14T11:23:00Z</cp:lastPrinted>
  <dcterms:created xsi:type="dcterms:W3CDTF">2024-01-12T11:49:00Z</dcterms:created>
  <dcterms:modified xsi:type="dcterms:W3CDTF">2025-01-10T13:34:00Z</dcterms:modified>
</cp:coreProperties>
</file>