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670"/>
        <w:gridCol w:w="7756"/>
        <w:gridCol w:w="2685"/>
      </w:tblGrid>
      <w:tr w:rsidR="00290307" w:rsidRPr="000C0AC6" w:rsidTr="00290307">
        <w:tc>
          <w:tcPr>
            <w:tcW w:w="675" w:type="dxa"/>
            <w:shd w:val="clear" w:color="auto" w:fill="auto"/>
          </w:tcPr>
          <w:p w:rsidR="00290307" w:rsidRDefault="00290307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>№</w:t>
            </w:r>
          </w:p>
          <w:p w:rsidR="00290307" w:rsidRPr="000C0AC6" w:rsidRDefault="00290307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 xml:space="preserve"> </w:t>
            </w:r>
            <w:proofErr w:type="gramStart"/>
            <w:r w:rsidRPr="000C0AC6">
              <w:rPr>
                <w:b/>
                <w:sz w:val="22"/>
                <w:szCs w:val="22"/>
              </w:rPr>
              <w:t>п</w:t>
            </w:r>
            <w:proofErr w:type="gramEnd"/>
            <w:r w:rsidRPr="000C0AC6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 xml:space="preserve">ФИО </w:t>
            </w:r>
            <w:proofErr w:type="gramStart"/>
            <w:r w:rsidRPr="000C0AC6">
              <w:rPr>
                <w:b/>
                <w:sz w:val="22"/>
                <w:szCs w:val="22"/>
              </w:rPr>
              <w:t>обучающегося</w:t>
            </w:r>
            <w:proofErr w:type="gramEnd"/>
            <w:r w:rsidRPr="000C0AC6">
              <w:rPr>
                <w:b/>
                <w:sz w:val="22"/>
                <w:szCs w:val="22"/>
              </w:rPr>
              <w:t xml:space="preserve"> с указанием </w:t>
            </w:r>
          </w:p>
          <w:p w:rsidR="00290307" w:rsidRPr="000C0AC6" w:rsidRDefault="00290307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>института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 xml:space="preserve"> Полное библиографическое описание публикации</w:t>
            </w:r>
          </w:p>
        </w:tc>
        <w:tc>
          <w:tcPr>
            <w:tcW w:w="2685" w:type="dxa"/>
            <w:shd w:val="clear" w:color="auto" w:fill="auto"/>
            <w:vAlign w:val="center"/>
          </w:tcPr>
          <w:p w:rsidR="00290307" w:rsidRPr="000C0AC6" w:rsidRDefault="00290307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 xml:space="preserve">ФИО </w:t>
            </w:r>
          </w:p>
          <w:p w:rsidR="00290307" w:rsidRPr="000C0AC6" w:rsidRDefault="00290307" w:rsidP="00C24045">
            <w:pPr>
              <w:jc w:val="center"/>
              <w:rPr>
                <w:b/>
                <w:sz w:val="22"/>
                <w:szCs w:val="22"/>
              </w:rPr>
            </w:pPr>
            <w:r w:rsidRPr="000C0AC6">
              <w:rPr>
                <w:b/>
                <w:sz w:val="22"/>
                <w:szCs w:val="22"/>
              </w:rPr>
              <w:t>научного руководителя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Дремов</w:t>
            </w:r>
            <w:proofErr w:type="spellEnd"/>
            <w:r w:rsidRPr="000C0AC6">
              <w:rPr>
                <w:sz w:val="24"/>
                <w:szCs w:val="24"/>
              </w:rPr>
              <w:t xml:space="preserve"> Д.В. (институт культ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pStyle w:val="a5"/>
              <w:widowControl/>
              <w:autoSpaceDE/>
              <w:autoSpaceDN/>
              <w:adjustRightInd/>
              <w:ind w:left="0"/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Дремов</w:t>
            </w:r>
            <w:proofErr w:type="spellEnd"/>
            <w:r w:rsidRPr="000C0AC6">
              <w:rPr>
                <w:sz w:val="24"/>
                <w:szCs w:val="24"/>
              </w:rPr>
              <w:t xml:space="preserve"> Д.В. Инструментальная подготовка младших школьников (из опыта работы) // Студенческое сообщество и современная наука: матер</w:t>
            </w:r>
            <w:r w:rsidRPr="000C0AC6">
              <w:rPr>
                <w:sz w:val="24"/>
                <w:szCs w:val="24"/>
              </w:rPr>
              <w:t>и</w:t>
            </w:r>
            <w:r w:rsidRPr="000C0AC6">
              <w:rPr>
                <w:sz w:val="24"/>
                <w:szCs w:val="24"/>
              </w:rPr>
              <w:t>алы Всероссийской научно-практической конференции студентов, асп</w:t>
            </w:r>
            <w:r w:rsidRPr="000C0AC6">
              <w:rPr>
                <w:sz w:val="24"/>
                <w:szCs w:val="24"/>
              </w:rPr>
              <w:t>и</w:t>
            </w:r>
            <w:r w:rsidRPr="000C0AC6">
              <w:rPr>
                <w:sz w:val="24"/>
                <w:szCs w:val="24"/>
              </w:rPr>
              <w:t>рантов и молодых ученых. 5 апреля 2024 года. Елец, 2024. С. 198-203.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Горбик Я.А.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Магдич</w:t>
            </w:r>
            <w:proofErr w:type="spellEnd"/>
            <w:r w:rsidRPr="000C0AC6">
              <w:rPr>
                <w:sz w:val="24"/>
                <w:szCs w:val="24"/>
              </w:rPr>
              <w:t xml:space="preserve"> А.А. (институт культ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Магдич</w:t>
            </w:r>
            <w:proofErr w:type="spellEnd"/>
            <w:r w:rsidRPr="000C0AC6">
              <w:rPr>
                <w:sz w:val="24"/>
                <w:szCs w:val="24"/>
              </w:rPr>
              <w:t xml:space="preserve"> А.А. Использование музыкально-дидактических игр на занятиях с младшими школьниками // Музыкально-эстетическое и художестве</w:t>
            </w:r>
            <w:r w:rsidRPr="000C0AC6">
              <w:rPr>
                <w:sz w:val="24"/>
                <w:szCs w:val="24"/>
              </w:rPr>
              <w:t>н</w:t>
            </w:r>
            <w:r w:rsidRPr="000C0AC6">
              <w:rPr>
                <w:sz w:val="24"/>
                <w:szCs w:val="24"/>
              </w:rPr>
              <w:t>ное образование: опыт, традиции, инновации: сборник студенческих публикаций по материалам III Международной научно-практической конференции. 29 октября 2024 г. Елец, 2024. С. 62-66.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Горбик Я.А.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Сыромятов</w:t>
            </w:r>
            <w:proofErr w:type="spellEnd"/>
            <w:r w:rsidRPr="000C0AC6">
              <w:rPr>
                <w:sz w:val="24"/>
                <w:szCs w:val="24"/>
              </w:rPr>
              <w:t xml:space="preserve"> А.В.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Сыромятов</w:t>
            </w:r>
            <w:proofErr w:type="spellEnd"/>
            <w:r w:rsidRPr="000C0AC6">
              <w:rPr>
                <w:sz w:val="24"/>
                <w:szCs w:val="24"/>
              </w:rPr>
              <w:t xml:space="preserve"> А.В. Актуальные направления и тренды в </w:t>
            </w:r>
            <w:proofErr w:type="spellStart"/>
            <w:r w:rsidRPr="000C0AC6">
              <w:rPr>
                <w:sz w:val="24"/>
                <w:szCs w:val="24"/>
              </w:rPr>
              <w:t>ивент</w:t>
            </w:r>
            <w:proofErr w:type="spellEnd"/>
            <w:r w:rsidRPr="000C0AC6">
              <w:rPr>
                <w:sz w:val="24"/>
                <w:szCs w:val="24"/>
              </w:rPr>
              <w:t>-менеджменте музыкальных фестивалей // Музыкально-эстетическое и художественное образование: опыт, традиции, инновации: сборник ст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денческих публикаций по материалам III Международной научно-практической конференции. 29 октября 2024 г. Елец, 2024.</w:t>
            </w:r>
            <w:r w:rsidRPr="000C0AC6">
              <w:rPr>
                <w:sz w:val="24"/>
                <w:szCs w:val="24"/>
                <w:lang w:val="en-US"/>
              </w:rPr>
              <w:t xml:space="preserve"> </w:t>
            </w:r>
            <w:r w:rsidRPr="000C0AC6">
              <w:rPr>
                <w:sz w:val="24"/>
                <w:szCs w:val="24"/>
              </w:rPr>
              <w:t>С. 96-100.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Горбик Я.А.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Гудаев</w:t>
            </w:r>
            <w:proofErr w:type="spellEnd"/>
            <w:r w:rsidRPr="000C0AC6">
              <w:rPr>
                <w:sz w:val="24"/>
                <w:szCs w:val="24"/>
              </w:rPr>
              <w:t xml:space="preserve"> С.В. (институт культ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widowControl/>
              <w:autoSpaceDE/>
              <w:autoSpaceDN/>
              <w:adjustRightInd/>
              <w:jc w:val="both"/>
              <w:rPr>
                <w:bCs/>
                <w:sz w:val="24"/>
                <w:szCs w:val="24"/>
              </w:rPr>
            </w:pPr>
            <w:proofErr w:type="spellStart"/>
            <w:r w:rsidRPr="000C0AC6">
              <w:rPr>
                <w:bCs/>
                <w:sz w:val="24"/>
                <w:szCs w:val="24"/>
              </w:rPr>
              <w:t>Гудаев</w:t>
            </w:r>
            <w:proofErr w:type="spellEnd"/>
            <w:r w:rsidRPr="000C0AC6">
              <w:rPr>
                <w:bCs/>
                <w:sz w:val="24"/>
                <w:szCs w:val="24"/>
              </w:rPr>
              <w:t xml:space="preserve"> С.В. Сохранение и развитие культурного наследия на примере ОБУК «ОЦКНТ» // </w:t>
            </w:r>
            <w:r w:rsidRPr="000C0AC6">
              <w:rPr>
                <w:sz w:val="24"/>
                <w:szCs w:val="24"/>
              </w:rPr>
              <w:t>Студенческое сообщество и современная наука: м</w:t>
            </w:r>
            <w:r w:rsidRPr="000C0AC6">
              <w:rPr>
                <w:sz w:val="24"/>
                <w:szCs w:val="24"/>
              </w:rPr>
              <w:t>а</w:t>
            </w:r>
            <w:r w:rsidRPr="000C0AC6">
              <w:rPr>
                <w:sz w:val="24"/>
                <w:szCs w:val="24"/>
              </w:rPr>
              <w:t xml:space="preserve">териалы Всероссийской научно-практической конференции студентов, аспирантов и молодых ученых. 5 апреля 2024 года. Елец, 2024.               </w:t>
            </w:r>
            <w:r w:rsidRPr="000C0AC6">
              <w:rPr>
                <w:bCs/>
                <w:sz w:val="24"/>
                <w:szCs w:val="24"/>
              </w:rPr>
              <w:t>С. 192-198.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Дубровский В.В.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Гудаев</w:t>
            </w:r>
            <w:proofErr w:type="spellEnd"/>
            <w:r w:rsidRPr="000C0AC6">
              <w:rPr>
                <w:sz w:val="24"/>
                <w:szCs w:val="24"/>
              </w:rPr>
              <w:t xml:space="preserve"> С.В. (институт культ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0C0AC6">
              <w:rPr>
                <w:sz w:val="24"/>
                <w:szCs w:val="24"/>
              </w:rPr>
              <w:t>Гудаев</w:t>
            </w:r>
            <w:proofErr w:type="spellEnd"/>
            <w:r w:rsidRPr="000C0AC6">
              <w:rPr>
                <w:sz w:val="24"/>
                <w:szCs w:val="24"/>
              </w:rPr>
              <w:t xml:space="preserve"> С.В. Современные формы сохранения этнокультурного достояния Липецкой области на примере деятельности отдела традиционной народной культуры и выставочной деятельности ОБУК «ОЦКНТ» // Ра</w:t>
            </w:r>
            <w:r w:rsidRPr="000C0AC6">
              <w:rPr>
                <w:sz w:val="24"/>
                <w:szCs w:val="24"/>
              </w:rPr>
              <w:t>з</w:t>
            </w:r>
            <w:r w:rsidRPr="000C0AC6">
              <w:rPr>
                <w:sz w:val="24"/>
                <w:szCs w:val="24"/>
              </w:rPr>
              <w:t>витие креативности личности в современном цифровом мультикульту</w:t>
            </w:r>
            <w:r w:rsidRPr="000C0AC6">
              <w:rPr>
                <w:sz w:val="24"/>
                <w:szCs w:val="24"/>
              </w:rPr>
              <w:t>р</w:t>
            </w:r>
            <w:r w:rsidRPr="000C0AC6">
              <w:rPr>
                <w:sz w:val="24"/>
                <w:szCs w:val="24"/>
              </w:rPr>
              <w:t>ном пространстве: материалы форума студенческого научного общества по проблемам креативности в различных отраслях науки, техники,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 и образования (к 150-летию ЕГУ им. И.А.</w:t>
            </w:r>
            <w:r w:rsidRPr="000C0AC6">
              <w:rPr>
                <w:sz w:val="24"/>
                <w:szCs w:val="24"/>
                <w:lang w:val="en-US"/>
              </w:rPr>
              <w:t> </w:t>
            </w:r>
            <w:r w:rsidRPr="000C0AC6">
              <w:rPr>
                <w:sz w:val="24"/>
                <w:szCs w:val="24"/>
              </w:rPr>
              <w:t>Бунина). 18-19 апреля 2024 г. Елец, 2024.</w:t>
            </w:r>
            <w:proofErr w:type="gramEnd"/>
            <w:r w:rsidRPr="000C0AC6">
              <w:rPr>
                <w:sz w:val="24"/>
                <w:szCs w:val="24"/>
              </w:rPr>
              <w:t xml:space="preserve"> С. 26-31.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Дубровский В.В.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Гудаев</w:t>
            </w:r>
            <w:proofErr w:type="spellEnd"/>
            <w:r w:rsidRPr="000C0AC6">
              <w:rPr>
                <w:sz w:val="24"/>
                <w:szCs w:val="24"/>
              </w:rPr>
              <w:t xml:space="preserve"> С.В. (институт культ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Гудаев</w:t>
            </w:r>
            <w:proofErr w:type="spellEnd"/>
            <w:r w:rsidRPr="000C0AC6">
              <w:rPr>
                <w:sz w:val="24"/>
                <w:szCs w:val="24"/>
              </w:rPr>
              <w:t xml:space="preserve"> С.В. Музыкально-интерактивные экскурсии на примере работы </w:t>
            </w:r>
            <w:proofErr w:type="spellStart"/>
            <w:r w:rsidRPr="000C0AC6">
              <w:rPr>
                <w:sz w:val="24"/>
                <w:szCs w:val="24"/>
              </w:rPr>
              <w:t>Art</w:t>
            </w:r>
            <w:proofErr w:type="spellEnd"/>
            <w:r w:rsidRPr="000C0AC6">
              <w:rPr>
                <w:sz w:val="24"/>
                <w:szCs w:val="24"/>
              </w:rPr>
              <w:t xml:space="preserve">-пространства «Модное место»» (ОБУК «ОЦКНТ») // Музыкально-эстетическое и художественное образование: опыт, традиции, </w:t>
            </w:r>
            <w:r w:rsidRPr="000C0AC6">
              <w:rPr>
                <w:sz w:val="24"/>
                <w:szCs w:val="24"/>
              </w:rPr>
              <w:lastRenderedPageBreak/>
              <w:t>иннов</w:t>
            </w:r>
            <w:r w:rsidRPr="000C0AC6">
              <w:rPr>
                <w:sz w:val="24"/>
                <w:szCs w:val="24"/>
              </w:rPr>
              <w:t>а</w:t>
            </w:r>
            <w:r w:rsidRPr="000C0AC6">
              <w:rPr>
                <w:sz w:val="24"/>
                <w:szCs w:val="24"/>
              </w:rPr>
              <w:t>ции: материалы III Международной научно-практической конференции. 29 октября 2024 г. Елец, 2024.  С. 65-68.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lastRenderedPageBreak/>
              <w:t>Дубровский В.В.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lastRenderedPageBreak/>
              <w:t>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Лисиченко</w:t>
            </w:r>
            <w:proofErr w:type="spellEnd"/>
            <w:r w:rsidRPr="000C0AC6">
              <w:rPr>
                <w:sz w:val="24"/>
                <w:szCs w:val="24"/>
              </w:rPr>
              <w:t xml:space="preserve"> А.В.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Лисиченко</w:t>
            </w:r>
            <w:proofErr w:type="spellEnd"/>
            <w:r w:rsidRPr="000C0AC6">
              <w:rPr>
                <w:sz w:val="24"/>
                <w:szCs w:val="24"/>
              </w:rPr>
              <w:t xml:space="preserve"> А.В.  Современные технологии музыкально-эстетического обучения в ансамбле народной песни // Музыкально-эстетическое и х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дожественное образование: опыт, традиции, инновации: материалы III Международной научно-практической конференции. 29 октября 2024 г. Елец, 2024. С. 74-78.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Дубровский В.В.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Паламар А.А.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Паламар А.А.  Народная музыка в современном культурно-образовательном пространстве // Музыкально-эстетическое и худож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ственное образование: опыт, традиции, инновации: материалы III Ме</w:t>
            </w:r>
            <w:r w:rsidRPr="000C0AC6">
              <w:rPr>
                <w:sz w:val="24"/>
                <w:szCs w:val="24"/>
              </w:rPr>
              <w:t>ж</w:t>
            </w:r>
            <w:r w:rsidRPr="000C0AC6">
              <w:rPr>
                <w:sz w:val="24"/>
                <w:szCs w:val="24"/>
              </w:rPr>
              <w:t>дународной научно-практической конференции. 29 октября 2024 г. Елец, 2024. С. 209-213.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Дубровский В.В.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Андреева Д.Н.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Андреева Д.Н. Этапы развития персонала, классификация персонала и его роль в деятельности организации // Музыкально-эстетическое и х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дожественное образование: опыт, традиции, инновации: сборник студе</w:t>
            </w:r>
            <w:r w:rsidRPr="000C0AC6">
              <w:rPr>
                <w:sz w:val="24"/>
                <w:szCs w:val="24"/>
              </w:rPr>
              <w:t>н</w:t>
            </w:r>
            <w:r w:rsidRPr="000C0AC6">
              <w:rPr>
                <w:sz w:val="24"/>
                <w:szCs w:val="24"/>
              </w:rPr>
              <w:t>ческих публикаций по материалам III Международной научно-практической конференции. 29 октября 2024 г. Елец, 2024. С. 3-7.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Дубровский В.В.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Чурикова Т.В.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Чурикова Т.В. Современные методы мотивации персонала // Музыкал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но-эстетическое и художественное образование: опыт, традиции, инн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>вации: сборник студенческих публикаций по материалам III Междун</w:t>
            </w:r>
            <w:r w:rsidRPr="000C0AC6">
              <w:rPr>
                <w:sz w:val="24"/>
                <w:szCs w:val="24"/>
              </w:rPr>
              <w:t>а</w:t>
            </w:r>
            <w:r w:rsidRPr="000C0AC6">
              <w:rPr>
                <w:sz w:val="24"/>
                <w:szCs w:val="24"/>
              </w:rPr>
              <w:t>родной научно-практической конференции. 29 октября 2024 г. Елец, 2024. С. 100-104.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Дубровский В.В.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Комарова Н.А.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Комарова Н.А. Музыка как вид искусства и средство воспитания личн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>сти в условиях дополнительного образования //</w:t>
            </w:r>
            <w:r w:rsidRPr="000C0AC6">
              <w:t xml:space="preserve"> </w:t>
            </w:r>
            <w:r w:rsidRPr="000C0AC6">
              <w:rPr>
                <w:sz w:val="24"/>
                <w:szCs w:val="24"/>
              </w:rPr>
              <w:t>Студенческое сообщ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ство и современная наука: материалы Всероссийской научно-практической конференции студентов, аспирантов и молодых ученых. 5 апреля 2024 года. Елец, 2024. С. 208-213.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Ефремова И.В.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t>Гвоздева С.А.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  <w:lang w:val="en-US"/>
              </w:rPr>
            </w:pPr>
            <w:r w:rsidRPr="000C0AC6">
              <w:rPr>
                <w:sz w:val="24"/>
                <w:szCs w:val="24"/>
              </w:rPr>
              <w:t>Гвоздева С.А. Обеспечение преемственности дошкольного и начального образования в музыкально-творческом развитии обучающихся // Разв</w:t>
            </w:r>
            <w:r w:rsidRPr="000C0AC6">
              <w:rPr>
                <w:sz w:val="24"/>
                <w:szCs w:val="24"/>
              </w:rPr>
              <w:t>и</w:t>
            </w:r>
            <w:r w:rsidRPr="000C0AC6">
              <w:rPr>
                <w:sz w:val="24"/>
                <w:szCs w:val="24"/>
              </w:rPr>
              <w:t xml:space="preserve">тие креативности личности в современном цифровом мультикультурном пространстве: материалы форума студенческого научного общества по проблемам креативности в различных отраслях науки, техники, культуры и образования (к 150-летию ЕГУ им. </w:t>
            </w:r>
            <w:r w:rsidRPr="000C0AC6">
              <w:rPr>
                <w:sz w:val="24"/>
                <w:szCs w:val="24"/>
              </w:rPr>
              <w:lastRenderedPageBreak/>
              <w:t>И.А.</w:t>
            </w:r>
            <w:r w:rsidRPr="000C0AC6">
              <w:rPr>
                <w:sz w:val="24"/>
                <w:szCs w:val="24"/>
                <w:lang w:val="en-US"/>
              </w:rPr>
              <w:t> </w:t>
            </w:r>
            <w:r w:rsidRPr="000C0AC6">
              <w:rPr>
                <w:sz w:val="24"/>
                <w:szCs w:val="24"/>
              </w:rPr>
              <w:t>Бунина). 18-19 апреля 2024 г. Елец, 2024. С. 67-70.</w:t>
            </w:r>
            <w:r w:rsidRPr="000C0AC6">
              <w:tab/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lastRenderedPageBreak/>
              <w:t>Ефремова И.В.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lastRenderedPageBreak/>
              <w:t>13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Досанова</w:t>
            </w:r>
            <w:proofErr w:type="spellEnd"/>
            <w:r w:rsidRPr="000C0AC6">
              <w:rPr>
                <w:sz w:val="24"/>
                <w:szCs w:val="24"/>
              </w:rPr>
              <w:t xml:space="preserve"> Н.К.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культуры)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</w:pPr>
            <w:proofErr w:type="spellStart"/>
            <w:r w:rsidRPr="000C0AC6">
              <w:rPr>
                <w:sz w:val="24"/>
                <w:szCs w:val="24"/>
              </w:rPr>
              <w:t>Досанова</w:t>
            </w:r>
            <w:proofErr w:type="spellEnd"/>
            <w:r w:rsidRPr="000C0AC6">
              <w:rPr>
                <w:sz w:val="24"/>
                <w:szCs w:val="24"/>
              </w:rPr>
              <w:t xml:space="preserve"> Н.К. Развитие креативности детей дошкольного возраста п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 xml:space="preserve">средством обучения игре на </w:t>
            </w:r>
            <w:proofErr w:type="spellStart"/>
            <w:r w:rsidRPr="000C0AC6">
              <w:rPr>
                <w:sz w:val="24"/>
                <w:szCs w:val="24"/>
              </w:rPr>
              <w:t>блокфлейте</w:t>
            </w:r>
            <w:proofErr w:type="spellEnd"/>
            <w:r w:rsidRPr="000C0AC6">
              <w:rPr>
                <w:sz w:val="24"/>
                <w:szCs w:val="24"/>
              </w:rPr>
              <w:t xml:space="preserve"> // Развитие креативности личн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>сти в современном цифровом мультикультурном пространстве: матери</w:t>
            </w:r>
            <w:r w:rsidRPr="000C0AC6">
              <w:rPr>
                <w:sz w:val="24"/>
                <w:szCs w:val="24"/>
              </w:rPr>
              <w:t>а</w:t>
            </w:r>
            <w:r w:rsidRPr="000C0AC6">
              <w:rPr>
                <w:sz w:val="24"/>
                <w:szCs w:val="24"/>
              </w:rPr>
              <w:t>лы форума студенческого научного общества по проблемам креативн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>сти в различных отраслях науки, техники, культуры и образования (к 150-летию ЕГУ им. И.А.</w:t>
            </w:r>
            <w:r w:rsidRPr="000C0AC6">
              <w:rPr>
                <w:sz w:val="24"/>
                <w:szCs w:val="24"/>
                <w:lang w:val="en-US"/>
              </w:rPr>
              <w:t> </w:t>
            </w:r>
            <w:r w:rsidRPr="000C0AC6">
              <w:rPr>
                <w:sz w:val="24"/>
                <w:szCs w:val="24"/>
              </w:rPr>
              <w:t>Бунина). 18-19 апреля 2024 г. Елец, 2024.         С. 70-74.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t>Ефремова И.В.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t>Гвоздева С.А.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культуры)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Гвоздева С.А. Развитие интереса к музыкально-образовательной де</w:t>
            </w:r>
            <w:r w:rsidRPr="000C0AC6">
              <w:rPr>
                <w:sz w:val="24"/>
                <w:szCs w:val="24"/>
              </w:rPr>
              <w:t>я</w:t>
            </w:r>
            <w:r w:rsidRPr="000C0AC6">
              <w:rPr>
                <w:sz w:val="24"/>
                <w:szCs w:val="24"/>
              </w:rPr>
              <w:t xml:space="preserve">тельности у детей на этапе </w:t>
            </w:r>
            <w:proofErr w:type="spellStart"/>
            <w:r w:rsidRPr="000C0AC6">
              <w:rPr>
                <w:sz w:val="24"/>
                <w:szCs w:val="24"/>
              </w:rPr>
              <w:t>предшкольной</w:t>
            </w:r>
            <w:proofErr w:type="spellEnd"/>
            <w:r w:rsidRPr="000C0AC6">
              <w:rPr>
                <w:sz w:val="24"/>
                <w:szCs w:val="24"/>
              </w:rPr>
              <w:t xml:space="preserve"> подготовки // Музыкально-эстетическое и художественное образование: опыт, традиции, иннов</w:t>
            </w:r>
            <w:r w:rsidRPr="000C0AC6">
              <w:rPr>
                <w:sz w:val="24"/>
                <w:szCs w:val="24"/>
              </w:rPr>
              <w:t>а</w:t>
            </w:r>
            <w:r w:rsidRPr="000C0AC6">
              <w:rPr>
                <w:sz w:val="24"/>
                <w:szCs w:val="24"/>
              </w:rPr>
              <w:t>ции: сборник студенческих публикаций по материалам III Междунаро</w:t>
            </w:r>
            <w:r w:rsidRPr="000C0AC6">
              <w:rPr>
                <w:sz w:val="24"/>
                <w:szCs w:val="24"/>
              </w:rPr>
              <w:t>д</w:t>
            </w:r>
            <w:r w:rsidRPr="000C0AC6">
              <w:rPr>
                <w:sz w:val="24"/>
                <w:szCs w:val="24"/>
              </w:rPr>
              <w:t>ной научно-практической конференции. 29 октября 2024 г. Елец, 2024.   С. 15-18.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t>Ефремова И.В.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Рыкова А.О. (институт псих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 xml:space="preserve">логии и педагогики) 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Рыкова А.О. Использование дидактических игр в процессе знакомства младших школьников с музыкой // Музыкально-эстетическое и худож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ственное образование: опыт, традиции, инновации: сборник студенч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ских публикаций по материалам III Международной научно-практической конференции. 29 октября 2024 г. Елец, 2024. С. 83-87.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Ефремова И.В.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bookmarkStart w:id="0" w:name="_Hlk183529724"/>
            <w:proofErr w:type="spellStart"/>
            <w:r w:rsidRPr="000C0AC6">
              <w:rPr>
                <w:sz w:val="24"/>
                <w:szCs w:val="24"/>
              </w:rPr>
              <w:t>Чжу</w:t>
            </w:r>
            <w:proofErr w:type="spellEnd"/>
            <w:r w:rsidRPr="000C0AC6">
              <w:rPr>
                <w:sz w:val="24"/>
                <w:szCs w:val="24"/>
              </w:rPr>
              <w:t xml:space="preserve"> </w:t>
            </w:r>
            <w:proofErr w:type="spellStart"/>
            <w:r w:rsidRPr="000C0AC6">
              <w:rPr>
                <w:sz w:val="24"/>
                <w:szCs w:val="24"/>
              </w:rPr>
              <w:t>Мохань</w:t>
            </w:r>
            <w:bookmarkEnd w:id="0"/>
            <w:proofErr w:type="spellEnd"/>
            <w:r w:rsidRPr="000C0AC6">
              <w:rPr>
                <w:sz w:val="24"/>
                <w:szCs w:val="24"/>
              </w:rPr>
              <w:t xml:space="preserve"> (институт культ</w:t>
            </w:r>
            <w:r w:rsidRPr="000C0AC6">
              <w:rPr>
                <w:sz w:val="24"/>
                <w:szCs w:val="24"/>
              </w:rPr>
              <w:t>у</w:t>
            </w:r>
            <w:r w:rsidRPr="000C0AC6">
              <w:rPr>
                <w:sz w:val="24"/>
                <w:szCs w:val="24"/>
              </w:rPr>
              <w:t>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pStyle w:val="a5"/>
              <w:widowControl/>
              <w:autoSpaceDE/>
              <w:autoSpaceDN/>
              <w:adjustRightInd/>
              <w:ind w:left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0C0AC6">
              <w:rPr>
                <w:bCs/>
                <w:sz w:val="24"/>
                <w:szCs w:val="24"/>
              </w:rPr>
              <w:t>Чжу</w:t>
            </w:r>
            <w:proofErr w:type="spellEnd"/>
            <w:r w:rsidRPr="000C0AC6">
              <w:rPr>
                <w:bCs/>
                <w:sz w:val="24"/>
                <w:szCs w:val="24"/>
              </w:rPr>
              <w:t xml:space="preserve"> М. Народная песня – феномен музыкальной культуры России и К</w:t>
            </w:r>
            <w:r w:rsidRPr="000C0AC6">
              <w:rPr>
                <w:bCs/>
                <w:sz w:val="24"/>
                <w:szCs w:val="24"/>
              </w:rPr>
              <w:t>и</w:t>
            </w:r>
            <w:r w:rsidRPr="000C0AC6">
              <w:rPr>
                <w:bCs/>
                <w:sz w:val="24"/>
                <w:szCs w:val="24"/>
              </w:rPr>
              <w:t xml:space="preserve">тая // </w:t>
            </w:r>
            <w:r w:rsidRPr="000C0AC6">
              <w:rPr>
                <w:sz w:val="24"/>
                <w:szCs w:val="24"/>
              </w:rPr>
              <w:t>Студенческое сообщество и современная наука: материалы Всеро</w:t>
            </w:r>
            <w:r w:rsidRPr="000C0AC6">
              <w:rPr>
                <w:sz w:val="24"/>
                <w:szCs w:val="24"/>
              </w:rPr>
              <w:t>с</w:t>
            </w:r>
            <w:r w:rsidRPr="000C0AC6">
              <w:rPr>
                <w:sz w:val="24"/>
                <w:szCs w:val="24"/>
              </w:rPr>
              <w:t>сийской научно-практической конференции студентов, аспирантов и м</w:t>
            </w:r>
            <w:r w:rsidRPr="000C0AC6">
              <w:rPr>
                <w:sz w:val="24"/>
                <w:szCs w:val="24"/>
              </w:rPr>
              <w:t>о</w:t>
            </w:r>
            <w:r w:rsidRPr="000C0AC6">
              <w:rPr>
                <w:sz w:val="24"/>
                <w:szCs w:val="24"/>
              </w:rPr>
              <w:t xml:space="preserve">лодых ученых. 5 апреля 2024 года. Елец, 2024. </w:t>
            </w:r>
            <w:r w:rsidRPr="000C0AC6">
              <w:rPr>
                <w:bCs/>
                <w:sz w:val="24"/>
                <w:szCs w:val="24"/>
              </w:rPr>
              <w:t>С. 228-232.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t>Кириченко Т.Д.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Рымар</w:t>
            </w:r>
            <w:proofErr w:type="spellEnd"/>
            <w:r w:rsidRPr="000C0AC6">
              <w:rPr>
                <w:sz w:val="24"/>
                <w:szCs w:val="24"/>
              </w:rPr>
              <w:t xml:space="preserve"> Е.Д.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0C0AC6">
              <w:rPr>
                <w:sz w:val="24"/>
                <w:szCs w:val="24"/>
              </w:rPr>
              <w:t>Рымар</w:t>
            </w:r>
            <w:proofErr w:type="spellEnd"/>
            <w:r w:rsidRPr="000C0AC6">
              <w:rPr>
                <w:sz w:val="24"/>
                <w:szCs w:val="24"/>
              </w:rPr>
              <w:t xml:space="preserve"> Д.Е. Особенности профессиональной деятельности художестве</w:t>
            </w:r>
            <w:r w:rsidRPr="000C0AC6">
              <w:rPr>
                <w:sz w:val="24"/>
                <w:szCs w:val="24"/>
              </w:rPr>
              <w:t>н</w:t>
            </w:r>
            <w:r w:rsidRPr="000C0AC6">
              <w:rPr>
                <w:sz w:val="24"/>
                <w:szCs w:val="24"/>
              </w:rPr>
              <w:t>ного руководителя в условиях сельского центра культуры и досуга // Ра</w:t>
            </w:r>
            <w:r w:rsidRPr="000C0AC6">
              <w:rPr>
                <w:sz w:val="24"/>
                <w:szCs w:val="24"/>
              </w:rPr>
              <w:t>з</w:t>
            </w:r>
            <w:r w:rsidRPr="000C0AC6">
              <w:rPr>
                <w:sz w:val="24"/>
                <w:szCs w:val="24"/>
              </w:rPr>
              <w:t>витие креативности личности в современном цифровом мультикульту</w:t>
            </w:r>
            <w:r w:rsidRPr="000C0AC6">
              <w:rPr>
                <w:sz w:val="24"/>
                <w:szCs w:val="24"/>
              </w:rPr>
              <w:t>р</w:t>
            </w:r>
            <w:r w:rsidRPr="000C0AC6">
              <w:rPr>
                <w:sz w:val="24"/>
                <w:szCs w:val="24"/>
              </w:rPr>
              <w:t>ном пространстве: материалы форума студенческого научного общества по проблемам креативности в различных отраслях науки, техники,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 и образования (к 150-летию ЕГУ им. И.А.</w:t>
            </w:r>
            <w:r w:rsidRPr="000C0AC6">
              <w:rPr>
                <w:sz w:val="24"/>
                <w:szCs w:val="24"/>
                <w:lang w:val="en-US"/>
              </w:rPr>
              <w:t> </w:t>
            </w:r>
            <w:r w:rsidRPr="000C0AC6">
              <w:rPr>
                <w:sz w:val="24"/>
                <w:szCs w:val="24"/>
              </w:rPr>
              <w:t>Бунина). 18-19 апреля 2024 г. Елец, 2024.</w:t>
            </w:r>
            <w:proofErr w:type="gramEnd"/>
            <w:r w:rsidRPr="000C0AC6">
              <w:rPr>
                <w:sz w:val="24"/>
                <w:szCs w:val="24"/>
              </w:rPr>
              <w:t xml:space="preserve"> С. 104-108.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t>Кириченко Т.Д.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Рымар</w:t>
            </w:r>
            <w:proofErr w:type="spellEnd"/>
            <w:r w:rsidRPr="000C0AC6">
              <w:rPr>
                <w:sz w:val="24"/>
                <w:szCs w:val="24"/>
              </w:rPr>
              <w:t xml:space="preserve"> Е.Д.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Рымар</w:t>
            </w:r>
            <w:proofErr w:type="spellEnd"/>
            <w:r w:rsidRPr="000C0AC6">
              <w:rPr>
                <w:sz w:val="24"/>
                <w:szCs w:val="24"/>
              </w:rPr>
              <w:t xml:space="preserve"> Д.Е. Роль вокально-инструментальных ансамблей в воспитании музыкальной культуры обучающихся-подростков // Музыкально-</w:t>
            </w:r>
            <w:r w:rsidRPr="000C0AC6">
              <w:rPr>
                <w:sz w:val="24"/>
                <w:szCs w:val="24"/>
              </w:rPr>
              <w:lastRenderedPageBreak/>
              <w:t>эстетическое и художественное образование: опыт, традиции, иннов</w:t>
            </w:r>
            <w:r w:rsidRPr="000C0AC6">
              <w:rPr>
                <w:sz w:val="24"/>
                <w:szCs w:val="24"/>
              </w:rPr>
              <w:t>а</w:t>
            </w:r>
            <w:r w:rsidRPr="000C0AC6">
              <w:rPr>
                <w:sz w:val="24"/>
                <w:szCs w:val="24"/>
              </w:rPr>
              <w:t>ции: сборник студенческих публикаций по материалам III Междунаро</w:t>
            </w:r>
            <w:r w:rsidRPr="000C0AC6">
              <w:rPr>
                <w:sz w:val="24"/>
                <w:szCs w:val="24"/>
              </w:rPr>
              <w:t>д</w:t>
            </w:r>
            <w:r w:rsidRPr="000C0AC6">
              <w:rPr>
                <w:sz w:val="24"/>
                <w:szCs w:val="24"/>
              </w:rPr>
              <w:t>ной научно-практической конференции. 29 октября 2024 г. Елец, 2024.  С. 87-91.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lastRenderedPageBreak/>
              <w:t>Кириченко Т.Д.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lastRenderedPageBreak/>
              <w:t>19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Мельникова С.О.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Мельникова С.О. Народная песня как средство воспитания музыкальной культуры дошкольников // Музыкально-эстетическое и художественное образование: опыт, традиции, инновации: сборник студенческих публ</w:t>
            </w:r>
            <w:r w:rsidRPr="000C0AC6">
              <w:rPr>
                <w:sz w:val="24"/>
                <w:szCs w:val="24"/>
              </w:rPr>
              <w:t>и</w:t>
            </w:r>
            <w:r w:rsidRPr="000C0AC6">
              <w:rPr>
                <w:sz w:val="24"/>
                <w:szCs w:val="24"/>
              </w:rPr>
              <w:t>каций по материалам III Международной научно-практической конф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ренции. 29 октября 2024 г. Елец, 2024. С. 66-70.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2"/>
                <w:szCs w:val="22"/>
              </w:rPr>
            </w:pPr>
            <w:r w:rsidRPr="000C0AC6">
              <w:rPr>
                <w:sz w:val="24"/>
                <w:szCs w:val="24"/>
              </w:rPr>
              <w:t>Кириченко Т.Д.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pStyle w:val="a3"/>
              <w:jc w:val="both"/>
            </w:pPr>
            <w:proofErr w:type="spellStart"/>
            <w:r w:rsidRPr="000C0AC6">
              <w:t>Гранкина</w:t>
            </w:r>
            <w:proofErr w:type="spellEnd"/>
            <w:r w:rsidRPr="000C0AC6">
              <w:t xml:space="preserve"> Д.В. (институт кул</w:t>
            </w:r>
            <w:r w:rsidRPr="000C0AC6">
              <w:t>ь</w:t>
            </w:r>
            <w:r w:rsidRPr="000C0AC6">
              <w:t>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pStyle w:val="a5"/>
              <w:widowControl/>
              <w:autoSpaceDE/>
              <w:autoSpaceDN/>
              <w:adjustRightInd/>
              <w:ind w:left="0"/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Гранкина</w:t>
            </w:r>
            <w:proofErr w:type="spellEnd"/>
            <w:r w:rsidRPr="000C0AC6">
              <w:rPr>
                <w:sz w:val="24"/>
                <w:szCs w:val="24"/>
              </w:rPr>
              <w:t xml:space="preserve"> Д.В. Специфика поведения концертмейстера на сцене // Муз</w:t>
            </w:r>
            <w:r w:rsidRPr="000C0AC6">
              <w:rPr>
                <w:sz w:val="24"/>
                <w:szCs w:val="24"/>
              </w:rPr>
              <w:t>ы</w:t>
            </w:r>
            <w:r w:rsidRPr="000C0AC6">
              <w:rPr>
                <w:sz w:val="24"/>
                <w:szCs w:val="24"/>
              </w:rPr>
              <w:t>кально-эстетическое и художественное образование: опыт, традиции, инновации: сборник студенческих публикаций по материалам III Ме</w:t>
            </w:r>
            <w:r w:rsidRPr="000C0AC6">
              <w:rPr>
                <w:sz w:val="24"/>
                <w:szCs w:val="24"/>
              </w:rPr>
              <w:t>ж</w:t>
            </w:r>
            <w:r w:rsidRPr="000C0AC6">
              <w:rPr>
                <w:sz w:val="24"/>
                <w:szCs w:val="24"/>
              </w:rPr>
              <w:t>дународной научно-практической конференции. 29 октября 2024 г. Елец, 2024. С. 23-28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Климов В.И.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pStyle w:val="a3"/>
              <w:jc w:val="both"/>
            </w:pPr>
            <w:proofErr w:type="spellStart"/>
            <w:r w:rsidRPr="000C0AC6">
              <w:t>Голованёва</w:t>
            </w:r>
            <w:proofErr w:type="spellEnd"/>
            <w:r w:rsidRPr="000C0AC6">
              <w:t xml:space="preserve"> В.В.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pStyle w:val="a3"/>
              <w:jc w:val="both"/>
            </w:pPr>
            <w:proofErr w:type="spellStart"/>
            <w:r w:rsidRPr="000C0AC6">
              <w:t>Голованёва</w:t>
            </w:r>
            <w:proofErr w:type="spellEnd"/>
            <w:r w:rsidRPr="000C0AC6">
              <w:t xml:space="preserve"> В.В. Событийный праздник как форма организации досуга населения в условиях малого и среднего города // Музыкально-эстетическое и художественное образование: опыт, традиции, иннов</w:t>
            </w:r>
            <w:r w:rsidRPr="000C0AC6">
              <w:t>а</w:t>
            </w:r>
            <w:r w:rsidRPr="000C0AC6">
              <w:t>ции: сборник студенческих публикаций по материалам III Междунаро</w:t>
            </w:r>
            <w:r w:rsidRPr="000C0AC6">
              <w:t>д</w:t>
            </w:r>
            <w:r w:rsidRPr="000C0AC6">
              <w:t>ной научно-практической конференции. 29 октября 2024 г. Елец, 2024. С.19-22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Климов В.И.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pStyle w:val="a3"/>
              <w:jc w:val="both"/>
            </w:pPr>
            <w:proofErr w:type="spellStart"/>
            <w:r w:rsidRPr="000C0AC6">
              <w:t>Чжэн</w:t>
            </w:r>
            <w:proofErr w:type="spellEnd"/>
            <w:r w:rsidRPr="000C0AC6">
              <w:t xml:space="preserve"> </w:t>
            </w:r>
            <w:proofErr w:type="spellStart"/>
            <w:r w:rsidRPr="000C0AC6">
              <w:t>Минсин</w:t>
            </w:r>
            <w:proofErr w:type="spellEnd"/>
            <w:r w:rsidRPr="000C0AC6">
              <w:t xml:space="preserve"> (институт кул</w:t>
            </w:r>
            <w:r w:rsidRPr="000C0AC6">
              <w:t>ь</w:t>
            </w:r>
            <w:r w:rsidRPr="000C0AC6">
              <w:t>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pStyle w:val="a3"/>
              <w:jc w:val="both"/>
            </w:pPr>
            <w:proofErr w:type="spellStart"/>
            <w:r w:rsidRPr="000C0AC6">
              <w:t>Чжэн</w:t>
            </w:r>
            <w:proofErr w:type="spellEnd"/>
            <w:r w:rsidRPr="000C0AC6">
              <w:t xml:space="preserve"> </w:t>
            </w:r>
            <w:proofErr w:type="spellStart"/>
            <w:r w:rsidRPr="000C0AC6">
              <w:t>Минсин</w:t>
            </w:r>
            <w:proofErr w:type="spellEnd"/>
            <w:r w:rsidRPr="000C0AC6">
              <w:t>. Методика обучения китайских студентов теории музыки в высшей школе Китая // Музыкально-эстетическое и художественное о</w:t>
            </w:r>
            <w:r w:rsidRPr="000C0AC6">
              <w:t>б</w:t>
            </w:r>
            <w:r w:rsidRPr="000C0AC6">
              <w:t>разование: опыт, традиции, инновации: материалы III Международной научно-практической конференции. 29 октября 2024 г. Елец, 2024.  С.162-165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Климов В.И.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pStyle w:val="a3"/>
              <w:jc w:val="both"/>
            </w:pPr>
            <w:r w:rsidRPr="000C0AC6">
              <w:t xml:space="preserve">Дэн </w:t>
            </w:r>
            <w:proofErr w:type="spellStart"/>
            <w:r w:rsidRPr="000C0AC6">
              <w:t>Цзяхань</w:t>
            </w:r>
            <w:proofErr w:type="spellEnd"/>
            <w:r w:rsidRPr="000C0AC6">
              <w:t xml:space="preserve"> (институт культ</w:t>
            </w:r>
            <w:r w:rsidRPr="000C0AC6">
              <w:t>у</w:t>
            </w:r>
            <w:r w:rsidRPr="000C0AC6">
              <w:t>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pStyle w:val="a3"/>
              <w:jc w:val="both"/>
            </w:pPr>
            <w:r w:rsidRPr="000C0AC6">
              <w:t xml:space="preserve">Дэн </w:t>
            </w:r>
            <w:proofErr w:type="spellStart"/>
            <w:r w:rsidRPr="000C0AC6">
              <w:t>Цзяхань</w:t>
            </w:r>
            <w:proofErr w:type="spellEnd"/>
            <w:r w:rsidRPr="000C0AC6">
              <w:t>. Традиции китайской фортепианной школы // Музыкально-эстетическое и художественное образование: опыт, традиции, иннов</w:t>
            </w:r>
            <w:r w:rsidRPr="000C0AC6">
              <w:t>а</w:t>
            </w:r>
            <w:r w:rsidRPr="000C0AC6">
              <w:t>ции: материалы III Международной научно-практической конференции. 29 октября 2024 г. Елец, 2024. С.118-121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Климов В.И.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Касторнова</w:t>
            </w:r>
            <w:proofErr w:type="spellEnd"/>
            <w:r w:rsidRPr="000C0AC6">
              <w:rPr>
                <w:sz w:val="24"/>
                <w:szCs w:val="24"/>
              </w:rPr>
              <w:t xml:space="preserve"> В. А (институт культуры, истории и права)</w:t>
            </w:r>
          </w:p>
          <w:p w:rsidR="00290307" w:rsidRPr="000C0AC6" w:rsidRDefault="00290307" w:rsidP="00C24045">
            <w:pPr>
              <w:rPr>
                <w:sz w:val="24"/>
                <w:szCs w:val="24"/>
              </w:rPr>
            </w:pP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pStyle w:val="a5"/>
              <w:widowControl/>
              <w:autoSpaceDE/>
              <w:autoSpaceDN/>
              <w:adjustRightInd/>
              <w:ind w:left="0"/>
              <w:jc w:val="both"/>
              <w:rPr>
                <w:b/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Касторнова</w:t>
            </w:r>
            <w:proofErr w:type="spellEnd"/>
            <w:r w:rsidRPr="000C0AC6">
              <w:rPr>
                <w:sz w:val="24"/>
                <w:szCs w:val="24"/>
              </w:rPr>
              <w:t xml:space="preserve"> В.А. Музыкально-творческое развитие младшего школьника в условиях детского фольклорного ансамбля // Студенческое сообщество и современная наука: материалы Всероссийской научно-практической конференции студентов, аспирантов и молодых ученых. 5 апреля 2024 </w:t>
            </w:r>
            <w:r w:rsidRPr="000C0AC6">
              <w:rPr>
                <w:sz w:val="24"/>
                <w:szCs w:val="24"/>
              </w:rPr>
              <w:lastRenderedPageBreak/>
              <w:t xml:space="preserve">года. Елец, 2024. С. 203-208. 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lastRenderedPageBreak/>
              <w:t>Пиджоян</w:t>
            </w:r>
            <w:proofErr w:type="spellEnd"/>
            <w:r w:rsidRPr="000C0AC6">
              <w:rPr>
                <w:sz w:val="24"/>
                <w:szCs w:val="24"/>
              </w:rPr>
              <w:t xml:space="preserve"> Л.А.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lastRenderedPageBreak/>
              <w:t>25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Тихонова Е. А. (институт кул</w:t>
            </w:r>
            <w:r w:rsidRPr="000C0AC6">
              <w:rPr>
                <w:sz w:val="24"/>
                <w:szCs w:val="24"/>
              </w:rPr>
              <w:t>ь</w:t>
            </w:r>
            <w:r w:rsidRPr="000C0AC6">
              <w:rPr>
                <w:sz w:val="24"/>
                <w:szCs w:val="24"/>
              </w:rPr>
              <w:t>туры, истории и права)</w:t>
            </w:r>
          </w:p>
          <w:p w:rsidR="00290307" w:rsidRPr="000C0AC6" w:rsidRDefault="00290307" w:rsidP="00C24045">
            <w:pPr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 xml:space="preserve"> 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Тихонова Е.А. Организация воскресных школ в России: исторический аспект // Студенческое сообщество и современная наука: материалы Вс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российской научно-практической конференции студентов, аспирантов и молодых ученых. 5 апреля 2024 года. Елец, 2024.  С. 216-222.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Пиджоян</w:t>
            </w:r>
            <w:proofErr w:type="spellEnd"/>
            <w:r w:rsidRPr="000C0AC6">
              <w:rPr>
                <w:sz w:val="24"/>
                <w:szCs w:val="24"/>
              </w:rPr>
              <w:t xml:space="preserve"> Л.А.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Целыковская</w:t>
            </w:r>
            <w:proofErr w:type="spellEnd"/>
            <w:r w:rsidRPr="000C0AC6">
              <w:rPr>
                <w:sz w:val="24"/>
                <w:szCs w:val="24"/>
              </w:rPr>
              <w:t>-Сарычева С.Ю.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Целыковская</w:t>
            </w:r>
            <w:proofErr w:type="spellEnd"/>
            <w:r w:rsidRPr="000C0AC6">
              <w:rPr>
                <w:sz w:val="24"/>
                <w:szCs w:val="24"/>
              </w:rPr>
              <w:t>-Сарычева С.Ю. Фестивали народного художественного творчества в контексте современной российской культуры // Студенч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ское сообщество и современная наука: материалы Всероссийской нау</w:t>
            </w:r>
            <w:r w:rsidRPr="000C0AC6">
              <w:rPr>
                <w:sz w:val="24"/>
                <w:szCs w:val="24"/>
              </w:rPr>
              <w:t>ч</w:t>
            </w:r>
            <w:r w:rsidRPr="000C0AC6">
              <w:rPr>
                <w:sz w:val="24"/>
                <w:szCs w:val="24"/>
              </w:rPr>
              <w:t xml:space="preserve">но-практической конференции студентов, аспирантов и молодых ученых. 5 апреля 2024 года. Елец, 2024. С. 222-228. 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Пиджоян</w:t>
            </w:r>
            <w:proofErr w:type="spellEnd"/>
            <w:r w:rsidRPr="000C0AC6">
              <w:rPr>
                <w:sz w:val="24"/>
                <w:szCs w:val="24"/>
              </w:rPr>
              <w:t xml:space="preserve"> Л.А.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Пендюрина</w:t>
            </w:r>
            <w:proofErr w:type="spellEnd"/>
            <w:r w:rsidRPr="000C0AC6">
              <w:rPr>
                <w:sz w:val="24"/>
                <w:szCs w:val="24"/>
              </w:rPr>
              <w:t xml:space="preserve"> М.М.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Пендюрина</w:t>
            </w:r>
            <w:proofErr w:type="spellEnd"/>
            <w:r w:rsidRPr="000C0AC6">
              <w:rPr>
                <w:sz w:val="24"/>
                <w:szCs w:val="24"/>
              </w:rPr>
              <w:t xml:space="preserve"> М.М. Музыкально-дидактические игра как средство творч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ского развития дошкольников // Музыкально-эстетическое и худож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ственное образование: опыт, традиции, инновации: сборник студенч</w:t>
            </w:r>
            <w:r w:rsidRPr="000C0AC6">
              <w:rPr>
                <w:sz w:val="24"/>
                <w:szCs w:val="24"/>
              </w:rPr>
              <w:t>е</w:t>
            </w:r>
            <w:r w:rsidRPr="000C0AC6">
              <w:rPr>
                <w:sz w:val="24"/>
                <w:szCs w:val="24"/>
              </w:rPr>
              <w:t>ских публикаций по материалам III Международной научно-практической конференции. 29 октября 2024 г. Елец, 2024. С. 74 – 79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Пиджоян</w:t>
            </w:r>
            <w:proofErr w:type="spellEnd"/>
            <w:r w:rsidRPr="000C0AC6">
              <w:rPr>
                <w:sz w:val="24"/>
                <w:szCs w:val="24"/>
              </w:rPr>
              <w:t xml:space="preserve"> Л.А.</w:t>
            </w:r>
          </w:p>
        </w:tc>
      </w:tr>
      <w:tr w:rsidR="00290307" w:rsidRPr="000C0AC6" w:rsidTr="00290307">
        <w:tc>
          <w:tcPr>
            <w:tcW w:w="67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r w:rsidRPr="000C0AC6">
              <w:rPr>
                <w:sz w:val="24"/>
                <w:szCs w:val="24"/>
              </w:rPr>
              <w:t>28</w:t>
            </w:r>
            <w:r>
              <w:rPr>
                <w:sz w:val="24"/>
                <w:szCs w:val="24"/>
              </w:rPr>
              <w:t>.</w:t>
            </w:r>
            <w:bookmarkStart w:id="1" w:name="_GoBack"/>
            <w:bookmarkEnd w:id="1"/>
          </w:p>
        </w:tc>
        <w:tc>
          <w:tcPr>
            <w:tcW w:w="3670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Целыковская</w:t>
            </w:r>
            <w:proofErr w:type="spellEnd"/>
            <w:r w:rsidRPr="000C0AC6">
              <w:rPr>
                <w:sz w:val="24"/>
                <w:szCs w:val="24"/>
              </w:rPr>
              <w:t>-Сарычева С.Ю. (институт культуры, истории и права)</w:t>
            </w:r>
          </w:p>
        </w:tc>
        <w:tc>
          <w:tcPr>
            <w:tcW w:w="7756" w:type="dxa"/>
            <w:shd w:val="clear" w:color="auto" w:fill="auto"/>
          </w:tcPr>
          <w:p w:rsidR="00290307" w:rsidRPr="000C0AC6" w:rsidRDefault="00290307" w:rsidP="00C24045">
            <w:pPr>
              <w:jc w:val="both"/>
              <w:rPr>
                <w:sz w:val="22"/>
                <w:szCs w:val="22"/>
              </w:rPr>
            </w:pPr>
            <w:proofErr w:type="spellStart"/>
            <w:r w:rsidRPr="000C0AC6">
              <w:rPr>
                <w:sz w:val="24"/>
                <w:szCs w:val="24"/>
              </w:rPr>
              <w:t>Целыковская</w:t>
            </w:r>
            <w:proofErr w:type="spellEnd"/>
            <w:r w:rsidRPr="000C0AC6">
              <w:rPr>
                <w:sz w:val="24"/>
                <w:szCs w:val="24"/>
              </w:rPr>
              <w:t>-Сарычева С. Ю. Организация концертной работы в детском фольклорном коллективе // Музыкально-эстетическое и художественное образование: опыт, традиции, инновации: материалы III Международной научно-практической конференции. 29 октября 2024 г. Елец, 2024.          С. 219-223</w:t>
            </w:r>
          </w:p>
        </w:tc>
        <w:tc>
          <w:tcPr>
            <w:tcW w:w="2685" w:type="dxa"/>
            <w:shd w:val="clear" w:color="auto" w:fill="auto"/>
          </w:tcPr>
          <w:p w:rsidR="00290307" w:rsidRPr="000C0AC6" w:rsidRDefault="00290307" w:rsidP="00C24045">
            <w:pPr>
              <w:jc w:val="center"/>
              <w:rPr>
                <w:sz w:val="24"/>
                <w:szCs w:val="24"/>
              </w:rPr>
            </w:pPr>
            <w:proofErr w:type="spellStart"/>
            <w:r w:rsidRPr="000C0AC6">
              <w:rPr>
                <w:sz w:val="24"/>
                <w:szCs w:val="24"/>
              </w:rPr>
              <w:t>Пиджоян</w:t>
            </w:r>
            <w:proofErr w:type="spellEnd"/>
            <w:r w:rsidRPr="000C0AC6">
              <w:rPr>
                <w:sz w:val="24"/>
                <w:szCs w:val="24"/>
              </w:rPr>
              <w:t xml:space="preserve"> Л.А.</w:t>
            </w:r>
          </w:p>
        </w:tc>
      </w:tr>
    </w:tbl>
    <w:p w:rsidR="00545302" w:rsidRDefault="00545302"/>
    <w:sectPr w:rsidR="00545302" w:rsidSect="002903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E36"/>
    <w:rsid w:val="000F4E36"/>
    <w:rsid w:val="00290307"/>
    <w:rsid w:val="00545302"/>
    <w:rsid w:val="007F6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3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90307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2903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903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3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90307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2903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903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1628</Words>
  <Characters>9281</Characters>
  <Application>Microsoft Office Word</Application>
  <DocSecurity>0</DocSecurity>
  <Lines>77</Lines>
  <Paragraphs>21</Paragraphs>
  <ScaleCrop>false</ScaleCrop>
  <Company>HP</Company>
  <LinksUpToDate>false</LinksUpToDate>
  <CharactersWithSpaces>10888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</dc:creator>
  <cp:keywords/>
  <dc:description/>
  <cp:lastModifiedBy>Владимир</cp:lastModifiedBy>
  <cp:revision>2</cp:revision>
  <dcterms:created xsi:type="dcterms:W3CDTF">2025-02-19T07:32:00Z</dcterms:created>
  <dcterms:modified xsi:type="dcterms:W3CDTF">2025-02-19T07:34:00Z</dcterms:modified>
</cp:coreProperties>
</file>