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363" w:rsidRDefault="00CF3363" w:rsidP="00CF3363">
      <w:pPr>
        <w:pStyle w:val="2"/>
        <w:spacing w:before="321"/>
        <w:ind w:left="600" w:right="177"/>
        <w:jc w:val="center"/>
      </w:pPr>
      <w:r>
        <w:t>04.04.01</w:t>
      </w:r>
      <w:r>
        <w:tab/>
        <w:t>Химия</w:t>
      </w:r>
    </w:p>
    <w:p w:rsidR="00D54CEB" w:rsidRPr="00D54CEB" w:rsidRDefault="00D54CEB" w:rsidP="00D54CEB">
      <w:pPr>
        <w:spacing w:before="275" w:line="322" w:lineRule="exact"/>
        <w:ind w:left="419"/>
        <w:jc w:val="center"/>
        <w:outlineLvl w:val="0"/>
        <w:rPr>
          <w:b/>
          <w:bCs/>
          <w:sz w:val="28"/>
          <w:szCs w:val="28"/>
        </w:rPr>
      </w:pPr>
      <w:r w:rsidRPr="00D54CEB">
        <w:rPr>
          <w:b/>
          <w:bCs/>
          <w:sz w:val="28"/>
          <w:szCs w:val="28"/>
        </w:rPr>
        <w:t>Вопросы</w:t>
      </w:r>
      <w:r w:rsidRPr="00D54CEB">
        <w:rPr>
          <w:b/>
          <w:bCs/>
          <w:spacing w:val="-4"/>
          <w:sz w:val="28"/>
          <w:szCs w:val="28"/>
        </w:rPr>
        <w:t xml:space="preserve"> </w:t>
      </w:r>
      <w:r w:rsidRPr="00D54CEB">
        <w:rPr>
          <w:b/>
          <w:bCs/>
          <w:sz w:val="28"/>
          <w:szCs w:val="28"/>
        </w:rPr>
        <w:t>к</w:t>
      </w:r>
      <w:r w:rsidRPr="00D54CEB">
        <w:rPr>
          <w:b/>
          <w:bCs/>
          <w:spacing w:val="-4"/>
          <w:sz w:val="28"/>
          <w:szCs w:val="28"/>
        </w:rPr>
        <w:t xml:space="preserve"> </w:t>
      </w:r>
      <w:r w:rsidRPr="00D54CEB">
        <w:rPr>
          <w:b/>
          <w:bCs/>
          <w:spacing w:val="-2"/>
          <w:sz w:val="28"/>
          <w:szCs w:val="28"/>
        </w:rPr>
        <w:t>зачету</w:t>
      </w:r>
    </w:p>
    <w:p w:rsidR="00D54CEB" w:rsidRPr="00D54CEB" w:rsidRDefault="00D54CEB" w:rsidP="00D54CEB">
      <w:pPr>
        <w:ind w:left="423"/>
        <w:jc w:val="center"/>
        <w:rPr>
          <w:b/>
          <w:sz w:val="28"/>
        </w:rPr>
      </w:pPr>
      <w:r w:rsidRPr="00D54CEB">
        <w:rPr>
          <w:b/>
          <w:sz w:val="28"/>
        </w:rPr>
        <w:t>(2</w:t>
      </w:r>
      <w:r w:rsidRPr="00D54CEB">
        <w:rPr>
          <w:b/>
          <w:spacing w:val="-3"/>
          <w:sz w:val="28"/>
        </w:rPr>
        <w:t xml:space="preserve"> </w:t>
      </w:r>
      <w:r w:rsidRPr="00D54CEB">
        <w:rPr>
          <w:b/>
          <w:sz w:val="28"/>
        </w:rPr>
        <w:t>семестр,</w:t>
      </w:r>
      <w:r w:rsidRPr="00D54CEB">
        <w:rPr>
          <w:b/>
          <w:spacing w:val="-4"/>
          <w:sz w:val="28"/>
        </w:rPr>
        <w:t xml:space="preserve"> </w:t>
      </w:r>
      <w:r w:rsidRPr="00D54CEB">
        <w:rPr>
          <w:b/>
          <w:sz w:val="28"/>
        </w:rPr>
        <w:t>очная</w:t>
      </w:r>
      <w:r w:rsidRPr="00D54CEB">
        <w:rPr>
          <w:b/>
          <w:spacing w:val="-4"/>
          <w:sz w:val="28"/>
        </w:rPr>
        <w:t xml:space="preserve"> </w:t>
      </w:r>
      <w:r w:rsidRPr="00D54CEB">
        <w:rPr>
          <w:b/>
          <w:sz w:val="28"/>
        </w:rPr>
        <w:t>форма</w:t>
      </w:r>
      <w:r w:rsidRPr="00D54CEB">
        <w:rPr>
          <w:b/>
          <w:spacing w:val="-3"/>
          <w:sz w:val="28"/>
        </w:rPr>
        <w:t xml:space="preserve"> </w:t>
      </w:r>
      <w:r w:rsidRPr="00D54CEB">
        <w:rPr>
          <w:b/>
          <w:spacing w:val="-2"/>
          <w:sz w:val="28"/>
        </w:rPr>
        <w:t>обучения)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</w:tabs>
        <w:spacing w:before="74"/>
        <w:ind w:left="848" w:hanging="282"/>
        <w:rPr>
          <w:sz w:val="28"/>
        </w:rPr>
      </w:pPr>
      <w:bookmarkStart w:id="0" w:name="_GoBack"/>
      <w:bookmarkEnd w:id="0"/>
      <w:r w:rsidRPr="00D54CEB">
        <w:rPr>
          <w:sz w:val="28"/>
        </w:rPr>
        <w:t>Предмет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«Химия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окружающей</w:t>
      </w:r>
      <w:r w:rsidRPr="00D54CEB">
        <w:rPr>
          <w:spacing w:val="-3"/>
          <w:sz w:val="28"/>
        </w:rPr>
        <w:t xml:space="preserve"> </w:t>
      </w:r>
      <w:r w:rsidRPr="00D54CEB">
        <w:rPr>
          <w:sz w:val="28"/>
        </w:rPr>
        <w:t>среды».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Ее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связь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с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другими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науками.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9"/>
          <w:tab w:val="left" w:pos="3384"/>
          <w:tab w:val="left" w:pos="5978"/>
          <w:tab w:val="left" w:pos="8051"/>
          <w:tab w:val="left" w:pos="8937"/>
        </w:tabs>
        <w:spacing w:before="2"/>
        <w:ind w:right="140"/>
        <w:rPr>
          <w:sz w:val="28"/>
        </w:rPr>
      </w:pPr>
      <w:r w:rsidRPr="00D54CEB">
        <w:rPr>
          <w:spacing w:val="-2"/>
          <w:sz w:val="28"/>
        </w:rPr>
        <w:t>Сравнительная</w:t>
      </w:r>
      <w:r w:rsidRPr="00D54CEB">
        <w:rPr>
          <w:sz w:val="28"/>
        </w:rPr>
        <w:tab/>
      </w:r>
      <w:r w:rsidRPr="00D54CEB">
        <w:rPr>
          <w:spacing w:val="-2"/>
          <w:sz w:val="28"/>
        </w:rPr>
        <w:t>характеристика</w:t>
      </w:r>
      <w:r w:rsidRPr="00D54CEB">
        <w:rPr>
          <w:sz w:val="28"/>
        </w:rPr>
        <w:tab/>
      </w:r>
      <w:r w:rsidRPr="00D54CEB">
        <w:rPr>
          <w:spacing w:val="-2"/>
          <w:sz w:val="28"/>
        </w:rPr>
        <w:t>природных</w:t>
      </w:r>
      <w:r w:rsidRPr="00D54CEB">
        <w:rPr>
          <w:sz w:val="28"/>
        </w:rPr>
        <w:tab/>
      </w:r>
      <w:r w:rsidRPr="00D54CEB">
        <w:rPr>
          <w:spacing w:val="-10"/>
          <w:sz w:val="28"/>
        </w:rPr>
        <w:t>и</w:t>
      </w:r>
      <w:r w:rsidRPr="00D54CEB">
        <w:rPr>
          <w:sz w:val="28"/>
        </w:rPr>
        <w:tab/>
      </w:r>
      <w:r w:rsidRPr="00D54CEB">
        <w:rPr>
          <w:spacing w:val="-2"/>
          <w:sz w:val="28"/>
        </w:rPr>
        <w:t xml:space="preserve">антропогенных </w:t>
      </w:r>
      <w:r w:rsidRPr="00D54CEB">
        <w:rPr>
          <w:sz w:val="28"/>
        </w:rPr>
        <w:t>изменений окружающей среды.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</w:tabs>
        <w:spacing w:line="321" w:lineRule="exact"/>
        <w:ind w:left="848" w:hanging="282"/>
        <w:rPr>
          <w:sz w:val="28"/>
        </w:rPr>
      </w:pPr>
      <w:r w:rsidRPr="00D54CEB">
        <w:rPr>
          <w:sz w:val="28"/>
        </w:rPr>
        <w:t>Типы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миграции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загрязняющих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веществ</w:t>
      </w:r>
      <w:r w:rsidRPr="00D54CEB">
        <w:rPr>
          <w:spacing w:val="-9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окружающей</w:t>
      </w:r>
      <w:r w:rsidRPr="00D54CEB">
        <w:rPr>
          <w:spacing w:val="-4"/>
          <w:sz w:val="28"/>
        </w:rPr>
        <w:t xml:space="preserve"> </w:t>
      </w:r>
      <w:r w:rsidRPr="00D54CEB">
        <w:rPr>
          <w:spacing w:val="-2"/>
          <w:sz w:val="28"/>
        </w:rPr>
        <w:t>среде.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</w:tabs>
        <w:spacing w:line="322" w:lineRule="exact"/>
        <w:ind w:left="848" w:hanging="282"/>
        <w:rPr>
          <w:sz w:val="28"/>
        </w:rPr>
      </w:pPr>
      <w:r w:rsidRPr="00D54CEB">
        <w:rPr>
          <w:sz w:val="28"/>
        </w:rPr>
        <w:t>Виды</w:t>
      </w:r>
      <w:r w:rsidRPr="00D54CEB">
        <w:rPr>
          <w:spacing w:val="-8"/>
          <w:sz w:val="28"/>
        </w:rPr>
        <w:t xml:space="preserve"> </w:t>
      </w:r>
      <w:r w:rsidRPr="00D54CEB">
        <w:rPr>
          <w:sz w:val="28"/>
        </w:rPr>
        <w:t>миграции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загрязняющих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веществ</w:t>
      </w:r>
      <w:r w:rsidRPr="00D54CEB">
        <w:rPr>
          <w:spacing w:val="-8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окружающей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среде.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  <w:tab w:val="left" w:pos="2627"/>
          <w:tab w:val="left" w:pos="4939"/>
          <w:tab w:val="left" w:pos="7089"/>
          <w:tab w:val="left" w:pos="8690"/>
          <w:tab w:val="left" w:pos="9050"/>
        </w:tabs>
        <w:ind w:left="566" w:right="141" w:firstLine="0"/>
        <w:rPr>
          <w:sz w:val="28"/>
        </w:rPr>
      </w:pPr>
      <w:r w:rsidRPr="00D54CEB">
        <w:rPr>
          <w:spacing w:val="-2"/>
          <w:sz w:val="28"/>
        </w:rPr>
        <w:t>Особенности</w:t>
      </w:r>
      <w:r w:rsidRPr="00D54CEB">
        <w:rPr>
          <w:sz w:val="28"/>
        </w:rPr>
        <w:tab/>
      </w:r>
      <w:r w:rsidRPr="00D54CEB">
        <w:rPr>
          <w:spacing w:val="-2"/>
          <w:sz w:val="28"/>
        </w:rPr>
        <w:t>распространения,</w:t>
      </w:r>
      <w:r w:rsidRPr="00D54CEB">
        <w:rPr>
          <w:sz w:val="28"/>
        </w:rPr>
        <w:tab/>
      </w:r>
      <w:r w:rsidRPr="00D54CEB">
        <w:rPr>
          <w:spacing w:val="-2"/>
          <w:sz w:val="28"/>
        </w:rPr>
        <w:t>трансформации,</w:t>
      </w:r>
      <w:r w:rsidRPr="00D54CEB">
        <w:rPr>
          <w:sz w:val="28"/>
        </w:rPr>
        <w:tab/>
      </w:r>
      <w:r w:rsidRPr="00D54CEB">
        <w:rPr>
          <w:spacing w:val="-2"/>
          <w:sz w:val="28"/>
        </w:rPr>
        <w:t>накопления</w:t>
      </w:r>
      <w:r w:rsidRPr="00D54CEB">
        <w:rPr>
          <w:sz w:val="28"/>
        </w:rPr>
        <w:tab/>
      </w:r>
      <w:r w:rsidRPr="00D54CEB">
        <w:rPr>
          <w:spacing w:val="-10"/>
          <w:sz w:val="28"/>
        </w:rPr>
        <w:t>и</w:t>
      </w:r>
      <w:r w:rsidRPr="00D54CEB">
        <w:rPr>
          <w:sz w:val="28"/>
        </w:rPr>
        <w:tab/>
      </w:r>
      <w:r w:rsidRPr="00D54CEB">
        <w:rPr>
          <w:spacing w:val="-2"/>
          <w:sz w:val="28"/>
        </w:rPr>
        <w:t xml:space="preserve">загрязняющих </w:t>
      </w:r>
      <w:r w:rsidRPr="00D54CEB">
        <w:rPr>
          <w:sz w:val="28"/>
        </w:rPr>
        <w:t>веществ в окружающей среде.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</w:tabs>
        <w:spacing w:before="2" w:line="322" w:lineRule="exact"/>
        <w:ind w:left="848" w:hanging="282"/>
        <w:rPr>
          <w:sz w:val="28"/>
        </w:rPr>
      </w:pPr>
      <w:r w:rsidRPr="00D54CEB">
        <w:rPr>
          <w:sz w:val="28"/>
        </w:rPr>
        <w:t>Перенос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веществ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между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различными</w:t>
      </w:r>
      <w:r w:rsidRPr="00D54CEB">
        <w:rPr>
          <w:spacing w:val="-4"/>
          <w:sz w:val="28"/>
        </w:rPr>
        <w:t xml:space="preserve"> </w:t>
      </w:r>
      <w:r w:rsidRPr="00D54CEB">
        <w:rPr>
          <w:spacing w:val="-2"/>
          <w:sz w:val="28"/>
        </w:rPr>
        <w:t>средами.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</w:tabs>
        <w:spacing w:line="322" w:lineRule="exact"/>
        <w:ind w:left="848" w:hanging="282"/>
        <w:rPr>
          <w:sz w:val="28"/>
        </w:rPr>
      </w:pPr>
      <w:r w:rsidRPr="00D54CEB">
        <w:rPr>
          <w:sz w:val="28"/>
        </w:rPr>
        <w:t>Массоперенос</w:t>
      </w:r>
      <w:r w:rsidRPr="00D54CEB">
        <w:rPr>
          <w:spacing w:val="-8"/>
          <w:sz w:val="28"/>
        </w:rPr>
        <w:t xml:space="preserve"> </w:t>
      </w:r>
      <w:r w:rsidRPr="00D54CEB">
        <w:rPr>
          <w:sz w:val="28"/>
        </w:rPr>
        <w:t>веществ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системе</w:t>
      </w:r>
      <w:r w:rsidRPr="00D54CEB">
        <w:rPr>
          <w:spacing w:val="-8"/>
          <w:sz w:val="28"/>
        </w:rPr>
        <w:t xml:space="preserve"> </w:t>
      </w:r>
      <w:r w:rsidRPr="00D54CEB">
        <w:rPr>
          <w:sz w:val="28"/>
        </w:rPr>
        <w:t>почва-</w:t>
      </w:r>
      <w:r w:rsidRPr="00D54CEB">
        <w:rPr>
          <w:spacing w:val="-4"/>
          <w:sz w:val="28"/>
        </w:rPr>
        <w:t>вода.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</w:tabs>
        <w:spacing w:line="322" w:lineRule="exact"/>
        <w:ind w:left="848" w:hanging="282"/>
        <w:rPr>
          <w:sz w:val="28"/>
        </w:rPr>
      </w:pPr>
      <w:r w:rsidRPr="00D54CEB">
        <w:rPr>
          <w:sz w:val="28"/>
        </w:rPr>
        <w:t>Массоперенос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веществ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системе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вода-</w:t>
      </w:r>
      <w:r w:rsidRPr="00D54CEB">
        <w:rPr>
          <w:spacing w:val="-2"/>
          <w:sz w:val="28"/>
        </w:rPr>
        <w:t>воздух.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848"/>
        </w:tabs>
        <w:spacing w:line="322" w:lineRule="exact"/>
        <w:ind w:left="848" w:hanging="282"/>
        <w:rPr>
          <w:sz w:val="28"/>
        </w:rPr>
      </w:pPr>
      <w:r w:rsidRPr="00D54CEB">
        <w:rPr>
          <w:sz w:val="28"/>
        </w:rPr>
        <w:t>Массоперенос</w:t>
      </w:r>
      <w:r w:rsidRPr="00D54CEB">
        <w:rPr>
          <w:spacing w:val="-10"/>
          <w:sz w:val="28"/>
        </w:rPr>
        <w:t xml:space="preserve"> </w:t>
      </w:r>
      <w:r w:rsidRPr="00D54CEB">
        <w:rPr>
          <w:sz w:val="28"/>
        </w:rPr>
        <w:t>веществ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системе</w:t>
      </w:r>
      <w:r w:rsidRPr="00D54CEB">
        <w:rPr>
          <w:spacing w:val="-8"/>
          <w:sz w:val="28"/>
        </w:rPr>
        <w:t xml:space="preserve"> </w:t>
      </w:r>
      <w:r w:rsidRPr="00D54CEB">
        <w:rPr>
          <w:sz w:val="28"/>
        </w:rPr>
        <w:t>почва-</w:t>
      </w:r>
      <w:r w:rsidRPr="00D54CEB">
        <w:rPr>
          <w:spacing w:val="-2"/>
          <w:sz w:val="28"/>
        </w:rPr>
        <w:t>воздух.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3"/>
        </w:tabs>
        <w:spacing w:line="322" w:lineRule="exact"/>
        <w:ind w:left="993" w:hanging="427"/>
        <w:rPr>
          <w:sz w:val="28"/>
        </w:rPr>
      </w:pPr>
      <w:r w:rsidRPr="00D54CEB">
        <w:rPr>
          <w:sz w:val="28"/>
        </w:rPr>
        <w:t>Географический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и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биотический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перенос</w:t>
      </w:r>
      <w:r w:rsidRPr="00D54CEB">
        <w:rPr>
          <w:spacing w:val="-9"/>
          <w:sz w:val="28"/>
        </w:rPr>
        <w:t xml:space="preserve"> </w:t>
      </w:r>
      <w:r w:rsidRPr="00D54CEB">
        <w:rPr>
          <w:spacing w:val="-2"/>
          <w:sz w:val="28"/>
        </w:rPr>
        <w:t>веществ.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3"/>
        </w:tabs>
        <w:ind w:left="566" w:right="139" w:firstLine="0"/>
        <w:jc w:val="both"/>
        <w:rPr>
          <w:sz w:val="28"/>
        </w:rPr>
      </w:pPr>
      <w:r w:rsidRPr="00D54CEB">
        <w:rPr>
          <w:sz w:val="28"/>
        </w:rPr>
        <w:t>Строение и состав атмосферы. Строение атмосферы. Распределение температуры, давления и др. параметров по высоте. Причины образования характерных слоев в атмосфере. Температурный профиль атмосферы.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3"/>
        </w:tabs>
        <w:spacing w:before="1" w:line="322" w:lineRule="exact"/>
        <w:ind w:left="993" w:hanging="427"/>
        <w:jc w:val="both"/>
        <w:rPr>
          <w:sz w:val="28"/>
        </w:rPr>
      </w:pPr>
      <w:r w:rsidRPr="00D54CEB">
        <w:rPr>
          <w:sz w:val="28"/>
        </w:rPr>
        <w:t>Химический</w:t>
      </w:r>
      <w:r w:rsidRPr="00D54CEB">
        <w:rPr>
          <w:spacing w:val="-8"/>
          <w:sz w:val="28"/>
        </w:rPr>
        <w:t xml:space="preserve"> </w:t>
      </w:r>
      <w:r w:rsidRPr="00D54CEB">
        <w:rPr>
          <w:sz w:val="28"/>
        </w:rPr>
        <w:t>состав</w:t>
      </w:r>
      <w:r w:rsidRPr="00D54CEB">
        <w:rPr>
          <w:spacing w:val="-10"/>
          <w:sz w:val="28"/>
        </w:rPr>
        <w:t xml:space="preserve"> </w:t>
      </w:r>
      <w:r w:rsidRPr="00D54CEB">
        <w:rPr>
          <w:sz w:val="28"/>
        </w:rPr>
        <w:t>атмосферы.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Изменение</w:t>
      </w:r>
      <w:r w:rsidRPr="00D54CEB">
        <w:rPr>
          <w:spacing w:val="-9"/>
          <w:sz w:val="28"/>
        </w:rPr>
        <w:t xml:space="preserve"> </w:t>
      </w:r>
      <w:r w:rsidRPr="00D54CEB">
        <w:rPr>
          <w:sz w:val="28"/>
        </w:rPr>
        <w:t>химического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состава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по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высоте.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3"/>
        </w:tabs>
        <w:spacing w:line="322" w:lineRule="exact"/>
        <w:ind w:left="993" w:hanging="427"/>
        <w:jc w:val="both"/>
        <w:rPr>
          <w:sz w:val="28"/>
        </w:rPr>
      </w:pPr>
      <w:r w:rsidRPr="00D54CEB">
        <w:rPr>
          <w:sz w:val="28"/>
        </w:rPr>
        <w:t>Общая</w:t>
      </w:r>
      <w:r w:rsidRPr="00D54CEB">
        <w:rPr>
          <w:spacing w:val="-10"/>
          <w:sz w:val="28"/>
        </w:rPr>
        <w:t xml:space="preserve"> </w:t>
      </w:r>
      <w:r w:rsidRPr="00D54CEB">
        <w:rPr>
          <w:sz w:val="28"/>
        </w:rPr>
        <w:t>характеристика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и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особенности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процессов,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протекающих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атмосфере.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567"/>
          <w:tab w:val="left" w:pos="993"/>
        </w:tabs>
        <w:ind w:left="567" w:right="139" w:hanging="1"/>
        <w:jc w:val="both"/>
        <w:rPr>
          <w:sz w:val="28"/>
        </w:rPr>
      </w:pPr>
      <w:r w:rsidRPr="00D54CEB">
        <w:rPr>
          <w:sz w:val="28"/>
        </w:rPr>
        <w:t>Физико-химические процессы в верхних слоях</w:t>
      </w:r>
      <w:r w:rsidRPr="00D54CEB">
        <w:rPr>
          <w:spacing w:val="40"/>
          <w:sz w:val="28"/>
        </w:rPr>
        <w:t xml:space="preserve"> </w:t>
      </w:r>
      <w:r w:rsidRPr="00D54CEB">
        <w:rPr>
          <w:sz w:val="28"/>
        </w:rPr>
        <w:t>атмосферы. Процессы образования и рекомбинац</w:t>
      </w:r>
      <w:proofErr w:type="gramStart"/>
      <w:r w:rsidRPr="00D54CEB">
        <w:rPr>
          <w:sz w:val="28"/>
        </w:rPr>
        <w:t>ии ио</w:t>
      </w:r>
      <w:proofErr w:type="gramEnd"/>
      <w:r w:rsidRPr="00D54CEB">
        <w:rPr>
          <w:sz w:val="28"/>
        </w:rPr>
        <w:t>нов в верхних слоях атмосферы.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spacing w:line="321" w:lineRule="exact"/>
        <w:ind w:left="994" w:hanging="427"/>
        <w:jc w:val="both"/>
        <w:rPr>
          <w:sz w:val="28"/>
        </w:rPr>
      </w:pPr>
      <w:r w:rsidRPr="00D54CEB">
        <w:rPr>
          <w:sz w:val="28"/>
        </w:rPr>
        <w:t>Фотохимические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процессы</w:t>
      </w:r>
      <w:r w:rsidRPr="00D54CEB">
        <w:rPr>
          <w:spacing w:val="-5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6"/>
          <w:sz w:val="28"/>
        </w:rPr>
        <w:t xml:space="preserve"> </w:t>
      </w:r>
      <w:r w:rsidRPr="00D54CEB">
        <w:rPr>
          <w:spacing w:val="-2"/>
          <w:sz w:val="28"/>
        </w:rPr>
        <w:t>стратосфере.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567"/>
          <w:tab w:val="left" w:pos="993"/>
        </w:tabs>
        <w:spacing w:before="2"/>
        <w:ind w:left="567" w:right="139" w:hanging="1"/>
        <w:jc w:val="both"/>
        <w:rPr>
          <w:sz w:val="28"/>
        </w:rPr>
      </w:pPr>
      <w:r w:rsidRPr="00D54CEB">
        <w:rPr>
          <w:sz w:val="28"/>
        </w:rPr>
        <w:t xml:space="preserve">Озоновый слой планеты. Образование и разрушение стратосферы. Нулевой цикл </w:t>
      </w:r>
      <w:r w:rsidRPr="00D54CEB">
        <w:rPr>
          <w:spacing w:val="-2"/>
          <w:sz w:val="28"/>
        </w:rPr>
        <w:t>озона.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ind w:left="567" w:right="139" w:firstLine="0"/>
        <w:jc w:val="both"/>
        <w:rPr>
          <w:sz w:val="28"/>
        </w:rPr>
      </w:pPr>
      <w:r w:rsidRPr="00D54CEB">
        <w:rPr>
          <w:sz w:val="28"/>
        </w:rPr>
        <w:t>Влияние оксидов азота, галогенсодержащих органических соединений и соединений водорода на нулевой цикл озона.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spacing w:line="321" w:lineRule="exact"/>
        <w:ind w:left="994" w:hanging="427"/>
        <w:jc w:val="both"/>
        <w:rPr>
          <w:sz w:val="28"/>
        </w:rPr>
      </w:pPr>
      <w:r w:rsidRPr="00D54CEB">
        <w:rPr>
          <w:sz w:val="28"/>
        </w:rPr>
        <w:t>Физико-химические</w:t>
      </w:r>
      <w:r w:rsidRPr="00D54CEB">
        <w:rPr>
          <w:spacing w:val="-11"/>
          <w:sz w:val="28"/>
        </w:rPr>
        <w:t xml:space="preserve"> </w:t>
      </w:r>
      <w:r w:rsidRPr="00D54CEB">
        <w:rPr>
          <w:sz w:val="28"/>
        </w:rPr>
        <w:t>процессы</w:t>
      </w:r>
      <w:r w:rsidRPr="00D54CEB">
        <w:rPr>
          <w:spacing w:val="-8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8"/>
          <w:sz w:val="28"/>
        </w:rPr>
        <w:t xml:space="preserve"> </w:t>
      </w:r>
      <w:r w:rsidRPr="00D54CEB">
        <w:rPr>
          <w:spacing w:val="-2"/>
          <w:sz w:val="28"/>
        </w:rPr>
        <w:t>тропосфере.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ind w:left="567" w:right="140" w:firstLine="0"/>
        <w:jc w:val="both"/>
        <w:rPr>
          <w:sz w:val="28"/>
        </w:rPr>
      </w:pPr>
      <w:r w:rsidRPr="00D54CEB">
        <w:rPr>
          <w:sz w:val="28"/>
        </w:rPr>
        <w:t xml:space="preserve">Свободные радикалы в тропосфере. </w:t>
      </w:r>
      <w:proofErr w:type="spellStart"/>
      <w:r w:rsidRPr="00D54CEB">
        <w:rPr>
          <w:sz w:val="28"/>
        </w:rPr>
        <w:t>Гидроксидный</w:t>
      </w:r>
      <w:proofErr w:type="spellEnd"/>
      <w:r w:rsidRPr="00D54CEB">
        <w:rPr>
          <w:sz w:val="28"/>
        </w:rPr>
        <w:t xml:space="preserve"> и </w:t>
      </w:r>
      <w:proofErr w:type="spellStart"/>
      <w:r w:rsidRPr="00D54CEB">
        <w:rPr>
          <w:sz w:val="28"/>
        </w:rPr>
        <w:t>гидропероксидный</w:t>
      </w:r>
      <w:proofErr w:type="spellEnd"/>
      <w:r w:rsidRPr="00D54CEB">
        <w:rPr>
          <w:sz w:val="28"/>
        </w:rPr>
        <w:t xml:space="preserve"> </w:t>
      </w:r>
      <w:r w:rsidRPr="00D54CEB">
        <w:rPr>
          <w:spacing w:val="-2"/>
          <w:sz w:val="28"/>
        </w:rPr>
        <w:t>радикалы.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ind w:left="567" w:right="139" w:firstLine="0"/>
        <w:jc w:val="both"/>
        <w:rPr>
          <w:sz w:val="28"/>
        </w:rPr>
      </w:pPr>
      <w:r w:rsidRPr="00D54CEB">
        <w:rPr>
          <w:sz w:val="28"/>
        </w:rPr>
        <w:t>Химические превращения органических веще</w:t>
      </w:r>
      <w:proofErr w:type="gramStart"/>
      <w:r w:rsidRPr="00D54CEB">
        <w:rPr>
          <w:sz w:val="28"/>
        </w:rPr>
        <w:t>ств в тр</w:t>
      </w:r>
      <w:proofErr w:type="gramEnd"/>
      <w:r w:rsidRPr="00D54CEB">
        <w:rPr>
          <w:sz w:val="28"/>
        </w:rPr>
        <w:t>опосфере. Фотохимическое окисление метана.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spacing w:line="321" w:lineRule="exact"/>
        <w:ind w:left="994" w:hanging="427"/>
        <w:rPr>
          <w:sz w:val="28"/>
        </w:rPr>
      </w:pPr>
      <w:r w:rsidRPr="00D54CEB">
        <w:rPr>
          <w:sz w:val="28"/>
        </w:rPr>
        <w:t>Химические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элементы</w:t>
      </w:r>
      <w:r w:rsidRPr="00D54CEB">
        <w:rPr>
          <w:spacing w:val="-6"/>
          <w:sz w:val="28"/>
        </w:rPr>
        <w:t xml:space="preserve"> </w:t>
      </w:r>
      <w:r w:rsidRPr="00D54CEB">
        <w:rPr>
          <w:sz w:val="28"/>
        </w:rPr>
        <w:t>в</w:t>
      </w:r>
      <w:r w:rsidRPr="00D54CEB">
        <w:rPr>
          <w:spacing w:val="-6"/>
          <w:sz w:val="28"/>
        </w:rPr>
        <w:t xml:space="preserve"> </w:t>
      </w:r>
      <w:r w:rsidRPr="00D54CEB">
        <w:rPr>
          <w:spacing w:val="-2"/>
          <w:sz w:val="28"/>
        </w:rPr>
        <w:t>биосфере.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3"/>
        </w:tabs>
        <w:spacing w:line="322" w:lineRule="exact"/>
        <w:ind w:left="993" w:hanging="427"/>
        <w:rPr>
          <w:sz w:val="28"/>
        </w:rPr>
      </w:pPr>
      <w:r w:rsidRPr="00D54CEB">
        <w:rPr>
          <w:sz w:val="28"/>
        </w:rPr>
        <w:t>Биологический</w:t>
      </w:r>
      <w:r w:rsidRPr="00D54CEB">
        <w:rPr>
          <w:spacing w:val="-10"/>
          <w:sz w:val="28"/>
        </w:rPr>
        <w:t xml:space="preserve"> </w:t>
      </w:r>
      <w:r w:rsidRPr="00D54CEB">
        <w:rPr>
          <w:spacing w:val="-2"/>
          <w:sz w:val="28"/>
        </w:rPr>
        <w:t>круговорот.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spacing w:line="322" w:lineRule="exact"/>
        <w:ind w:left="994" w:hanging="427"/>
        <w:rPr>
          <w:sz w:val="28"/>
        </w:rPr>
      </w:pPr>
      <w:r w:rsidRPr="00D54CEB">
        <w:rPr>
          <w:sz w:val="28"/>
        </w:rPr>
        <w:t>Круговорот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углерода.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spacing w:line="322" w:lineRule="exact"/>
        <w:ind w:left="994" w:hanging="427"/>
        <w:rPr>
          <w:sz w:val="28"/>
        </w:rPr>
      </w:pPr>
      <w:r w:rsidRPr="00D54CEB">
        <w:rPr>
          <w:sz w:val="28"/>
        </w:rPr>
        <w:t>Круговорот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азота.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spacing w:line="322" w:lineRule="exact"/>
        <w:ind w:left="994" w:hanging="427"/>
        <w:rPr>
          <w:sz w:val="28"/>
        </w:rPr>
      </w:pPr>
      <w:r w:rsidRPr="00D54CEB">
        <w:rPr>
          <w:sz w:val="28"/>
        </w:rPr>
        <w:t>Круговорот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фосфора.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4"/>
        </w:tabs>
        <w:spacing w:line="322" w:lineRule="exact"/>
        <w:ind w:left="994" w:hanging="427"/>
        <w:rPr>
          <w:sz w:val="28"/>
        </w:rPr>
      </w:pPr>
      <w:r w:rsidRPr="00D54CEB">
        <w:rPr>
          <w:sz w:val="28"/>
        </w:rPr>
        <w:t>Круговорот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4"/>
          <w:sz w:val="28"/>
        </w:rPr>
        <w:t>серы.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5"/>
        </w:tabs>
        <w:spacing w:line="322" w:lineRule="exact"/>
        <w:ind w:left="995" w:hanging="427"/>
        <w:rPr>
          <w:sz w:val="28"/>
        </w:rPr>
      </w:pPr>
      <w:r w:rsidRPr="00D54CEB">
        <w:rPr>
          <w:sz w:val="28"/>
        </w:rPr>
        <w:t>Круговорот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водорода.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5"/>
        </w:tabs>
        <w:spacing w:line="322" w:lineRule="exact"/>
        <w:ind w:left="995" w:hanging="427"/>
        <w:rPr>
          <w:sz w:val="28"/>
        </w:rPr>
      </w:pPr>
      <w:r w:rsidRPr="00D54CEB">
        <w:rPr>
          <w:sz w:val="28"/>
        </w:rPr>
        <w:t>Круговорот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4"/>
          <w:sz w:val="28"/>
        </w:rPr>
        <w:t>воды.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5"/>
        </w:tabs>
        <w:spacing w:line="322" w:lineRule="exact"/>
        <w:ind w:left="995" w:hanging="427"/>
        <w:rPr>
          <w:sz w:val="28"/>
        </w:rPr>
      </w:pPr>
      <w:r w:rsidRPr="00D54CEB">
        <w:rPr>
          <w:sz w:val="28"/>
        </w:rPr>
        <w:t>Круговорот</w:t>
      </w:r>
      <w:r w:rsidRPr="00D54CEB">
        <w:rPr>
          <w:spacing w:val="-5"/>
          <w:sz w:val="28"/>
        </w:rPr>
        <w:t xml:space="preserve"> </w:t>
      </w:r>
      <w:r w:rsidRPr="00D54CEB">
        <w:rPr>
          <w:spacing w:val="-2"/>
          <w:sz w:val="28"/>
        </w:rPr>
        <w:t>кислорода.</w:t>
      </w:r>
    </w:p>
    <w:p w:rsidR="00D54CEB" w:rsidRPr="00D54CEB" w:rsidRDefault="00D54CEB" w:rsidP="00D54CEB">
      <w:pPr>
        <w:numPr>
          <w:ilvl w:val="0"/>
          <w:numId w:val="2"/>
        </w:numPr>
        <w:tabs>
          <w:tab w:val="left" w:pos="995"/>
        </w:tabs>
        <w:spacing w:line="322" w:lineRule="exact"/>
        <w:ind w:left="995" w:hanging="427"/>
        <w:rPr>
          <w:sz w:val="28"/>
        </w:rPr>
      </w:pPr>
      <w:r w:rsidRPr="00D54CEB">
        <w:rPr>
          <w:sz w:val="28"/>
        </w:rPr>
        <w:lastRenderedPageBreak/>
        <w:t>Биогеохимические</w:t>
      </w:r>
      <w:r w:rsidRPr="00D54CEB">
        <w:rPr>
          <w:spacing w:val="-13"/>
          <w:sz w:val="28"/>
        </w:rPr>
        <w:t xml:space="preserve"> </w:t>
      </w:r>
      <w:r w:rsidRPr="00D54CEB">
        <w:rPr>
          <w:sz w:val="28"/>
        </w:rPr>
        <w:t>циклы</w:t>
      </w:r>
      <w:r w:rsidRPr="00D54CEB">
        <w:rPr>
          <w:spacing w:val="-7"/>
          <w:sz w:val="28"/>
        </w:rPr>
        <w:t xml:space="preserve"> </w:t>
      </w:r>
      <w:r w:rsidRPr="00D54CEB">
        <w:rPr>
          <w:sz w:val="28"/>
        </w:rPr>
        <w:t>тяжелых</w:t>
      </w:r>
      <w:r w:rsidRPr="00D54CEB">
        <w:rPr>
          <w:spacing w:val="-7"/>
          <w:sz w:val="28"/>
        </w:rPr>
        <w:t xml:space="preserve"> </w:t>
      </w:r>
      <w:r w:rsidRPr="00D54CEB">
        <w:rPr>
          <w:spacing w:val="-2"/>
          <w:sz w:val="28"/>
        </w:rPr>
        <w:t>металлов.</w:t>
      </w:r>
    </w:p>
    <w:p w:rsidR="00E358B6" w:rsidRPr="00E358B6" w:rsidRDefault="00E358B6" w:rsidP="00E358B6">
      <w:pPr>
        <w:pStyle w:val="2"/>
        <w:spacing w:before="321"/>
        <w:ind w:left="600" w:right="177"/>
        <w:rPr>
          <w:b w:val="0"/>
        </w:rPr>
      </w:pPr>
    </w:p>
    <w:sectPr w:rsidR="00E358B6" w:rsidRPr="00E358B6" w:rsidSect="00E358B6">
      <w:pgSz w:w="11910" w:h="16840"/>
      <w:pgMar w:top="1040" w:right="425" w:bottom="1640" w:left="566" w:header="0" w:footer="139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B45D0"/>
    <w:multiLevelType w:val="hybridMultilevel"/>
    <w:tmpl w:val="182472D4"/>
    <w:lvl w:ilvl="0" w:tplc="A8FC7AC8">
      <w:start w:val="1"/>
      <w:numFmt w:val="decimal"/>
      <w:lvlText w:val="%1."/>
      <w:lvlJc w:val="left"/>
      <w:pPr>
        <w:ind w:left="1279" w:hanging="4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D61170">
      <w:start w:val="1"/>
      <w:numFmt w:val="decimal"/>
      <w:lvlText w:val="%2."/>
      <w:lvlJc w:val="left"/>
      <w:pPr>
        <w:ind w:left="56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568A4324">
      <w:numFmt w:val="bullet"/>
      <w:lvlText w:val="•"/>
      <w:lvlJc w:val="left"/>
      <w:pPr>
        <w:ind w:left="2350" w:hanging="708"/>
      </w:pPr>
      <w:rPr>
        <w:lang w:val="ru-RU" w:eastAsia="en-US" w:bidi="ar-SA"/>
      </w:rPr>
    </w:lvl>
    <w:lvl w:ilvl="3" w:tplc="29E4735E">
      <w:numFmt w:val="bullet"/>
      <w:lvlText w:val="•"/>
      <w:lvlJc w:val="left"/>
      <w:pPr>
        <w:ind w:left="3421" w:hanging="708"/>
      </w:pPr>
      <w:rPr>
        <w:lang w:val="ru-RU" w:eastAsia="en-US" w:bidi="ar-SA"/>
      </w:rPr>
    </w:lvl>
    <w:lvl w:ilvl="4" w:tplc="4E2C5F6E">
      <w:numFmt w:val="bullet"/>
      <w:lvlText w:val="•"/>
      <w:lvlJc w:val="left"/>
      <w:pPr>
        <w:ind w:left="4491" w:hanging="708"/>
      </w:pPr>
      <w:rPr>
        <w:lang w:val="ru-RU" w:eastAsia="en-US" w:bidi="ar-SA"/>
      </w:rPr>
    </w:lvl>
    <w:lvl w:ilvl="5" w:tplc="740ECC32">
      <w:numFmt w:val="bullet"/>
      <w:lvlText w:val="•"/>
      <w:lvlJc w:val="left"/>
      <w:pPr>
        <w:ind w:left="5562" w:hanging="708"/>
      </w:pPr>
      <w:rPr>
        <w:lang w:val="ru-RU" w:eastAsia="en-US" w:bidi="ar-SA"/>
      </w:rPr>
    </w:lvl>
    <w:lvl w:ilvl="6" w:tplc="4FA271C6">
      <w:numFmt w:val="bullet"/>
      <w:lvlText w:val="•"/>
      <w:lvlJc w:val="left"/>
      <w:pPr>
        <w:ind w:left="6633" w:hanging="708"/>
      </w:pPr>
      <w:rPr>
        <w:lang w:val="ru-RU" w:eastAsia="en-US" w:bidi="ar-SA"/>
      </w:rPr>
    </w:lvl>
    <w:lvl w:ilvl="7" w:tplc="27125DCC">
      <w:numFmt w:val="bullet"/>
      <w:lvlText w:val="•"/>
      <w:lvlJc w:val="left"/>
      <w:pPr>
        <w:ind w:left="7703" w:hanging="708"/>
      </w:pPr>
      <w:rPr>
        <w:lang w:val="ru-RU" w:eastAsia="en-US" w:bidi="ar-SA"/>
      </w:rPr>
    </w:lvl>
    <w:lvl w:ilvl="8" w:tplc="C18EFACA">
      <w:numFmt w:val="bullet"/>
      <w:lvlText w:val="•"/>
      <w:lvlJc w:val="left"/>
      <w:pPr>
        <w:ind w:left="8774" w:hanging="708"/>
      </w:pPr>
      <w:rPr>
        <w:lang w:val="ru-RU" w:eastAsia="en-US" w:bidi="ar-SA"/>
      </w:rPr>
    </w:lvl>
  </w:abstractNum>
  <w:abstractNum w:abstractNumId="1">
    <w:nsid w:val="46AB62A0"/>
    <w:multiLevelType w:val="hybridMultilevel"/>
    <w:tmpl w:val="AFC485AE"/>
    <w:lvl w:ilvl="0" w:tplc="06E004CC">
      <w:start w:val="1"/>
      <w:numFmt w:val="decimal"/>
      <w:lvlText w:val="%1."/>
      <w:lvlJc w:val="left"/>
      <w:pPr>
        <w:ind w:left="849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2E8270C">
      <w:numFmt w:val="bullet"/>
      <w:lvlText w:val="•"/>
      <w:lvlJc w:val="left"/>
      <w:pPr>
        <w:ind w:left="1847" w:hanging="284"/>
      </w:pPr>
      <w:rPr>
        <w:lang w:val="ru-RU" w:eastAsia="en-US" w:bidi="ar-SA"/>
      </w:rPr>
    </w:lvl>
    <w:lvl w:ilvl="2" w:tplc="441A0838">
      <w:numFmt w:val="bullet"/>
      <w:lvlText w:val="•"/>
      <w:lvlJc w:val="left"/>
      <w:pPr>
        <w:ind w:left="2855" w:hanging="284"/>
      </w:pPr>
      <w:rPr>
        <w:lang w:val="ru-RU" w:eastAsia="en-US" w:bidi="ar-SA"/>
      </w:rPr>
    </w:lvl>
    <w:lvl w:ilvl="3" w:tplc="BE2AF2B4">
      <w:numFmt w:val="bullet"/>
      <w:lvlText w:val="•"/>
      <w:lvlJc w:val="left"/>
      <w:pPr>
        <w:ind w:left="3862" w:hanging="284"/>
      </w:pPr>
      <w:rPr>
        <w:lang w:val="ru-RU" w:eastAsia="en-US" w:bidi="ar-SA"/>
      </w:rPr>
    </w:lvl>
    <w:lvl w:ilvl="4" w:tplc="A4B6878A">
      <w:numFmt w:val="bullet"/>
      <w:lvlText w:val="•"/>
      <w:lvlJc w:val="left"/>
      <w:pPr>
        <w:ind w:left="4870" w:hanging="284"/>
      </w:pPr>
      <w:rPr>
        <w:lang w:val="ru-RU" w:eastAsia="en-US" w:bidi="ar-SA"/>
      </w:rPr>
    </w:lvl>
    <w:lvl w:ilvl="5" w:tplc="1ABE4812">
      <w:numFmt w:val="bullet"/>
      <w:lvlText w:val="•"/>
      <w:lvlJc w:val="left"/>
      <w:pPr>
        <w:ind w:left="5877" w:hanging="284"/>
      </w:pPr>
      <w:rPr>
        <w:lang w:val="ru-RU" w:eastAsia="en-US" w:bidi="ar-SA"/>
      </w:rPr>
    </w:lvl>
    <w:lvl w:ilvl="6" w:tplc="272E80D0">
      <w:numFmt w:val="bullet"/>
      <w:lvlText w:val="•"/>
      <w:lvlJc w:val="left"/>
      <w:pPr>
        <w:ind w:left="6885" w:hanging="284"/>
      </w:pPr>
      <w:rPr>
        <w:lang w:val="ru-RU" w:eastAsia="en-US" w:bidi="ar-SA"/>
      </w:rPr>
    </w:lvl>
    <w:lvl w:ilvl="7" w:tplc="3AF88FE6">
      <w:numFmt w:val="bullet"/>
      <w:lvlText w:val="•"/>
      <w:lvlJc w:val="left"/>
      <w:pPr>
        <w:ind w:left="7892" w:hanging="284"/>
      </w:pPr>
      <w:rPr>
        <w:lang w:val="ru-RU" w:eastAsia="en-US" w:bidi="ar-SA"/>
      </w:rPr>
    </w:lvl>
    <w:lvl w:ilvl="8" w:tplc="FE06D784">
      <w:numFmt w:val="bullet"/>
      <w:lvlText w:val="•"/>
      <w:lvlJc w:val="left"/>
      <w:pPr>
        <w:ind w:left="8900" w:hanging="284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FB4"/>
    <w:rsid w:val="002C7FB4"/>
    <w:rsid w:val="0069736F"/>
    <w:rsid w:val="00CF3363"/>
    <w:rsid w:val="00D54CEB"/>
    <w:rsid w:val="00E35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3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D54CE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1"/>
    <w:semiHidden/>
    <w:unhideWhenUsed/>
    <w:qFormat/>
    <w:rsid w:val="00CF3363"/>
    <w:pPr>
      <w:spacing w:line="322" w:lineRule="exact"/>
      <w:ind w:left="127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CF336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semiHidden/>
    <w:unhideWhenUsed/>
    <w:qFormat/>
    <w:rsid w:val="00CF3363"/>
    <w:pPr>
      <w:ind w:left="1981" w:hanging="33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CF336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CF3363"/>
    <w:pPr>
      <w:ind w:left="1981" w:hanging="335"/>
    </w:pPr>
  </w:style>
  <w:style w:type="character" w:customStyle="1" w:styleId="10">
    <w:name w:val="Заголовок 1 Знак"/>
    <w:basedOn w:val="a0"/>
    <w:link w:val="1"/>
    <w:uiPriority w:val="9"/>
    <w:rsid w:val="00D54C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3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D54CE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1"/>
    <w:semiHidden/>
    <w:unhideWhenUsed/>
    <w:qFormat/>
    <w:rsid w:val="00CF3363"/>
    <w:pPr>
      <w:spacing w:line="322" w:lineRule="exact"/>
      <w:ind w:left="127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CF336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semiHidden/>
    <w:unhideWhenUsed/>
    <w:qFormat/>
    <w:rsid w:val="00CF3363"/>
    <w:pPr>
      <w:ind w:left="1981" w:hanging="33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CF336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CF3363"/>
    <w:pPr>
      <w:ind w:left="1981" w:hanging="335"/>
    </w:pPr>
  </w:style>
  <w:style w:type="character" w:customStyle="1" w:styleId="10">
    <w:name w:val="Заголовок 1 Знак"/>
    <w:basedOn w:val="a0"/>
    <w:link w:val="1"/>
    <w:uiPriority w:val="9"/>
    <w:rsid w:val="00D54C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10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3</cp:revision>
  <dcterms:created xsi:type="dcterms:W3CDTF">2025-02-19T11:14:00Z</dcterms:created>
  <dcterms:modified xsi:type="dcterms:W3CDTF">2025-02-19T11:15:00Z</dcterms:modified>
</cp:coreProperties>
</file>