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36BE" w:rsidRPr="00C436BE" w:rsidRDefault="00C436BE" w:rsidP="00C436BE">
      <w:pPr>
        <w:pStyle w:val="Default"/>
        <w:jc w:val="center"/>
        <w:rPr>
          <w:b/>
          <w:bCs/>
        </w:rPr>
      </w:pPr>
      <w:r w:rsidRPr="00C436BE">
        <w:rPr>
          <w:b/>
          <w:bCs/>
        </w:rPr>
        <w:t>ВОПРОСЫ</w:t>
      </w:r>
    </w:p>
    <w:p w:rsidR="00C436BE" w:rsidRPr="00C436BE" w:rsidRDefault="00C436BE" w:rsidP="00C436BE">
      <w:pPr>
        <w:pStyle w:val="Default"/>
        <w:jc w:val="center"/>
      </w:pPr>
      <w:r w:rsidRPr="00C436BE">
        <w:rPr>
          <w:b/>
          <w:bCs/>
        </w:rPr>
        <w:t>к экзамену по дисциплине «Биология»</w:t>
      </w:r>
    </w:p>
    <w:p w:rsidR="00C436BE" w:rsidRPr="00C436BE" w:rsidRDefault="00C436BE" w:rsidP="00C436BE">
      <w:pPr>
        <w:pStyle w:val="Default"/>
        <w:rPr>
          <w:bCs/>
        </w:rPr>
      </w:pPr>
      <w:r w:rsidRPr="00C436BE">
        <w:rPr>
          <w:b/>
          <w:bCs/>
        </w:rPr>
        <w:t xml:space="preserve">Специальность: </w:t>
      </w:r>
      <w:r w:rsidRPr="00C436BE">
        <w:rPr>
          <w:bCs/>
        </w:rPr>
        <w:t>31.05.01 Лечебное дело</w:t>
      </w:r>
    </w:p>
    <w:p w:rsidR="00C436BE" w:rsidRPr="00C436BE" w:rsidRDefault="00C436BE" w:rsidP="00C436BE">
      <w:pPr>
        <w:pStyle w:val="Default"/>
        <w:rPr>
          <w:bCs/>
        </w:rPr>
      </w:pPr>
      <w:r w:rsidRPr="00C436BE">
        <w:rPr>
          <w:b/>
          <w:bCs/>
        </w:rPr>
        <w:t xml:space="preserve">Направленность (профиль): </w:t>
      </w:r>
      <w:r w:rsidRPr="00C436BE">
        <w:rPr>
          <w:bCs/>
        </w:rPr>
        <w:t>Лечебное дело</w:t>
      </w:r>
    </w:p>
    <w:p w:rsidR="00C436BE" w:rsidRPr="00C436BE" w:rsidRDefault="00C436BE" w:rsidP="00C436BE">
      <w:pPr>
        <w:pStyle w:val="Default"/>
      </w:pPr>
      <w:r w:rsidRPr="00C436BE">
        <w:rPr>
          <w:b/>
          <w:bCs/>
        </w:rPr>
        <w:t xml:space="preserve">Квалификация (степень): </w:t>
      </w:r>
      <w:r w:rsidRPr="00C436BE">
        <w:rPr>
          <w:i/>
          <w:iCs/>
        </w:rPr>
        <w:t>Врач – лечебник</w:t>
      </w:r>
    </w:p>
    <w:p w:rsidR="00C436BE" w:rsidRPr="00C436BE" w:rsidRDefault="00C436BE" w:rsidP="00C436BE">
      <w:pPr>
        <w:pStyle w:val="Default"/>
      </w:pPr>
      <w:r w:rsidRPr="00C436BE">
        <w:rPr>
          <w:b/>
          <w:bCs/>
        </w:rPr>
        <w:t xml:space="preserve">Форма обучения: </w:t>
      </w:r>
      <w:r w:rsidRPr="00C436BE">
        <w:rPr>
          <w:i/>
          <w:iCs/>
        </w:rPr>
        <w:t xml:space="preserve">очная </w:t>
      </w:r>
    </w:p>
    <w:p w:rsidR="00C436BE" w:rsidRPr="00C436BE" w:rsidRDefault="00C436BE" w:rsidP="00C436BE">
      <w:pPr>
        <w:pStyle w:val="Default"/>
      </w:pPr>
      <w:r w:rsidRPr="00C436BE">
        <w:rPr>
          <w:b/>
          <w:bCs/>
        </w:rPr>
        <w:t xml:space="preserve">Институт: </w:t>
      </w:r>
      <w:r w:rsidRPr="00C436BE">
        <w:rPr>
          <w:i/>
          <w:iCs/>
        </w:rPr>
        <w:t xml:space="preserve">медицинский факультет </w:t>
      </w:r>
    </w:p>
    <w:p w:rsidR="00C436BE" w:rsidRPr="00C436BE" w:rsidRDefault="00C436BE" w:rsidP="00C436BE">
      <w:pPr>
        <w:rPr>
          <w:rFonts w:ascii="Times New Roman" w:hAnsi="Times New Roman" w:cs="Times New Roman"/>
          <w:i/>
          <w:iCs/>
          <w:sz w:val="24"/>
          <w:szCs w:val="24"/>
        </w:rPr>
      </w:pPr>
      <w:r w:rsidRPr="00C436BE">
        <w:rPr>
          <w:rFonts w:ascii="Times New Roman" w:hAnsi="Times New Roman" w:cs="Times New Roman"/>
          <w:b/>
          <w:bCs/>
          <w:sz w:val="24"/>
          <w:szCs w:val="24"/>
        </w:rPr>
        <w:t xml:space="preserve">Кафедра: </w:t>
      </w:r>
      <w:r w:rsidRPr="00C436BE">
        <w:rPr>
          <w:rFonts w:ascii="Times New Roman" w:hAnsi="Times New Roman" w:cs="Times New Roman"/>
          <w:i/>
          <w:iCs/>
          <w:sz w:val="24"/>
          <w:szCs w:val="24"/>
        </w:rPr>
        <w:t>химико-биологических дисциплин и фармакологии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1. Структура и функции компонентов клетки: цитоплазматич</w:t>
      </w:r>
      <w:r w:rsidR="00C436BE">
        <w:rPr>
          <w:rFonts w:ascii="Times New Roman" w:hAnsi="Times New Roman" w:cs="Times New Roman"/>
          <w:sz w:val="24"/>
          <w:szCs w:val="24"/>
        </w:rPr>
        <w:t>еские мембраны и клеточные обо</w:t>
      </w:r>
      <w:r w:rsidRPr="00204BF5">
        <w:rPr>
          <w:rFonts w:ascii="Times New Roman" w:hAnsi="Times New Roman" w:cs="Times New Roman"/>
          <w:sz w:val="24"/>
          <w:szCs w:val="24"/>
        </w:rPr>
        <w:t>лочки. Цитоплазма. Эндоплазматическая сеть. Рибосомы.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2. Определение понятий онтогенез и филогенез, их связи. Эта</w:t>
      </w:r>
      <w:r w:rsidR="00C436BE">
        <w:rPr>
          <w:rFonts w:ascii="Times New Roman" w:hAnsi="Times New Roman" w:cs="Times New Roman"/>
          <w:sz w:val="24"/>
          <w:szCs w:val="24"/>
        </w:rPr>
        <w:t>пы эмбрионального развития: зи</w:t>
      </w:r>
      <w:r w:rsidRPr="00204BF5">
        <w:rPr>
          <w:rFonts w:ascii="Times New Roman" w:hAnsi="Times New Roman" w:cs="Times New Roman"/>
          <w:sz w:val="24"/>
          <w:szCs w:val="24"/>
        </w:rPr>
        <w:t>гота, дробление, образование бластулы, гаструляция.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3. Взаимодействие генов: неполное доминирование.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4. Пластический обмен, его типы, фото- и хемосинтез.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5. Экосистема, биогеоценоз. Структура биогеоценоза.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6. Влияние алкоголя на человека на разных стадиях индивидуального развития.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7. Мейоз. Его цитологическая характеристика. Значение мейоза.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8. Регенерация и трансплантация органов и тканей. Вклад Р</w:t>
      </w:r>
      <w:r w:rsidR="00C436BE">
        <w:rPr>
          <w:rFonts w:ascii="Times New Roman" w:hAnsi="Times New Roman" w:cs="Times New Roman"/>
          <w:sz w:val="24"/>
          <w:szCs w:val="24"/>
        </w:rPr>
        <w:t>оссийских ученых в транспланто</w:t>
      </w:r>
      <w:r w:rsidRPr="00204BF5">
        <w:rPr>
          <w:rFonts w:ascii="Times New Roman" w:hAnsi="Times New Roman" w:cs="Times New Roman"/>
          <w:sz w:val="24"/>
          <w:szCs w:val="24"/>
        </w:rPr>
        <w:t>логию.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 xml:space="preserve">9. </w:t>
      </w:r>
      <w:proofErr w:type="spellStart"/>
      <w:r w:rsidRPr="00204BF5">
        <w:rPr>
          <w:rFonts w:ascii="Times New Roman" w:hAnsi="Times New Roman" w:cs="Times New Roman"/>
          <w:sz w:val="24"/>
          <w:szCs w:val="24"/>
        </w:rPr>
        <w:t>Ди</w:t>
      </w:r>
      <w:proofErr w:type="spellEnd"/>
      <w:r w:rsidRPr="00204BF5">
        <w:rPr>
          <w:rFonts w:ascii="Times New Roman" w:hAnsi="Times New Roman" w:cs="Times New Roman"/>
          <w:sz w:val="24"/>
          <w:szCs w:val="24"/>
        </w:rPr>
        <w:t>- и полигибридное скрещивание. Закон независимого</w:t>
      </w:r>
      <w:r w:rsidR="00C436BE">
        <w:rPr>
          <w:rFonts w:ascii="Times New Roman" w:hAnsi="Times New Roman" w:cs="Times New Roman"/>
          <w:sz w:val="24"/>
          <w:szCs w:val="24"/>
        </w:rPr>
        <w:t xml:space="preserve"> комбинирования неаллельных ге</w:t>
      </w:r>
      <w:r w:rsidRPr="00204BF5">
        <w:rPr>
          <w:rFonts w:ascii="Times New Roman" w:hAnsi="Times New Roman" w:cs="Times New Roman"/>
          <w:sz w:val="24"/>
          <w:szCs w:val="24"/>
        </w:rPr>
        <w:t>нов. Анализирующее скрещивание.</w:t>
      </w:r>
    </w:p>
    <w:p w:rsidR="00DB7311" w:rsidRPr="00204BF5" w:rsidRDefault="00204BF5" w:rsidP="00204BF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 xml:space="preserve">10. Эволюционные взгляды до Дарвина. Основные положения теории Ламарка и </w:t>
      </w:r>
      <w:proofErr w:type="spellStart"/>
      <w:r w:rsidRPr="00204BF5">
        <w:rPr>
          <w:rFonts w:ascii="Times New Roman" w:hAnsi="Times New Roman" w:cs="Times New Roman"/>
          <w:sz w:val="24"/>
          <w:szCs w:val="24"/>
        </w:rPr>
        <w:t>еѐ</w:t>
      </w:r>
      <w:proofErr w:type="spellEnd"/>
      <w:r w:rsidRPr="00204BF5">
        <w:rPr>
          <w:rFonts w:ascii="Times New Roman" w:hAnsi="Times New Roman" w:cs="Times New Roman"/>
          <w:sz w:val="24"/>
          <w:szCs w:val="24"/>
        </w:rPr>
        <w:t xml:space="preserve"> значение.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11. Влияние курения на человека на разных стадиях индивидуального развития. 12. Х-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 xml:space="preserve">сцепленное рецессивное наследование. </w:t>
      </w:r>
      <w:proofErr w:type="gramStart"/>
      <w:r w:rsidRPr="00204BF5">
        <w:rPr>
          <w:rFonts w:ascii="Times New Roman" w:hAnsi="Times New Roman" w:cs="Times New Roman"/>
          <w:sz w:val="24"/>
          <w:szCs w:val="24"/>
        </w:rPr>
        <w:t>У-сцепленное наследование</w:t>
      </w:r>
      <w:proofErr w:type="gramEnd"/>
      <w:r w:rsidRPr="00204BF5">
        <w:rPr>
          <w:rFonts w:ascii="Times New Roman" w:hAnsi="Times New Roman" w:cs="Times New Roman"/>
          <w:sz w:val="24"/>
          <w:szCs w:val="24"/>
        </w:rPr>
        <w:t>. Цитоплазматическая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наследственность (наследование «резус-фактора»).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13. Предмет биологии. Значение биологии для сохранения ч</w:t>
      </w:r>
      <w:r w:rsidR="00C436BE">
        <w:rPr>
          <w:rFonts w:ascii="Times New Roman" w:hAnsi="Times New Roman" w:cs="Times New Roman"/>
          <w:sz w:val="24"/>
          <w:szCs w:val="24"/>
        </w:rPr>
        <w:t>истоты биосферы</w:t>
      </w:r>
      <w:bookmarkStart w:id="0" w:name="_GoBack"/>
      <w:bookmarkEnd w:id="0"/>
      <w:r w:rsidR="00C436BE">
        <w:rPr>
          <w:rFonts w:ascii="Times New Roman" w:hAnsi="Times New Roman" w:cs="Times New Roman"/>
          <w:sz w:val="24"/>
          <w:szCs w:val="24"/>
        </w:rPr>
        <w:t>, народного хоз</w:t>
      </w:r>
      <w:r w:rsidRPr="00204BF5">
        <w:rPr>
          <w:rFonts w:ascii="Times New Roman" w:hAnsi="Times New Roman" w:cs="Times New Roman"/>
          <w:sz w:val="24"/>
          <w:szCs w:val="24"/>
        </w:rPr>
        <w:t>яйства, медицины.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14. Общая характеристика обмена веществ и энергии. Энергетический обмен, его этапы.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Аэробные и анаэробные процессы.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15. Направление и закономерности эволюционного процесса.</w:t>
      </w:r>
      <w:r w:rsidR="00C436BE">
        <w:rPr>
          <w:rFonts w:ascii="Times New Roman" w:hAnsi="Times New Roman" w:cs="Times New Roman"/>
          <w:sz w:val="24"/>
          <w:szCs w:val="24"/>
        </w:rPr>
        <w:t xml:space="preserve"> Учение Н.А. </w:t>
      </w:r>
      <w:proofErr w:type="spellStart"/>
      <w:r w:rsidR="00C436BE">
        <w:rPr>
          <w:rFonts w:ascii="Times New Roman" w:hAnsi="Times New Roman" w:cs="Times New Roman"/>
          <w:sz w:val="24"/>
          <w:szCs w:val="24"/>
        </w:rPr>
        <w:t>Северцова</w:t>
      </w:r>
      <w:proofErr w:type="spellEnd"/>
      <w:r w:rsidR="00C436BE">
        <w:rPr>
          <w:rFonts w:ascii="Times New Roman" w:hAnsi="Times New Roman" w:cs="Times New Roman"/>
          <w:sz w:val="24"/>
          <w:szCs w:val="24"/>
        </w:rPr>
        <w:t xml:space="preserve"> о биоло</w:t>
      </w:r>
      <w:r w:rsidRPr="00204BF5">
        <w:rPr>
          <w:rFonts w:ascii="Times New Roman" w:hAnsi="Times New Roman" w:cs="Times New Roman"/>
          <w:sz w:val="24"/>
          <w:szCs w:val="24"/>
        </w:rPr>
        <w:t>гическом прогрессе и регрессе (ароморфоз, идиоадаптация, дегенерация).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16. Ген, как функциональная биологическая единица насл</w:t>
      </w:r>
      <w:r w:rsidR="00C436BE">
        <w:rPr>
          <w:rFonts w:ascii="Times New Roman" w:hAnsi="Times New Roman" w:cs="Times New Roman"/>
          <w:sz w:val="24"/>
          <w:szCs w:val="24"/>
        </w:rPr>
        <w:t>едственности. Аллельные и неал</w:t>
      </w:r>
      <w:r w:rsidRPr="00204BF5">
        <w:rPr>
          <w:rFonts w:ascii="Times New Roman" w:hAnsi="Times New Roman" w:cs="Times New Roman"/>
          <w:sz w:val="24"/>
          <w:szCs w:val="24"/>
        </w:rPr>
        <w:t xml:space="preserve">лельные, доминантные и рецессивные гены. Гомо- и </w:t>
      </w:r>
      <w:proofErr w:type="spellStart"/>
      <w:r w:rsidRPr="00204BF5">
        <w:rPr>
          <w:rFonts w:ascii="Times New Roman" w:hAnsi="Times New Roman" w:cs="Times New Roman"/>
          <w:sz w:val="24"/>
          <w:szCs w:val="24"/>
        </w:rPr>
        <w:t>гетеро</w:t>
      </w:r>
      <w:r w:rsidR="00C436BE">
        <w:rPr>
          <w:rFonts w:ascii="Times New Roman" w:hAnsi="Times New Roman" w:cs="Times New Roman"/>
          <w:sz w:val="24"/>
          <w:szCs w:val="24"/>
        </w:rPr>
        <w:t>зиготы</w:t>
      </w:r>
      <w:proofErr w:type="spellEnd"/>
      <w:r w:rsidR="00C436BE">
        <w:rPr>
          <w:rFonts w:ascii="Times New Roman" w:hAnsi="Times New Roman" w:cs="Times New Roman"/>
          <w:sz w:val="24"/>
          <w:szCs w:val="24"/>
        </w:rPr>
        <w:t>. Генотип, фенотип, гено</w:t>
      </w:r>
      <w:r w:rsidRPr="00204BF5">
        <w:rPr>
          <w:rFonts w:ascii="Times New Roman" w:hAnsi="Times New Roman" w:cs="Times New Roman"/>
          <w:sz w:val="24"/>
          <w:szCs w:val="24"/>
        </w:rPr>
        <w:t>фонд.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17. Особенности человека как объекта генетических исслед</w:t>
      </w:r>
      <w:r w:rsidR="00C436BE">
        <w:rPr>
          <w:rFonts w:ascii="Times New Roman" w:hAnsi="Times New Roman" w:cs="Times New Roman"/>
          <w:sz w:val="24"/>
          <w:szCs w:val="24"/>
        </w:rPr>
        <w:t>ований. Методы изучения наслед</w:t>
      </w:r>
      <w:r w:rsidRPr="00204BF5">
        <w:rPr>
          <w:rFonts w:ascii="Times New Roman" w:hAnsi="Times New Roman" w:cs="Times New Roman"/>
          <w:sz w:val="24"/>
          <w:szCs w:val="24"/>
        </w:rPr>
        <w:t>ственности человека (генеалогический, близнецовый, биохи</w:t>
      </w:r>
      <w:r w:rsidR="00C436BE">
        <w:rPr>
          <w:rFonts w:ascii="Times New Roman" w:hAnsi="Times New Roman" w:cs="Times New Roman"/>
          <w:sz w:val="24"/>
          <w:szCs w:val="24"/>
        </w:rPr>
        <w:t>мический, цитогенетический, по</w:t>
      </w:r>
      <w:r w:rsidRPr="00204BF5">
        <w:rPr>
          <w:rFonts w:ascii="Times New Roman" w:hAnsi="Times New Roman" w:cs="Times New Roman"/>
          <w:sz w:val="24"/>
          <w:szCs w:val="24"/>
        </w:rPr>
        <w:t>пуляционно-статический).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 xml:space="preserve">18. Пример природной экологической системы. Что такое </w:t>
      </w:r>
      <w:proofErr w:type="spellStart"/>
      <w:r w:rsidR="00C436BE">
        <w:rPr>
          <w:rFonts w:ascii="Times New Roman" w:hAnsi="Times New Roman" w:cs="Times New Roman"/>
          <w:sz w:val="24"/>
          <w:szCs w:val="24"/>
        </w:rPr>
        <w:t>саморегуляции</w:t>
      </w:r>
      <w:proofErr w:type="spellEnd"/>
      <w:r w:rsidR="00C436BE">
        <w:rPr>
          <w:rFonts w:ascii="Times New Roman" w:hAnsi="Times New Roman" w:cs="Times New Roman"/>
          <w:sz w:val="24"/>
          <w:szCs w:val="24"/>
        </w:rPr>
        <w:t xml:space="preserve"> биогеоценоза? Как </w:t>
      </w:r>
      <w:r w:rsidRPr="00204BF5">
        <w:rPr>
          <w:rFonts w:ascii="Times New Roman" w:hAnsi="Times New Roman" w:cs="Times New Roman"/>
          <w:sz w:val="24"/>
          <w:szCs w:val="24"/>
        </w:rPr>
        <w:t>она осуществляется?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19. Строение сперматозоида. Сперматогенез.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20. Белки, их аминокислотный состав. Уровни организации</w:t>
      </w:r>
      <w:r w:rsidR="00C436BE">
        <w:rPr>
          <w:rFonts w:ascii="Times New Roman" w:hAnsi="Times New Roman" w:cs="Times New Roman"/>
          <w:sz w:val="24"/>
          <w:szCs w:val="24"/>
        </w:rPr>
        <w:t xml:space="preserve"> белковой молекулы. Денатурация </w:t>
      </w:r>
      <w:r w:rsidRPr="00204BF5">
        <w:rPr>
          <w:rFonts w:ascii="Times New Roman" w:hAnsi="Times New Roman" w:cs="Times New Roman"/>
          <w:sz w:val="24"/>
          <w:szCs w:val="24"/>
        </w:rPr>
        <w:t>белков. Функции белков.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 xml:space="preserve">21. Прямое постэмбриональное развитие. Факторы, влияющие </w:t>
      </w:r>
      <w:r w:rsidR="00C436BE">
        <w:rPr>
          <w:rFonts w:ascii="Times New Roman" w:hAnsi="Times New Roman" w:cs="Times New Roman"/>
          <w:sz w:val="24"/>
          <w:szCs w:val="24"/>
        </w:rPr>
        <w:t>на рост и развитие. 22. Мутаци</w:t>
      </w:r>
      <w:r w:rsidRPr="00204BF5">
        <w:rPr>
          <w:rFonts w:ascii="Times New Roman" w:hAnsi="Times New Roman" w:cs="Times New Roman"/>
          <w:sz w:val="24"/>
          <w:szCs w:val="24"/>
        </w:rPr>
        <w:t xml:space="preserve">онная изменчивость. Классификация мутаций. Поли - и </w:t>
      </w:r>
      <w:proofErr w:type="spellStart"/>
      <w:r w:rsidRPr="00204BF5">
        <w:rPr>
          <w:rFonts w:ascii="Times New Roman" w:hAnsi="Times New Roman" w:cs="Times New Roman"/>
          <w:sz w:val="24"/>
          <w:szCs w:val="24"/>
        </w:rPr>
        <w:t>гетероплодия</w:t>
      </w:r>
      <w:proofErr w:type="spellEnd"/>
      <w:r w:rsidRPr="00204BF5">
        <w:rPr>
          <w:rFonts w:ascii="Times New Roman" w:hAnsi="Times New Roman" w:cs="Times New Roman"/>
          <w:sz w:val="24"/>
          <w:szCs w:val="24"/>
        </w:rPr>
        <w:t>. 23. Жизненный ци</w:t>
      </w:r>
      <w:r w:rsidR="00C436BE">
        <w:rPr>
          <w:rFonts w:ascii="Times New Roman" w:hAnsi="Times New Roman" w:cs="Times New Roman"/>
          <w:sz w:val="24"/>
          <w:szCs w:val="24"/>
        </w:rPr>
        <w:t xml:space="preserve">кл </w:t>
      </w:r>
      <w:r w:rsidRPr="00204BF5">
        <w:rPr>
          <w:rFonts w:ascii="Times New Roman" w:hAnsi="Times New Roman" w:cs="Times New Roman"/>
          <w:sz w:val="24"/>
          <w:szCs w:val="24"/>
        </w:rPr>
        <w:t>клетки, его периоды и их сущность. Амитоз.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24. Строение и функция ядра. Хромосомы, их форма, строен</w:t>
      </w:r>
      <w:r w:rsidR="00C436BE">
        <w:rPr>
          <w:rFonts w:ascii="Times New Roman" w:hAnsi="Times New Roman" w:cs="Times New Roman"/>
          <w:sz w:val="24"/>
          <w:szCs w:val="24"/>
        </w:rPr>
        <w:t xml:space="preserve">ие, число. Понятие о кариотипе. </w:t>
      </w:r>
      <w:r w:rsidRPr="00204BF5">
        <w:rPr>
          <w:rFonts w:ascii="Times New Roman" w:hAnsi="Times New Roman" w:cs="Times New Roman"/>
          <w:sz w:val="24"/>
          <w:szCs w:val="24"/>
        </w:rPr>
        <w:t>Кариотип человека.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 xml:space="preserve">25. Учение </w:t>
      </w:r>
      <w:proofErr w:type="spellStart"/>
      <w:r w:rsidRPr="00204BF5">
        <w:rPr>
          <w:rFonts w:ascii="Times New Roman" w:hAnsi="Times New Roman" w:cs="Times New Roman"/>
          <w:sz w:val="24"/>
          <w:szCs w:val="24"/>
        </w:rPr>
        <w:t>Ч.Дарвина</w:t>
      </w:r>
      <w:proofErr w:type="spellEnd"/>
      <w:r w:rsidRPr="00204BF5">
        <w:rPr>
          <w:rFonts w:ascii="Times New Roman" w:hAnsi="Times New Roman" w:cs="Times New Roman"/>
          <w:sz w:val="24"/>
          <w:szCs w:val="24"/>
        </w:rPr>
        <w:t xml:space="preserve"> об изменчивости, борьбе за существов</w:t>
      </w:r>
      <w:r w:rsidR="00C436BE">
        <w:rPr>
          <w:rFonts w:ascii="Times New Roman" w:hAnsi="Times New Roman" w:cs="Times New Roman"/>
          <w:sz w:val="24"/>
          <w:szCs w:val="24"/>
        </w:rPr>
        <w:t xml:space="preserve">ание и </w:t>
      </w:r>
      <w:proofErr w:type="spellStart"/>
      <w:r w:rsidR="00C436BE">
        <w:rPr>
          <w:rFonts w:ascii="Times New Roman" w:hAnsi="Times New Roman" w:cs="Times New Roman"/>
          <w:sz w:val="24"/>
          <w:szCs w:val="24"/>
        </w:rPr>
        <w:t>еѐ</w:t>
      </w:r>
      <w:proofErr w:type="spellEnd"/>
      <w:r w:rsidR="00C436BE">
        <w:rPr>
          <w:rFonts w:ascii="Times New Roman" w:hAnsi="Times New Roman" w:cs="Times New Roman"/>
          <w:sz w:val="24"/>
          <w:szCs w:val="24"/>
        </w:rPr>
        <w:t xml:space="preserve"> формах, относительной </w:t>
      </w:r>
      <w:r w:rsidRPr="00204BF5">
        <w:rPr>
          <w:rFonts w:ascii="Times New Roman" w:hAnsi="Times New Roman" w:cs="Times New Roman"/>
          <w:sz w:val="24"/>
          <w:szCs w:val="24"/>
        </w:rPr>
        <w:t>целесообразности приспособлений.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26. Наследование человеком групп крови и резус-фактора.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27. Редупликация и значение ДНК, РНК- виды, значение, синтез на ДНК-матрице.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lastRenderedPageBreak/>
        <w:t xml:space="preserve">28. Биосфера и человек. Роль человека в биосфере. Период </w:t>
      </w:r>
      <w:proofErr w:type="spellStart"/>
      <w:r w:rsidRPr="00204BF5">
        <w:rPr>
          <w:rFonts w:ascii="Times New Roman" w:hAnsi="Times New Roman" w:cs="Times New Roman"/>
          <w:sz w:val="24"/>
          <w:szCs w:val="24"/>
        </w:rPr>
        <w:t>ноогенеза</w:t>
      </w:r>
      <w:proofErr w:type="spellEnd"/>
      <w:r w:rsidRPr="00204BF5">
        <w:rPr>
          <w:rFonts w:ascii="Times New Roman" w:hAnsi="Times New Roman" w:cs="Times New Roman"/>
          <w:sz w:val="24"/>
          <w:szCs w:val="24"/>
        </w:rPr>
        <w:t>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29. Моногибридное скрещивание. Правило единообразия ги</w:t>
      </w:r>
      <w:r w:rsidR="00C436BE">
        <w:rPr>
          <w:rFonts w:ascii="Times New Roman" w:hAnsi="Times New Roman" w:cs="Times New Roman"/>
          <w:sz w:val="24"/>
          <w:szCs w:val="24"/>
        </w:rPr>
        <w:t>бридов. Закон расщепления. Пра</w:t>
      </w:r>
      <w:r w:rsidRPr="00204BF5">
        <w:rPr>
          <w:rFonts w:ascii="Times New Roman" w:hAnsi="Times New Roman" w:cs="Times New Roman"/>
          <w:sz w:val="24"/>
          <w:szCs w:val="24"/>
        </w:rPr>
        <w:t>вило чистоты гамет.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30. Понятие о расах, теория их возникновения и развития.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31. Сущность понятия биосферы, как открытой системы. Границы биосферы.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32. Сцепленное наследование признаков (опыты Моргана). Гру</w:t>
      </w:r>
      <w:r w:rsidR="00C436BE">
        <w:rPr>
          <w:rFonts w:ascii="Times New Roman" w:hAnsi="Times New Roman" w:cs="Times New Roman"/>
          <w:sz w:val="24"/>
          <w:szCs w:val="24"/>
        </w:rPr>
        <w:t>ппы сцепления. 33. Доказатель</w:t>
      </w:r>
      <w:r w:rsidRPr="00204BF5">
        <w:rPr>
          <w:rFonts w:ascii="Times New Roman" w:hAnsi="Times New Roman" w:cs="Times New Roman"/>
          <w:sz w:val="24"/>
          <w:szCs w:val="24"/>
        </w:rPr>
        <w:t>ства естественного происхождения человека. Основные этапы антропогенеза.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34. Строение яйцеклеток. Овогенез.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 xml:space="preserve">35. Естественный отбор по Дарвину и современное учение об </w:t>
      </w:r>
      <w:r w:rsidR="00C436BE">
        <w:rPr>
          <w:rFonts w:ascii="Times New Roman" w:hAnsi="Times New Roman" w:cs="Times New Roman"/>
          <w:sz w:val="24"/>
          <w:szCs w:val="24"/>
        </w:rPr>
        <w:t xml:space="preserve">естественном отборе. Творческая </w:t>
      </w:r>
      <w:r w:rsidRPr="00204BF5">
        <w:rPr>
          <w:rFonts w:ascii="Times New Roman" w:hAnsi="Times New Roman" w:cs="Times New Roman"/>
          <w:sz w:val="24"/>
          <w:szCs w:val="24"/>
        </w:rPr>
        <w:t>роль естественного отбора.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36. Здоровье человека и окружающая среда.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37. Факторы эволюции: наследственная изменчивость, изоля</w:t>
      </w:r>
      <w:r w:rsidR="00C436BE">
        <w:rPr>
          <w:rFonts w:ascii="Times New Roman" w:hAnsi="Times New Roman" w:cs="Times New Roman"/>
          <w:sz w:val="24"/>
          <w:szCs w:val="24"/>
        </w:rPr>
        <w:t>ция, популяционные волны, есте</w:t>
      </w:r>
      <w:r w:rsidRPr="00204BF5">
        <w:rPr>
          <w:rFonts w:ascii="Times New Roman" w:hAnsi="Times New Roman" w:cs="Times New Roman"/>
          <w:sz w:val="24"/>
          <w:szCs w:val="24"/>
        </w:rPr>
        <w:t>ственный отбор.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38. Рост и развитие эмбриона биогенетический закон Гекк</w:t>
      </w:r>
      <w:r w:rsidR="00C436BE">
        <w:rPr>
          <w:rFonts w:ascii="Times New Roman" w:hAnsi="Times New Roman" w:cs="Times New Roman"/>
          <w:sz w:val="24"/>
          <w:szCs w:val="24"/>
        </w:rPr>
        <w:t xml:space="preserve">еля-Мюллера. Аномалия развития. </w:t>
      </w:r>
      <w:r w:rsidRPr="00204BF5">
        <w:rPr>
          <w:rFonts w:ascii="Times New Roman" w:hAnsi="Times New Roman" w:cs="Times New Roman"/>
          <w:sz w:val="24"/>
          <w:szCs w:val="24"/>
        </w:rPr>
        <w:t>Уродства и их причины. Близнецы.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39. Химический состав живых клеток. Микроэлементы и их зна</w:t>
      </w:r>
      <w:r w:rsidR="00C436BE">
        <w:rPr>
          <w:rFonts w:ascii="Times New Roman" w:hAnsi="Times New Roman" w:cs="Times New Roman"/>
          <w:sz w:val="24"/>
          <w:szCs w:val="24"/>
        </w:rPr>
        <w:t xml:space="preserve">чение. Вода и </w:t>
      </w:r>
      <w:proofErr w:type="spellStart"/>
      <w:r w:rsidR="00C436BE">
        <w:rPr>
          <w:rFonts w:ascii="Times New Roman" w:hAnsi="Times New Roman" w:cs="Times New Roman"/>
          <w:sz w:val="24"/>
          <w:szCs w:val="24"/>
        </w:rPr>
        <w:t>еѐ</w:t>
      </w:r>
      <w:proofErr w:type="spellEnd"/>
      <w:r w:rsidR="00C436BE">
        <w:rPr>
          <w:rFonts w:ascii="Times New Roman" w:hAnsi="Times New Roman" w:cs="Times New Roman"/>
          <w:sz w:val="24"/>
          <w:szCs w:val="24"/>
        </w:rPr>
        <w:t xml:space="preserve"> роль в клетке. </w:t>
      </w:r>
      <w:r w:rsidRPr="00204BF5">
        <w:rPr>
          <w:rFonts w:ascii="Times New Roman" w:hAnsi="Times New Roman" w:cs="Times New Roman"/>
          <w:sz w:val="24"/>
          <w:szCs w:val="24"/>
        </w:rPr>
        <w:t>Неорганические вещества.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40. Основные этапы развития клеточной теории (</w:t>
      </w:r>
      <w:proofErr w:type="spellStart"/>
      <w:r w:rsidRPr="00204BF5">
        <w:rPr>
          <w:rFonts w:ascii="Times New Roman" w:hAnsi="Times New Roman" w:cs="Times New Roman"/>
          <w:sz w:val="24"/>
          <w:szCs w:val="24"/>
        </w:rPr>
        <w:t>М.Шлейден</w:t>
      </w:r>
      <w:proofErr w:type="spellEnd"/>
      <w:r w:rsidR="00C436B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C436BE">
        <w:rPr>
          <w:rFonts w:ascii="Times New Roman" w:hAnsi="Times New Roman" w:cs="Times New Roman"/>
          <w:sz w:val="24"/>
          <w:szCs w:val="24"/>
        </w:rPr>
        <w:t>Т.Шванн</w:t>
      </w:r>
      <w:proofErr w:type="spellEnd"/>
      <w:r w:rsidR="00C436BE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C436BE">
        <w:rPr>
          <w:rFonts w:ascii="Times New Roman" w:hAnsi="Times New Roman" w:cs="Times New Roman"/>
          <w:sz w:val="24"/>
          <w:szCs w:val="24"/>
        </w:rPr>
        <w:t>Р.Вирхов</w:t>
      </w:r>
      <w:proofErr w:type="spellEnd"/>
      <w:r w:rsidR="00C436BE">
        <w:rPr>
          <w:rFonts w:ascii="Times New Roman" w:hAnsi="Times New Roman" w:cs="Times New Roman"/>
          <w:sz w:val="24"/>
          <w:szCs w:val="24"/>
        </w:rPr>
        <w:t>). Современ</w:t>
      </w:r>
      <w:r w:rsidRPr="00204BF5">
        <w:rPr>
          <w:rFonts w:ascii="Times New Roman" w:hAnsi="Times New Roman" w:cs="Times New Roman"/>
          <w:sz w:val="24"/>
          <w:szCs w:val="24"/>
        </w:rPr>
        <w:t>ное состояние клеточной теории.</w:t>
      </w:r>
    </w:p>
    <w:p w:rsidR="00204BF5" w:rsidRPr="00204BF5" w:rsidRDefault="00204BF5" w:rsidP="00C436B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41. Основы селекции. Роль селекции в сохранении видового</w:t>
      </w:r>
      <w:r w:rsidR="00C436BE">
        <w:rPr>
          <w:rFonts w:ascii="Times New Roman" w:hAnsi="Times New Roman" w:cs="Times New Roman"/>
          <w:sz w:val="24"/>
          <w:szCs w:val="24"/>
        </w:rPr>
        <w:t xml:space="preserve"> многообразия органического ми</w:t>
      </w:r>
      <w:r w:rsidRPr="00204BF5">
        <w:rPr>
          <w:rFonts w:ascii="Times New Roman" w:hAnsi="Times New Roman" w:cs="Times New Roman"/>
          <w:sz w:val="24"/>
          <w:szCs w:val="24"/>
        </w:rPr>
        <w:t>ра. Селекция растений, животных, характеристика их основн</w:t>
      </w:r>
      <w:r w:rsidR="00C436BE">
        <w:rPr>
          <w:rFonts w:ascii="Times New Roman" w:hAnsi="Times New Roman" w:cs="Times New Roman"/>
          <w:sz w:val="24"/>
          <w:szCs w:val="24"/>
        </w:rPr>
        <w:t>ых методов. Селекция микроорга</w:t>
      </w:r>
      <w:r w:rsidRPr="00204BF5">
        <w:rPr>
          <w:rFonts w:ascii="Times New Roman" w:hAnsi="Times New Roman" w:cs="Times New Roman"/>
          <w:sz w:val="24"/>
          <w:szCs w:val="24"/>
        </w:rPr>
        <w:t>низмов, значение для микробиологической промышленности</w:t>
      </w:r>
      <w:r w:rsidR="00C436BE">
        <w:rPr>
          <w:rFonts w:ascii="Times New Roman" w:hAnsi="Times New Roman" w:cs="Times New Roman"/>
          <w:sz w:val="24"/>
          <w:szCs w:val="24"/>
        </w:rPr>
        <w:t>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42. Изменчивость, е</w:t>
      </w:r>
      <w:r w:rsidR="00C436BE">
        <w:rPr>
          <w:rFonts w:ascii="Times New Roman" w:hAnsi="Times New Roman" w:cs="Times New Roman"/>
          <w:sz w:val="24"/>
          <w:szCs w:val="24"/>
        </w:rPr>
        <w:t>ё</w:t>
      </w:r>
      <w:r w:rsidRPr="00204BF5">
        <w:rPr>
          <w:rFonts w:ascii="Times New Roman" w:hAnsi="Times New Roman" w:cs="Times New Roman"/>
          <w:sz w:val="24"/>
          <w:szCs w:val="24"/>
        </w:rPr>
        <w:t xml:space="preserve"> формы. </w:t>
      </w:r>
      <w:proofErr w:type="spellStart"/>
      <w:r w:rsidRPr="00204BF5">
        <w:rPr>
          <w:rFonts w:ascii="Times New Roman" w:hAnsi="Times New Roman" w:cs="Times New Roman"/>
          <w:sz w:val="24"/>
          <w:szCs w:val="24"/>
        </w:rPr>
        <w:t>Модификационная</w:t>
      </w:r>
      <w:proofErr w:type="spellEnd"/>
      <w:r w:rsidRPr="00204BF5">
        <w:rPr>
          <w:rFonts w:ascii="Times New Roman" w:hAnsi="Times New Roman" w:cs="Times New Roman"/>
          <w:sz w:val="24"/>
          <w:szCs w:val="24"/>
        </w:rPr>
        <w:t xml:space="preserve"> изменчивос</w:t>
      </w:r>
      <w:r w:rsidR="00C436BE">
        <w:rPr>
          <w:rFonts w:ascii="Times New Roman" w:hAnsi="Times New Roman" w:cs="Times New Roman"/>
          <w:sz w:val="24"/>
          <w:szCs w:val="24"/>
        </w:rPr>
        <w:t xml:space="preserve">ть. Комбинативная изменчивость. </w:t>
      </w:r>
      <w:r w:rsidRPr="00204BF5">
        <w:rPr>
          <w:rFonts w:ascii="Times New Roman" w:hAnsi="Times New Roman" w:cs="Times New Roman"/>
          <w:sz w:val="24"/>
          <w:szCs w:val="24"/>
        </w:rPr>
        <w:t>Их значение в онтогенезе и эволюции.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43. Класс «споровики». Токсоплазма, малярный плазмодий</w:t>
      </w:r>
      <w:r w:rsidR="00C436BE">
        <w:rPr>
          <w:rFonts w:ascii="Times New Roman" w:hAnsi="Times New Roman" w:cs="Times New Roman"/>
          <w:sz w:val="24"/>
          <w:szCs w:val="24"/>
        </w:rPr>
        <w:t>. Морфофункциональная характери</w:t>
      </w:r>
      <w:r w:rsidRPr="00204BF5">
        <w:rPr>
          <w:rFonts w:ascii="Times New Roman" w:hAnsi="Times New Roman" w:cs="Times New Roman"/>
          <w:sz w:val="24"/>
          <w:szCs w:val="24"/>
        </w:rPr>
        <w:t>стика, пути заражения, лабораторная диагностика, профила</w:t>
      </w:r>
      <w:r w:rsidR="00C436BE">
        <w:rPr>
          <w:rFonts w:ascii="Times New Roman" w:hAnsi="Times New Roman" w:cs="Times New Roman"/>
          <w:sz w:val="24"/>
          <w:szCs w:val="24"/>
        </w:rPr>
        <w:t>ктика. 44. Жиры. Химический со</w:t>
      </w:r>
      <w:r w:rsidRPr="00204BF5">
        <w:rPr>
          <w:rFonts w:ascii="Times New Roman" w:hAnsi="Times New Roman" w:cs="Times New Roman"/>
          <w:sz w:val="24"/>
          <w:szCs w:val="24"/>
        </w:rPr>
        <w:t>став и значение жиров.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45. Структура и функции компонентов клетки: цитоплаз</w:t>
      </w:r>
      <w:r w:rsidR="00C436BE">
        <w:rPr>
          <w:rFonts w:ascii="Times New Roman" w:hAnsi="Times New Roman" w:cs="Times New Roman"/>
          <w:sz w:val="24"/>
          <w:szCs w:val="24"/>
        </w:rPr>
        <w:t xml:space="preserve">матические мембраны и клеточные </w:t>
      </w:r>
      <w:r w:rsidRPr="00204BF5">
        <w:rPr>
          <w:rFonts w:ascii="Times New Roman" w:hAnsi="Times New Roman" w:cs="Times New Roman"/>
          <w:sz w:val="24"/>
          <w:szCs w:val="24"/>
        </w:rPr>
        <w:t xml:space="preserve">оболочки. Цитоплазма. Митохондрии. Комплекс </w:t>
      </w:r>
      <w:proofErr w:type="spellStart"/>
      <w:r w:rsidRPr="00204BF5">
        <w:rPr>
          <w:rFonts w:ascii="Times New Roman" w:hAnsi="Times New Roman" w:cs="Times New Roman"/>
          <w:sz w:val="24"/>
          <w:szCs w:val="24"/>
        </w:rPr>
        <w:t>Гольджи</w:t>
      </w:r>
      <w:proofErr w:type="spellEnd"/>
      <w:r w:rsidRPr="00204BF5">
        <w:rPr>
          <w:rFonts w:ascii="Times New Roman" w:hAnsi="Times New Roman" w:cs="Times New Roman"/>
          <w:sz w:val="24"/>
          <w:szCs w:val="24"/>
        </w:rPr>
        <w:t xml:space="preserve"> и лизосомы. Кл</w:t>
      </w:r>
      <w:r w:rsidR="00C436BE">
        <w:rPr>
          <w:rFonts w:ascii="Times New Roman" w:hAnsi="Times New Roman" w:cs="Times New Roman"/>
          <w:sz w:val="24"/>
          <w:szCs w:val="24"/>
        </w:rPr>
        <w:t>еточный центр. Ор</w:t>
      </w:r>
      <w:r w:rsidRPr="00204BF5">
        <w:rPr>
          <w:rFonts w:ascii="Times New Roman" w:hAnsi="Times New Roman" w:cs="Times New Roman"/>
          <w:sz w:val="24"/>
          <w:szCs w:val="24"/>
        </w:rPr>
        <w:t>ганоиды движения. Клеточные включения.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46. Многообразие органического мира. Принципы систематики.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47. Глобальные экологические проблемы.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48. Нуклеиновые кислоты. РНК, е</w:t>
      </w:r>
      <w:r w:rsidR="00C436BE">
        <w:rPr>
          <w:rFonts w:ascii="Times New Roman" w:hAnsi="Times New Roman" w:cs="Times New Roman"/>
          <w:sz w:val="24"/>
          <w:szCs w:val="24"/>
        </w:rPr>
        <w:t>ё</w:t>
      </w:r>
      <w:r w:rsidRPr="00204BF5">
        <w:rPr>
          <w:rFonts w:ascii="Times New Roman" w:hAnsi="Times New Roman" w:cs="Times New Roman"/>
          <w:sz w:val="24"/>
          <w:szCs w:val="24"/>
        </w:rPr>
        <w:t xml:space="preserve"> состав, молекулярное строение, локализация в клетке.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 xml:space="preserve">49. Формы взаимоотношений между организмами: симбиоз, </w:t>
      </w:r>
      <w:r w:rsidR="00C436BE">
        <w:rPr>
          <w:rFonts w:ascii="Times New Roman" w:hAnsi="Times New Roman" w:cs="Times New Roman"/>
          <w:sz w:val="24"/>
          <w:szCs w:val="24"/>
        </w:rPr>
        <w:t>комменсализм, хищничество и па</w:t>
      </w:r>
      <w:r w:rsidRPr="00204BF5">
        <w:rPr>
          <w:rFonts w:ascii="Times New Roman" w:hAnsi="Times New Roman" w:cs="Times New Roman"/>
          <w:sz w:val="24"/>
          <w:szCs w:val="24"/>
        </w:rPr>
        <w:t>разитизм.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50. Непрямое постэмбриональное развитие, его виды, особенности.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51. Химический состав клетки: углеводы, жиры, витамины. Их значение.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52. Цепи питания в биогеоценозах. Закон экологической пирамиды.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53. Синтез белка в клетке. Роль ДНК в программировании синт</w:t>
      </w:r>
      <w:r w:rsidR="00C436BE">
        <w:rPr>
          <w:rFonts w:ascii="Times New Roman" w:hAnsi="Times New Roman" w:cs="Times New Roman"/>
          <w:sz w:val="24"/>
          <w:szCs w:val="24"/>
        </w:rPr>
        <w:t xml:space="preserve">еза белка в клетке Генетический </w:t>
      </w:r>
      <w:r w:rsidRPr="00204BF5">
        <w:rPr>
          <w:rFonts w:ascii="Times New Roman" w:hAnsi="Times New Roman" w:cs="Times New Roman"/>
          <w:sz w:val="24"/>
          <w:szCs w:val="24"/>
        </w:rPr>
        <w:t>код. Функции информационной, транспортной и рибосомой Р</w:t>
      </w:r>
      <w:r w:rsidR="00C436BE">
        <w:rPr>
          <w:rFonts w:ascii="Times New Roman" w:hAnsi="Times New Roman" w:cs="Times New Roman"/>
          <w:sz w:val="24"/>
          <w:szCs w:val="24"/>
        </w:rPr>
        <w:t>НК. 54. Сущность и уровни орга</w:t>
      </w:r>
      <w:r w:rsidRPr="00204BF5">
        <w:rPr>
          <w:rFonts w:ascii="Times New Roman" w:hAnsi="Times New Roman" w:cs="Times New Roman"/>
          <w:sz w:val="24"/>
          <w:szCs w:val="24"/>
        </w:rPr>
        <w:t>низации жизни. Многообразие существующих форм живого.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55. Спонтанные и индуцированные мутации. Мутагенные ф</w:t>
      </w:r>
      <w:r w:rsidR="00C436BE">
        <w:rPr>
          <w:rFonts w:ascii="Times New Roman" w:hAnsi="Times New Roman" w:cs="Times New Roman"/>
          <w:sz w:val="24"/>
          <w:szCs w:val="24"/>
        </w:rPr>
        <w:t xml:space="preserve">акторы (физические, химические, </w:t>
      </w:r>
      <w:r w:rsidRPr="00204BF5">
        <w:rPr>
          <w:rFonts w:ascii="Times New Roman" w:hAnsi="Times New Roman" w:cs="Times New Roman"/>
          <w:sz w:val="24"/>
          <w:szCs w:val="24"/>
        </w:rPr>
        <w:t>биологические). Загрязнение окружающей среды мутагенами и их последствия.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56. Митоз, его фазы. Биологическое значение митоза.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57. Нуклеиновые кислоты. ДНК, е</w:t>
      </w:r>
      <w:r w:rsidR="00C436BE">
        <w:rPr>
          <w:rFonts w:ascii="Times New Roman" w:hAnsi="Times New Roman" w:cs="Times New Roman"/>
          <w:sz w:val="24"/>
          <w:szCs w:val="24"/>
        </w:rPr>
        <w:t>ё</w:t>
      </w:r>
      <w:r w:rsidRPr="00204BF5">
        <w:rPr>
          <w:rFonts w:ascii="Times New Roman" w:hAnsi="Times New Roman" w:cs="Times New Roman"/>
          <w:sz w:val="24"/>
          <w:szCs w:val="24"/>
        </w:rPr>
        <w:t xml:space="preserve"> состав, молекулярное строение, локализация в клетке.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58. Вид: его критерии и структура. Популяция – элемента</w:t>
      </w:r>
      <w:r w:rsidR="00C436BE">
        <w:rPr>
          <w:rFonts w:ascii="Times New Roman" w:hAnsi="Times New Roman" w:cs="Times New Roman"/>
          <w:sz w:val="24"/>
          <w:szCs w:val="24"/>
        </w:rPr>
        <w:t xml:space="preserve">рная единица эволюции. Основные </w:t>
      </w:r>
      <w:r w:rsidRPr="00204BF5">
        <w:rPr>
          <w:rFonts w:ascii="Times New Roman" w:hAnsi="Times New Roman" w:cs="Times New Roman"/>
          <w:sz w:val="24"/>
          <w:szCs w:val="24"/>
        </w:rPr>
        <w:t>свойства популяции.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 xml:space="preserve">59. Этапы развития генетики. </w:t>
      </w:r>
      <w:proofErr w:type="spellStart"/>
      <w:r w:rsidRPr="00204BF5">
        <w:rPr>
          <w:rFonts w:ascii="Times New Roman" w:hAnsi="Times New Roman" w:cs="Times New Roman"/>
          <w:sz w:val="24"/>
          <w:szCs w:val="24"/>
        </w:rPr>
        <w:t>Г.Мендель</w:t>
      </w:r>
      <w:proofErr w:type="spellEnd"/>
      <w:r w:rsidRPr="00204BF5">
        <w:rPr>
          <w:rFonts w:ascii="Times New Roman" w:hAnsi="Times New Roman" w:cs="Times New Roman"/>
          <w:sz w:val="24"/>
          <w:szCs w:val="24"/>
        </w:rPr>
        <w:t xml:space="preserve"> и значение его гибридологического метода.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60. Старость, как этап онтогенеза. Современное представле</w:t>
      </w:r>
      <w:r w:rsidR="00C436BE">
        <w:rPr>
          <w:rFonts w:ascii="Times New Roman" w:hAnsi="Times New Roman" w:cs="Times New Roman"/>
          <w:sz w:val="24"/>
          <w:szCs w:val="24"/>
        </w:rPr>
        <w:t>ние о старении. Смерть клиниче</w:t>
      </w:r>
      <w:r w:rsidRPr="00204BF5">
        <w:rPr>
          <w:rFonts w:ascii="Times New Roman" w:hAnsi="Times New Roman" w:cs="Times New Roman"/>
          <w:sz w:val="24"/>
          <w:szCs w:val="24"/>
        </w:rPr>
        <w:t>ская и биологическая. Реанимация.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61. Бесполо и половое размножение. Их сущность и биологическое значение.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lastRenderedPageBreak/>
        <w:t>62. Предмет генетики, ее задачи и методы.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63. Происхождение жизни. Критика метафизических и идеал</w:t>
      </w:r>
      <w:r w:rsidR="00C436BE">
        <w:rPr>
          <w:rFonts w:ascii="Times New Roman" w:hAnsi="Times New Roman" w:cs="Times New Roman"/>
          <w:sz w:val="24"/>
          <w:szCs w:val="24"/>
        </w:rPr>
        <w:t>истических представлений о воз</w:t>
      </w:r>
      <w:r w:rsidRPr="00204BF5">
        <w:rPr>
          <w:rFonts w:ascii="Times New Roman" w:hAnsi="Times New Roman" w:cs="Times New Roman"/>
          <w:sz w:val="24"/>
          <w:szCs w:val="24"/>
        </w:rPr>
        <w:t>никновении жизни. Теория А.И. Опарина.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64. Биологические основы пола и половой диморфизм. Гермафродитизм. Партеногенез.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65. Углеводы – строение и функции. Значение углеводов.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66. Хромосомная теория наследственности, главные положения.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67. Развитие жизни на Земле.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68. Строение клетки. Сходство и различия растительных и животных клеток.</w:t>
      </w:r>
    </w:p>
    <w:p w:rsidR="00C436BE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 xml:space="preserve">69. Определение понятий онтогенез и филогенез, их связи. </w:t>
      </w:r>
      <w:proofErr w:type="spellStart"/>
      <w:r w:rsidRPr="00204BF5">
        <w:rPr>
          <w:rFonts w:ascii="Times New Roman" w:hAnsi="Times New Roman" w:cs="Times New Roman"/>
          <w:sz w:val="24"/>
          <w:szCs w:val="24"/>
        </w:rPr>
        <w:t>Ги</w:t>
      </w:r>
      <w:r w:rsidR="00C436BE">
        <w:rPr>
          <w:rFonts w:ascii="Times New Roman" w:hAnsi="Times New Roman" w:cs="Times New Roman"/>
          <w:sz w:val="24"/>
          <w:szCs w:val="24"/>
        </w:rPr>
        <w:t>сто</w:t>
      </w:r>
      <w:proofErr w:type="spellEnd"/>
      <w:r w:rsidR="00C436BE">
        <w:rPr>
          <w:rFonts w:ascii="Times New Roman" w:hAnsi="Times New Roman" w:cs="Times New Roman"/>
          <w:sz w:val="24"/>
          <w:szCs w:val="24"/>
        </w:rPr>
        <w:t xml:space="preserve"> - и органогенез. </w:t>
      </w:r>
    </w:p>
    <w:p w:rsidR="00204BF5" w:rsidRPr="00204BF5" w:rsidRDefault="00C436BE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70. Произ</w:t>
      </w:r>
      <w:r w:rsidR="00204BF5" w:rsidRPr="00204BF5">
        <w:rPr>
          <w:rFonts w:ascii="Times New Roman" w:hAnsi="Times New Roman" w:cs="Times New Roman"/>
          <w:sz w:val="24"/>
          <w:szCs w:val="24"/>
        </w:rPr>
        <w:t>водные зародышевых листков.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71. Какие биологические методы находят применение в медицине. Сфера их применения.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72. Предмет и задачи медицинской паразитологии. Класси</w:t>
      </w:r>
      <w:r w:rsidR="00C436BE">
        <w:rPr>
          <w:rFonts w:ascii="Times New Roman" w:hAnsi="Times New Roman" w:cs="Times New Roman"/>
          <w:sz w:val="24"/>
          <w:szCs w:val="24"/>
        </w:rPr>
        <w:t>фикация и происхождение парази</w:t>
      </w:r>
      <w:r w:rsidRPr="00204BF5">
        <w:rPr>
          <w:rFonts w:ascii="Times New Roman" w:hAnsi="Times New Roman" w:cs="Times New Roman"/>
          <w:sz w:val="24"/>
          <w:szCs w:val="24"/>
        </w:rPr>
        <w:t>тизма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73. Особенности функционирования системы паразит-хозяин</w:t>
      </w:r>
      <w:r w:rsidR="00C436BE">
        <w:rPr>
          <w:rFonts w:ascii="Times New Roman" w:hAnsi="Times New Roman" w:cs="Times New Roman"/>
          <w:sz w:val="24"/>
          <w:szCs w:val="24"/>
        </w:rPr>
        <w:t>, специфичность паразитов. При</w:t>
      </w:r>
      <w:r w:rsidRPr="00204BF5">
        <w:rPr>
          <w:rFonts w:ascii="Times New Roman" w:hAnsi="Times New Roman" w:cs="Times New Roman"/>
          <w:sz w:val="24"/>
          <w:szCs w:val="24"/>
        </w:rPr>
        <w:t>родно-очаговые заболевания.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74. Медицинская протозоология. Типы простейших.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75. Простейшие, обитатели полостей органов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76. Простейшие, обитающие в тканях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77. Тип Плоские черви, особенности строения и жизнедеяте</w:t>
      </w:r>
      <w:r w:rsidR="00C436BE">
        <w:rPr>
          <w:rFonts w:ascii="Times New Roman" w:hAnsi="Times New Roman" w:cs="Times New Roman"/>
          <w:sz w:val="24"/>
          <w:szCs w:val="24"/>
        </w:rPr>
        <w:t xml:space="preserve">льности Сосальщиков и Ленточных </w:t>
      </w:r>
      <w:r w:rsidRPr="00204BF5">
        <w:rPr>
          <w:rFonts w:ascii="Times New Roman" w:hAnsi="Times New Roman" w:cs="Times New Roman"/>
          <w:sz w:val="24"/>
          <w:szCs w:val="24"/>
        </w:rPr>
        <w:t>червей.</w:t>
      </w:r>
    </w:p>
    <w:p w:rsidR="00204BF5" w:rsidRPr="00204BF5" w:rsidRDefault="00204BF5" w:rsidP="00C436B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78. Тип Круглые червы. Паразитические и мигрирующие нема</w:t>
      </w:r>
      <w:r w:rsidR="00C436BE">
        <w:rPr>
          <w:rFonts w:ascii="Times New Roman" w:hAnsi="Times New Roman" w:cs="Times New Roman"/>
          <w:sz w:val="24"/>
          <w:szCs w:val="24"/>
        </w:rPr>
        <w:t>тоды в организме человека, осо</w:t>
      </w:r>
      <w:r w:rsidRPr="00204BF5">
        <w:rPr>
          <w:rFonts w:ascii="Times New Roman" w:hAnsi="Times New Roman" w:cs="Times New Roman"/>
          <w:sz w:val="24"/>
          <w:szCs w:val="24"/>
        </w:rPr>
        <w:t>бенности их жизнедеятельности и строения.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79. Класс паукообразные, особенности строения и жизнедеятельности паразитических клещей.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80. Класс Насекомые, особенности строения и жизнедеятель</w:t>
      </w:r>
      <w:r w:rsidR="00C436BE">
        <w:rPr>
          <w:rFonts w:ascii="Times New Roman" w:hAnsi="Times New Roman" w:cs="Times New Roman"/>
          <w:sz w:val="24"/>
          <w:szCs w:val="24"/>
        </w:rPr>
        <w:t>ности. Синантропные и паразити</w:t>
      </w:r>
      <w:r w:rsidRPr="00204BF5">
        <w:rPr>
          <w:rFonts w:ascii="Times New Roman" w:hAnsi="Times New Roman" w:cs="Times New Roman"/>
          <w:sz w:val="24"/>
          <w:szCs w:val="24"/>
        </w:rPr>
        <w:t>ческие насекомые.</w:t>
      </w:r>
    </w:p>
    <w:p w:rsidR="00204BF5" w:rsidRPr="00204BF5" w:rsidRDefault="00204BF5" w:rsidP="00204BF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81. Эволюция паразитизма и паразитов.</w:t>
      </w:r>
    </w:p>
    <w:p w:rsidR="00204BF5" w:rsidRPr="00204BF5" w:rsidRDefault="00204BF5" w:rsidP="00204BF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4BF5">
        <w:rPr>
          <w:rFonts w:ascii="Times New Roman" w:hAnsi="Times New Roman" w:cs="Times New Roman"/>
          <w:sz w:val="24"/>
          <w:szCs w:val="24"/>
        </w:rPr>
        <w:t>82. Ядовитость в животном мире: происхождение, человек и ядовитые животные.</w:t>
      </w:r>
    </w:p>
    <w:sectPr w:rsidR="00204BF5" w:rsidRPr="00204B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15ED"/>
    <w:rsid w:val="001B15ED"/>
    <w:rsid w:val="00204BF5"/>
    <w:rsid w:val="00C436BE"/>
    <w:rsid w:val="00DB73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122104B-EB93-4BF6-ACD7-484FBDDC84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436B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1151</Words>
  <Characters>6561</Characters>
  <Application>Microsoft Office Word</Application>
  <DocSecurity>0</DocSecurity>
  <Lines>54</Lines>
  <Paragraphs>15</Paragraphs>
  <ScaleCrop>false</ScaleCrop>
  <Company/>
  <LinksUpToDate>false</LinksUpToDate>
  <CharactersWithSpaces>7697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3</cp:revision>
  <dcterms:created xsi:type="dcterms:W3CDTF">2025-02-19T20:24:00Z</dcterms:created>
  <dcterms:modified xsi:type="dcterms:W3CDTF">2025-02-19T20:32:00Z</dcterms:modified>
</cp:coreProperties>
</file>