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039E" w:rsidRDefault="0034039E" w:rsidP="003403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Вопросы к зачету с оценкой</w:t>
      </w: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 по дисциплине </w:t>
      </w:r>
    </w:p>
    <w:p w:rsidR="0034039E" w:rsidRDefault="0034039E" w:rsidP="003403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039E">
        <w:rPr>
          <w:rFonts w:ascii="Times New Roman,Bold" w:hAnsi="Times New Roman,Bold" w:cs="Times New Roman,Bold"/>
          <w:b/>
          <w:bCs/>
          <w:sz w:val="28"/>
          <w:szCs w:val="28"/>
        </w:rPr>
        <w:t>«</w:t>
      </w:r>
      <w:r w:rsidRPr="0034039E">
        <w:rPr>
          <w:rFonts w:ascii="Times New Roman" w:hAnsi="Times New Roman" w:cs="Times New Roman"/>
          <w:b/>
          <w:sz w:val="28"/>
          <w:szCs w:val="28"/>
        </w:rPr>
        <w:t>История географических открытий</w:t>
      </w:r>
      <w:r w:rsidRPr="0034039E">
        <w:rPr>
          <w:rFonts w:ascii="Times New Roman" w:hAnsi="Times New Roman" w:cs="Times New Roman"/>
          <w:b/>
          <w:sz w:val="28"/>
          <w:szCs w:val="28"/>
        </w:rPr>
        <w:t>»</w:t>
      </w:r>
    </w:p>
    <w:p w:rsidR="0034039E" w:rsidRPr="0034039E" w:rsidRDefault="0034039E" w:rsidP="003403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4039E" w:rsidRPr="0034039E" w:rsidRDefault="0034039E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4039E">
        <w:rPr>
          <w:rFonts w:ascii="Times New Roman" w:hAnsi="Times New Roman" w:cs="Times New Roman"/>
          <w:b/>
          <w:bCs/>
          <w:sz w:val="26"/>
          <w:szCs w:val="26"/>
        </w:rPr>
        <w:t xml:space="preserve">Направление подготовки: </w:t>
      </w:r>
      <w:r w:rsidRPr="0034039E">
        <w:rPr>
          <w:rFonts w:ascii="Times New Roman" w:hAnsi="Times New Roman" w:cs="Times New Roman"/>
          <w:sz w:val="26"/>
          <w:szCs w:val="26"/>
        </w:rPr>
        <w:t>44.03.05 Педагогическое образование (с двумя профилями</w:t>
      </w:r>
      <w:r w:rsidRPr="0034039E">
        <w:rPr>
          <w:rFonts w:ascii="Times New Roman" w:hAnsi="Times New Roman" w:cs="Times New Roman"/>
          <w:sz w:val="26"/>
          <w:szCs w:val="26"/>
        </w:rPr>
        <w:t xml:space="preserve"> </w:t>
      </w:r>
      <w:r w:rsidRPr="0034039E">
        <w:rPr>
          <w:rFonts w:ascii="Times New Roman" w:hAnsi="Times New Roman" w:cs="Times New Roman"/>
          <w:sz w:val="26"/>
          <w:szCs w:val="26"/>
        </w:rPr>
        <w:t>подготовки)</w:t>
      </w:r>
    </w:p>
    <w:p w:rsidR="0034039E" w:rsidRPr="0034039E" w:rsidRDefault="0034039E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4039E">
        <w:rPr>
          <w:rFonts w:ascii="Times New Roman" w:hAnsi="Times New Roman" w:cs="Times New Roman"/>
          <w:b/>
          <w:bCs/>
          <w:sz w:val="26"/>
          <w:szCs w:val="26"/>
        </w:rPr>
        <w:t xml:space="preserve">Направленность (профиль): </w:t>
      </w:r>
      <w:r w:rsidRPr="0034039E">
        <w:rPr>
          <w:rFonts w:ascii="Times New Roman" w:hAnsi="Times New Roman" w:cs="Times New Roman"/>
          <w:sz w:val="26"/>
          <w:szCs w:val="26"/>
        </w:rPr>
        <w:t>История, Общественно-научные предметы (обществознание,</w:t>
      </w:r>
      <w:r w:rsidRPr="0034039E">
        <w:rPr>
          <w:rFonts w:ascii="Times New Roman" w:hAnsi="Times New Roman" w:cs="Times New Roman"/>
          <w:sz w:val="26"/>
          <w:szCs w:val="26"/>
        </w:rPr>
        <w:t xml:space="preserve"> </w:t>
      </w:r>
      <w:r w:rsidRPr="0034039E">
        <w:rPr>
          <w:rFonts w:ascii="Times New Roman" w:hAnsi="Times New Roman" w:cs="Times New Roman"/>
          <w:sz w:val="26"/>
          <w:szCs w:val="26"/>
        </w:rPr>
        <w:t>география)</w:t>
      </w:r>
    </w:p>
    <w:p w:rsidR="0034039E" w:rsidRPr="0034039E" w:rsidRDefault="0034039E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039E">
        <w:rPr>
          <w:rFonts w:ascii="Times New Roman" w:hAnsi="Times New Roman" w:cs="Times New Roman"/>
          <w:b/>
          <w:bCs/>
          <w:sz w:val="26"/>
          <w:szCs w:val="26"/>
        </w:rPr>
        <w:t xml:space="preserve">Квалификация </w:t>
      </w:r>
      <w:r w:rsidRPr="00D2063B">
        <w:rPr>
          <w:rFonts w:ascii="Times New Roman" w:hAnsi="Times New Roman" w:cs="Times New Roman"/>
          <w:b/>
          <w:bCs/>
          <w:sz w:val="28"/>
          <w:szCs w:val="28"/>
        </w:rPr>
        <w:t xml:space="preserve">(степень): </w:t>
      </w:r>
      <w:r w:rsidRPr="00D2063B">
        <w:rPr>
          <w:rFonts w:ascii="Times New Roman" w:hAnsi="Times New Roman" w:cs="Times New Roman"/>
          <w:sz w:val="28"/>
          <w:szCs w:val="28"/>
        </w:rPr>
        <w:t>бакалавр</w:t>
      </w:r>
    </w:p>
    <w:p w:rsidR="0034039E" w:rsidRPr="0034039E" w:rsidRDefault="0034039E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4039E">
        <w:rPr>
          <w:rFonts w:ascii="Times New Roman" w:hAnsi="Times New Roman" w:cs="Times New Roman"/>
          <w:b/>
          <w:bCs/>
          <w:sz w:val="26"/>
          <w:szCs w:val="26"/>
        </w:rPr>
        <w:t xml:space="preserve">Форма обучения: </w:t>
      </w:r>
      <w:r w:rsidRPr="0034039E">
        <w:rPr>
          <w:rFonts w:ascii="Times New Roman" w:hAnsi="Times New Roman" w:cs="Times New Roman"/>
          <w:sz w:val="26"/>
          <w:szCs w:val="26"/>
        </w:rPr>
        <w:t>очная</w:t>
      </w:r>
    </w:p>
    <w:p w:rsidR="0034039E" w:rsidRDefault="0034039E" w:rsidP="0034039E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Освоение земель древними вокруг Средиземного моря.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Путешествие финикийцев вокруг Африки.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Земля по Геродоту.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Определение параметров Земли Эратосфеном.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Древние освоения и открытия в Южной, Юго-Восточной и Восточной Азии.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Великий шелковый путь.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Путешествия Марко Поло.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Освоение Северной Европы и Северной Америки викингами.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Путешествие Афанасия Никитина.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Освоение португальцами морского пути в Индию.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Плавание Колумба.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Первые кругосветные путешествия (Магеллан, Дрейк).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Кругосветные путешествия Д. Кука.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Из Азии в Америку (открытия российских мореходов).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Первые открытия и освоение Россией Западной Сибири.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 Открытия и освоение Россией Сибири и севера Дальнего Востока.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Освоение и открытие Россией Забайкалья и юга Дальнего Востока.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Освоение русскими Охотского моря, Камчатки, Сахалина, Курильских островов.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Открытие россиян в Центральной Азии.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Освоение русскими тихоокеанского побережья Северной Америки.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Открытие Амазонки.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Открытие Миссисипи.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Открытия древних цивилизаций в Центральной и Южной Америке.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 Первые исследователи Канады.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 Открытие истоков Нила.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 Географические открытия в Западной Африке (Нигер).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Путешествия в Африке Стенли и Ливингстона.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 Путешествия Юнкера в Африке.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 Открытие Австралии.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 Исследования в Австралии.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31. Поиски северо-западного прохода из Атлантического в Тихий океан.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32. Освоение Баренцева и Карского морей.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Открытие острова Врангеля.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34. Кругосветное путешествие Крузенштерна и Лисянского.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35. Открытие Антарктиды.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36. Покорение Южного полюса.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37. Покорение Северного полюса.</w:t>
      </w:r>
    </w:p>
    <w:p w:rsidR="00DC4AD5" w:rsidRDefault="00DC4AD5" w:rsidP="00D206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38. Открытие архипелага Северная Земля.</w:t>
      </w:r>
    </w:p>
    <w:p w:rsidR="00374386" w:rsidRDefault="00DC4AD5" w:rsidP="00D2063B">
      <w:pPr>
        <w:jc w:val="both"/>
      </w:pPr>
      <w:r>
        <w:rPr>
          <w:rFonts w:ascii="Times New Roman" w:hAnsi="Times New Roman" w:cs="Times New Roman"/>
          <w:sz w:val="28"/>
          <w:szCs w:val="28"/>
        </w:rPr>
        <w:t>39. Освоение Северного морского пути.</w:t>
      </w:r>
    </w:p>
    <w:sectPr w:rsidR="00374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AD5"/>
    <w:rsid w:val="00101B29"/>
    <w:rsid w:val="00327CAF"/>
    <w:rsid w:val="0034039E"/>
    <w:rsid w:val="00374386"/>
    <w:rsid w:val="00465473"/>
    <w:rsid w:val="00510A93"/>
    <w:rsid w:val="00D2063B"/>
    <w:rsid w:val="00DC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C8A5"/>
  <w15:chartTrackingRefBased/>
  <w15:docId w15:val="{411B2A19-1F12-4A56-AD7F-A941C584C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1</cp:revision>
  <dcterms:created xsi:type="dcterms:W3CDTF">2025-02-20T16:38:00Z</dcterms:created>
  <dcterms:modified xsi:type="dcterms:W3CDTF">2025-02-20T16:57:00Z</dcterms:modified>
</cp:coreProperties>
</file>