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57D4D7E3" w14:textId="77777777" w:rsidR="006D34D2" w:rsidRDefault="006D34D2" w:rsidP="006D34D2">
      <w:pPr>
        <w:widowControl w:val="0"/>
        <w:shd w:val="clear" w:color="auto" w:fill="FFFFFF"/>
        <w:spacing w:after="0" w:line="233" w:lineRule="auto"/>
        <w:jc w:val="center"/>
        <w:rPr>
          <w:rFonts w:ascii="Times New Roman" w:eastAsia="Times New Roman" w:hAnsi="Times New Roman" w:cs="Times New Roman"/>
          <w:b/>
          <w:i/>
          <w:color w:val="0D0D0D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i/>
          <w:color w:val="0D0D0D"/>
          <w:sz w:val="28"/>
          <w:szCs w:val="28"/>
          <w:lang w:eastAsia="ru-RU"/>
        </w:rPr>
        <w:t>Очное участие НПР в научных мероприятиях (конференциях, симпозиумах, семинарах и др.)</w:t>
      </w:r>
    </w:p>
    <w:p w14:paraId="1B6AFB2E" w14:textId="66C44BD3" w:rsidR="006D34D2" w:rsidRDefault="006D34D2" w:rsidP="006D34D2">
      <w:pPr>
        <w:widowControl w:val="0"/>
        <w:shd w:val="clear" w:color="auto" w:fill="FFFFFF"/>
        <w:spacing w:after="0" w:line="233" w:lineRule="auto"/>
        <w:ind w:firstLine="851"/>
        <w:jc w:val="right"/>
        <w:rPr>
          <w:rFonts w:ascii="Times New Roman" w:eastAsia="Times New Roman" w:hAnsi="Times New Roman" w:cs="Times New Roman"/>
          <w:i/>
          <w:color w:val="0D0D0D"/>
          <w:sz w:val="28"/>
          <w:szCs w:val="28"/>
          <w:lang w:eastAsia="ru-RU"/>
        </w:rPr>
      </w:pPr>
    </w:p>
    <w:tbl>
      <w:tblPr>
        <w:tblW w:w="1076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957"/>
        <w:gridCol w:w="5811"/>
      </w:tblGrid>
      <w:tr w:rsidR="006D34D2" w:rsidRPr="00D7209C" w14:paraId="7E0766A8" w14:textId="77777777" w:rsidTr="00D7209C">
        <w:tc>
          <w:tcPr>
            <w:tcW w:w="4957" w:type="dxa"/>
            <w:noWrap/>
          </w:tcPr>
          <w:p w14:paraId="7232D3C6" w14:textId="77777777" w:rsidR="006D34D2" w:rsidRPr="00D7209C" w:rsidRDefault="006D34D2" w:rsidP="00D7209C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color w:val="0D0D0D"/>
                <w:sz w:val="24"/>
                <w:szCs w:val="24"/>
                <w:lang w:eastAsia="ru-RU"/>
              </w:rPr>
            </w:pPr>
            <w:r w:rsidRPr="00D7209C">
              <w:rPr>
                <w:rFonts w:ascii="Times New Roman" w:eastAsia="Times New Roman" w:hAnsi="Times New Roman" w:cs="Times New Roman"/>
                <w:i/>
                <w:color w:val="0D0D0D"/>
                <w:sz w:val="24"/>
                <w:szCs w:val="24"/>
                <w:lang w:eastAsia="ru-RU"/>
              </w:rPr>
              <w:t>Полное название конференции с указанием статуса (международная, всероссийская), даты и места проведения</w:t>
            </w:r>
          </w:p>
        </w:tc>
        <w:tc>
          <w:tcPr>
            <w:tcW w:w="5811" w:type="dxa"/>
            <w:noWrap/>
          </w:tcPr>
          <w:p w14:paraId="22F33862" w14:textId="77777777" w:rsidR="006D34D2" w:rsidRPr="00D7209C" w:rsidRDefault="006D34D2" w:rsidP="00D7209C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color w:val="0D0D0D"/>
                <w:sz w:val="24"/>
                <w:szCs w:val="24"/>
                <w:lang w:eastAsia="ru-RU"/>
              </w:rPr>
            </w:pPr>
            <w:r w:rsidRPr="00D7209C">
              <w:rPr>
                <w:rFonts w:ascii="Times New Roman" w:eastAsia="Times New Roman" w:hAnsi="Times New Roman" w:cs="Times New Roman"/>
                <w:i/>
                <w:color w:val="0D0D0D"/>
                <w:sz w:val="24"/>
                <w:szCs w:val="24"/>
                <w:lang w:eastAsia="ru-RU"/>
              </w:rPr>
              <w:t>Участник конференции, тема доклада</w:t>
            </w:r>
          </w:p>
        </w:tc>
      </w:tr>
      <w:tr w:rsidR="006D34D2" w:rsidRPr="00D7209C" w14:paraId="1ADDB7D4" w14:textId="77777777" w:rsidTr="00D7209C">
        <w:tc>
          <w:tcPr>
            <w:tcW w:w="4957" w:type="dxa"/>
            <w:noWrap/>
          </w:tcPr>
          <w:p w14:paraId="7CFA2520" w14:textId="77777777" w:rsidR="006D34D2" w:rsidRPr="00D7209C" w:rsidRDefault="006D34D2" w:rsidP="00D7209C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highlight w:val="yellow"/>
                <w:lang w:eastAsia="ru-RU"/>
              </w:rPr>
            </w:pPr>
            <w:r w:rsidRPr="00D7209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1. Международная научная конференция «Филология, лингвистика и лингводидактика в современном обществе», посвященная 150-летию ЕГУ им. И.А. Бунина (11-12 апреля 2024 г.), Елец, ЕГУ им. И.А. Бунина</w:t>
            </w:r>
          </w:p>
        </w:tc>
        <w:tc>
          <w:tcPr>
            <w:tcW w:w="5811" w:type="dxa"/>
            <w:noWrap/>
          </w:tcPr>
          <w:p w14:paraId="236F449F" w14:textId="77777777" w:rsidR="006D34D2" w:rsidRPr="00D7209C" w:rsidRDefault="006D34D2" w:rsidP="00D7209C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</w:pPr>
            <w:r w:rsidRPr="00D7209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Аброськина</w:t>
            </w:r>
            <w:r w:rsidRPr="00D7209C"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 xml:space="preserve"> </w:t>
            </w:r>
            <w:r w:rsidRPr="00D7209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</w:t>
            </w:r>
            <w:r w:rsidRPr="00D7209C"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>.</w:t>
            </w:r>
            <w:r w:rsidRPr="00D7209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</w:t>
            </w:r>
            <w:r w:rsidRPr="00D7209C"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>. How not to be involved in a religious sect. (in the novel “The Running Grave” by Robert Galbraith)</w:t>
            </w:r>
          </w:p>
        </w:tc>
      </w:tr>
      <w:tr w:rsidR="006D34D2" w:rsidRPr="00D7209C" w14:paraId="5CAD2C53" w14:textId="77777777" w:rsidTr="00D7209C">
        <w:tc>
          <w:tcPr>
            <w:tcW w:w="4957" w:type="dxa"/>
            <w:noWrap/>
          </w:tcPr>
          <w:p w14:paraId="46E20ADE" w14:textId="77777777" w:rsidR="006D34D2" w:rsidRPr="00D7209C" w:rsidRDefault="006D34D2" w:rsidP="00D7209C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highlight w:val="yellow"/>
                <w:lang w:eastAsia="ru-RU"/>
              </w:rPr>
            </w:pPr>
            <w:r w:rsidRPr="00D7209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2. Международная научная конференция «Филология, лингвистика и лингводидактика в современном обществе», посвященная 150-летию ЕГУ им. И.А. Бунина (11-12 апреля 2024 г.), Елец, ЕГУ им. И.А. Бунина</w:t>
            </w:r>
          </w:p>
        </w:tc>
        <w:tc>
          <w:tcPr>
            <w:tcW w:w="5811" w:type="dxa"/>
            <w:noWrap/>
          </w:tcPr>
          <w:p w14:paraId="68C7D218" w14:textId="77777777" w:rsidR="006D34D2" w:rsidRPr="00D7209C" w:rsidRDefault="006D34D2" w:rsidP="00D7209C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7209C">
              <w:rPr>
                <w:rFonts w:ascii="Times New Roman" w:hAnsi="Times New Roman" w:cs="Times New Roman"/>
                <w:sz w:val="24"/>
                <w:szCs w:val="24"/>
              </w:rPr>
              <w:t>Архангельская Н.Н., Развитие умений диалогической речи на начальном этапе обучения русскому языку как иностранному в процессе довузовской подготовки</w:t>
            </w:r>
          </w:p>
        </w:tc>
      </w:tr>
      <w:tr w:rsidR="006D34D2" w:rsidRPr="00D7209C" w14:paraId="1E2A1B5F" w14:textId="77777777" w:rsidTr="00D7209C">
        <w:tc>
          <w:tcPr>
            <w:tcW w:w="4957" w:type="dxa"/>
            <w:noWrap/>
          </w:tcPr>
          <w:p w14:paraId="7A8A45B0" w14:textId="77777777" w:rsidR="006D34D2" w:rsidRPr="00D7209C" w:rsidRDefault="006D34D2" w:rsidP="00D7209C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7209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3. II Всероссийская научно-практическая конференция с международным участием</w:t>
            </w:r>
          </w:p>
          <w:p w14:paraId="25A07377" w14:textId="77777777" w:rsidR="006D34D2" w:rsidRPr="00D7209C" w:rsidRDefault="006D34D2" w:rsidP="00D7209C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7209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«Обучение иностранному языку для профессиональных целей: традиции, инновации и перспективы», 24 – 26 января 2024 г., г. Москва</w:t>
            </w:r>
          </w:p>
        </w:tc>
        <w:tc>
          <w:tcPr>
            <w:tcW w:w="5811" w:type="dxa"/>
            <w:noWrap/>
          </w:tcPr>
          <w:p w14:paraId="177A5FE5" w14:textId="77777777" w:rsidR="006D34D2" w:rsidRPr="00D7209C" w:rsidRDefault="006D34D2" w:rsidP="00D7209C">
            <w:pPr>
              <w:widowControl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7209C">
              <w:rPr>
                <w:rFonts w:ascii="Times New Roman" w:hAnsi="Times New Roman" w:cs="Times New Roman"/>
                <w:sz w:val="24"/>
                <w:szCs w:val="24"/>
              </w:rPr>
              <w:t>Бакурова Е. Н. Цифровые обучающие платформы в обучении иностранному языку специалистов сельского хозяйства</w:t>
            </w:r>
          </w:p>
        </w:tc>
      </w:tr>
      <w:tr w:rsidR="006D34D2" w:rsidRPr="00D7209C" w14:paraId="56130248" w14:textId="77777777" w:rsidTr="00D7209C">
        <w:tc>
          <w:tcPr>
            <w:tcW w:w="4957" w:type="dxa"/>
            <w:noWrap/>
          </w:tcPr>
          <w:p w14:paraId="5068DDEF" w14:textId="77777777" w:rsidR="006D34D2" w:rsidRPr="00D7209C" w:rsidRDefault="006D34D2" w:rsidP="00D7209C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highlight w:val="yellow"/>
                <w:lang w:eastAsia="ru-RU"/>
              </w:rPr>
            </w:pPr>
            <w:r w:rsidRPr="00D7209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4. XVI Всероссийская научно-практическая конференция с международным участием «Актуальные проблемы лингвистики и лингводидактики в современном иноязычном образовании». 19-20 февраля 2024 г., Саратов</w:t>
            </w:r>
          </w:p>
        </w:tc>
        <w:tc>
          <w:tcPr>
            <w:tcW w:w="5811" w:type="dxa"/>
            <w:noWrap/>
          </w:tcPr>
          <w:p w14:paraId="6216EC2B" w14:textId="77777777" w:rsidR="006D34D2" w:rsidRPr="00D7209C" w:rsidRDefault="006D34D2" w:rsidP="00D7209C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7209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Бакурова Е. Н. Обучение профессиональной межкультурной коммуникации на иностранном языке в области цифрового сельского хозяйства</w:t>
            </w:r>
          </w:p>
        </w:tc>
      </w:tr>
      <w:tr w:rsidR="006D34D2" w:rsidRPr="00D7209C" w14:paraId="6141E466" w14:textId="77777777" w:rsidTr="00D7209C">
        <w:tc>
          <w:tcPr>
            <w:tcW w:w="4957" w:type="dxa"/>
            <w:noWrap/>
          </w:tcPr>
          <w:p w14:paraId="324B79A5" w14:textId="77777777" w:rsidR="006D34D2" w:rsidRPr="00D7209C" w:rsidRDefault="006D34D2" w:rsidP="00D7209C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7209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5. V Международная научно-практическая конференция «Перспективы развития высшей школы». 25 мая 2024 года, Сургут</w:t>
            </w:r>
          </w:p>
        </w:tc>
        <w:tc>
          <w:tcPr>
            <w:tcW w:w="5811" w:type="dxa"/>
            <w:noWrap/>
          </w:tcPr>
          <w:p w14:paraId="14868197" w14:textId="77777777" w:rsidR="006D34D2" w:rsidRPr="00D7209C" w:rsidRDefault="006D34D2" w:rsidP="00D7209C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7209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Бакурова Е. Н. Иноязычные интернет-платформы для обучения специалистов сельского хозяйства</w:t>
            </w:r>
          </w:p>
        </w:tc>
      </w:tr>
      <w:tr w:rsidR="006D34D2" w:rsidRPr="00D7209C" w14:paraId="4438D4F3" w14:textId="77777777" w:rsidTr="00D7209C">
        <w:tc>
          <w:tcPr>
            <w:tcW w:w="4957" w:type="dxa"/>
            <w:noWrap/>
          </w:tcPr>
          <w:p w14:paraId="37E4140B" w14:textId="77777777" w:rsidR="006D34D2" w:rsidRPr="00D7209C" w:rsidRDefault="006D34D2" w:rsidP="00D7209C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7209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6. 5-я Международная научная конференция «Язык. Текст. Социум» 17‒18 октября 2024, Самара</w:t>
            </w:r>
          </w:p>
        </w:tc>
        <w:tc>
          <w:tcPr>
            <w:tcW w:w="5811" w:type="dxa"/>
            <w:noWrap/>
          </w:tcPr>
          <w:p w14:paraId="43E1AE8E" w14:textId="77777777" w:rsidR="006D34D2" w:rsidRPr="00D7209C" w:rsidRDefault="006D34D2" w:rsidP="00D7209C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7209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Бакурова Е. Н. Цифровые образовательные онлайн-платформы в обучении иностранному языку.</w:t>
            </w:r>
          </w:p>
        </w:tc>
      </w:tr>
      <w:tr w:rsidR="006D34D2" w:rsidRPr="00D7209C" w14:paraId="0286318B" w14:textId="77777777" w:rsidTr="00D7209C">
        <w:tc>
          <w:tcPr>
            <w:tcW w:w="4957" w:type="dxa"/>
            <w:noWrap/>
          </w:tcPr>
          <w:p w14:paraId="534E4531" w14:textId="77777777" w:rsidR="006D34D2" w:rsidRPr="00D7209C" w:rsidRDefault="006D34D2" w:rsidP="00D7209C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7209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7. II Всероссийская научно-практическая очно-заочная конференция «Подготовка будущего специалиста в современном вузе как социокультурная практика». 25 октября 2024 г., Тула</w:t>
            </w:r>
          </w:p>
        </w:tc>
        <w:tc>
          <w:tcPr>
            <w:tcW w:w="5811" w:type="dxa"/>
            <w:noWrap/>
          </w:tcPr>
          <w:p w14:paraId="7CC15D9C" w14:textId="77777777" w:rsidR="006D34D2" w:rsidRPr="00D7209C" w:rsidRDefault="006D34D2" w:rsidP="00D7209C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7209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Бакурова Е. Н. Использование прикладных программ в обучении иностранному</w:t>
            </w:r>
          </w:p>
          <w:p w14:paraId="213130B2" w14:textId="77777777" w:rsidR="006D34D2" w:rsidRPr="00D7209C" w:rsidRDefault="006D34D2" w:rsidP="00D7209C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7209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языку</w:t>
            </w:r>
          </w:p>
        </w:tc>
      </w:tr>
      <w:tr w:rsidR="006D34D2" w:rsidRPr="00D7209C" w14:paraId="6D99CA27" w14:textId="77777777" w:rsidTr="00D7209C">
        <w:tc>
          <w:tcPr>
            <w:tcW w:w="4957" w:type="dxa"/>
            <w:noWrap/>
          </w:tcPr>
          <w:p w14:paraId="7127635B" w14:textId="77777777" w:rsidR="006D34D2" w:rsidRPr="00D7209C" w:rsidRDefault="006D34D2" w:rsidP="00D7209C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7209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8. XVI Международная научно-практическая конференция “Языки, культуры, этносы.</w:t>
            </w:r>
          </w:p>
          <w:p w14:paraId="0F1B8D4E" w14:textId="77777777" w:rsidR="006D34D2" w:rsidRPr="00D7209C" w:rsidRDefault="006D34D2" w:rsidP="00D7209C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7209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Формирование языковой картины мира: филологический и методический аспекты”. 28 октября 2024 года, Йошкар-Ола</w:t>
            </w:r>
          </w:p>
        </w:tc>
        <w:tc>
          <w:tcPr>
            <w:tcW w:w="5811" w:type="dxa"/>
            <w:noWrap/>
          </w:tcPr>
          <w:p w14:paraId="2F089B77" w14:textId="77777777" w:rsidR="006D34D2" w:rsidRPr="00D7209C" w:rsidRDefault="006D34D2" w:rsidP="00D7209C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val="de-DE" w:eastAsia="ru-RU"/>
              </w:rPr>
            </w:pPr>
            <w:r w:rsidRPr="00D7209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Бакурова</w:t>
            </w:r>
            <w:r w:rsidRPr="00D7209C">
              <w:rPr>
                <w:rFonts w:ascii="Times New Roman" w:eastAsia="Times New Roman" w:hAnsi="Times New Roman" w:cs="Times New Roman"/>
                <w:sz w:val="24"/>
                <w:szCs w:val="24"/>
                <w:lang w:val="de-DE" w:eastAsia="ru-RU"/>
              </w:rPr>
              <w:t xml:space="preserve"> </w:t>
            </w:r>
            <w:r w:rsidRPr="00D7209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Е</w:t>
            </w:r>
            <w:r w:rsidRPr="00D7209C">
              <w:rPr>
                <w:rFonts w:ascii="Times New Roman" w:eastAsia="Times New Roman" w:hAnsi="Times New Roman" w:cs="Times New Roman"/>
                <w:sz w:val="24"/>
                <w:szCs w:val="24"/>
                <w:lang w:val="de-DE" w:eastAsia="ru-RU"/>
              </w:rPr>
              <w:t xml:space="preserve">. </w:t>
            </w:r>
            <w:r w:rsidRPr="00D7209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</w:t>
            </w:r>
            <w:r w:rsidRPr="00D7209C">
              <w:rPr>
                <w:rFonts w:ascii="Times New Roman" w:eastAsia="Times New Roman" w:hAnsi="Times New Roman" w:cs="Times New Roman"/>
                <w:sz w:val="24"/>
                <w:szCs w:val="24"/>
                <w:lang w:val="de-DE" w:eastAsia="ru-RU"/>
              </w:rPr>
              <w:t>. Sprachliches Weltbild als Objekt der Sprachforschung im Fremdsprachenunterricht</w:t>
            </w:r>
          </w:p>
        </w:tc>
      </w:tr>
      <w:tr w:rsidR="006D34D2" w:rsidRPr="00D7209C" w14:paraId="58DC397F" w14:textId="77777777" w:rsidTr="00D7209C">
        <w:tc>
          <w:tcPr>
            <w:tcW w:w="4957" w:type="dxa"/>
            <w:noWrap/>
          </w:tcPr>
          <w:p w14:paraId="3FED2817" w14:textId="77777777" w:rsidR="006D34D2" w:rsidRPr="00D7209C" w:rsidRDefault="006D34D2" w:rsidP="00D7209C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highlight w:val="yellow"/>
                <w:lang w:eastAsia="ru-RU"/>
              </w:rPr>
            </w:pPr>
            <w:r w:rsidRPr="00D7209C">
              <w:rPr>
                <w:rFonts w:ascii="Times New Roman" w:hAnsi="Times New Roman" w:cs="Times New Roman"/>
                <w:sz w:val="24"/>
                <w:szCs w:val="24"/>
              </w:rPr>
              <w:t>9. Международная научная конференция «Филология, лингвистика и лингводидактика в современном обществе», посвященная 150-летию ЕГУ им. И.А. Бунина,  11-12  апреля 2024 года,г. Елец, Елецкий государственный университет им. И. А. Бунина</w:t>
            </w:r>
          </w:p>
        </w:tc>
        <w:tc>
          <w:tcPr>
            <w:tcW w:w="5811" w:type="dxa"/>
            <w:noWrap/>
          </w:tcPr>
          <w:p w14:paraId="0827BFD1" w14:textId="77777777" w:rsidR="006D34D2" w:rsidRPr="00D7209C" w:rsidRDefault="006D34D2" w:rsidP="00D7209C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D7209C">
              <w:rPr>
                <w:rFonts w:ascii="Times New Roman" w:hAnsi="Times New Roman" w:cs="Times New Roman"/>
                <w:sz w:val="24"/>
                <w:szCs w:val="24"/>
              </w:rPr>
              <w:t>Карташова В. Н.</w:t>
            </w:r>
            <w:r w:rsidRPr="00D7209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 w:rsidRPr="00D7209C">
              <w:rPr>
                <w:rFonts w:ascii="Times New Roman" w:hAnsi="Times New Roman" w:cs="Times New Roman"/>
                <w:sz w:val="24"/>
                <w:szCs w:val="24"/>
              </w:rPr>
              <w:t>Влияние английского языка на европейские языки</w:t>
            </w:r>
          </w:p>
          <w:p w14:paraId="77F67702" w14:textId="77777777" w:rsidR="006D34D2" w:rsidRPr="00D7209C" w:rsidRDefault="006D34D2" w:rsidP="00D7209C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6D34D2" w:rsidRPr="00D7209C" w14:paraId="633581C4" w14:textId="77777777" w:rsidTr="00D7209C">
        <w:tc>
          <w:tcPr>
            <w:tcW w:w="4957" w:type="dxa"/>
            <w:noWrap/>
          </w:tcPr>
          <w:p w14:paraId="1396B506" w14:textId="77777777" w:rsidR="006D34D2" w:rsidRPr="00D7209C" w:rsidRDefault="006D34D2" w:rsidP="00D7209C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7209C">
              <w:rPr>
                <w:rFonts w:ascii="Times New Roman" w:hAnsi="Times New Roman" w:cs="Times New Roman"/>
                <w:sz w:val="24"/>
                <w:szCs w:val="24"/>
              </w:rPr>
              <w:t>10. VIII Международная научно-практическая конференция «Социальное развитие детей в мультикультурном мире», посвященная 45-летию кафедры дошкольного и специального образования ЕГУ им. И.А. Бунина»</w:t>
            </w:r>
          </w:p>
          <w:p w14:paraId="17AB72A3" w14:textId="77777777" w:rsidR="006D34D2" w:rsidRPr="00D7209C" w:rsidRDefault="006D34D2" w:rsidP="00D7209C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highlight w:val="yellow"/>
                <w:lang w:eastAsia="ru-RU"/>
              </w:rPr>
            </w:pPr>
            <w:r w:rsidRPr="00D7209C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28 февраля 2024 года, г. Елец, Елецкий государственный университет им. И. А. Бунина</w:t>
            </w:r>
          </w:p>
        </w:tc>
        <w:tc>
          <w:tcPr>
            <w:tcW w:w="5811" w:type="dxa"/>
            <w:noWrap/>
          </w:tcPr>
          <w:p w14:paraId="27598752" w14:textId="77777777" w:rsidR="006D34D2" w:rsidRPr="00D7209C" w:rsidRDefault="006D34D2" w:rsidP="00D7209C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7209C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Карташова  В. Н. Обучение дошкольников устойчивому развитию</w:t>
            </w:r>
            <w:r w:rsidRPr="00D7209C">
              <w:rPr>
                <w:rFonts w:ascii="Times New Roman" w:hAnsi="Times New Roman" w:cs="Times New Roman"/>
                <w:kern w:val="36"/>
                <w:sz w:val="24"/>
                <w:szCs w:val="24"/>
              </w:rPr>
              <w:t xml:space="preserve"> </w:t>
            </w:r>
            <w:r w:rsidRPr="00D7209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 w:rsidRPr="00D7209C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D7209C">
              <w:rPr>
                <w:rFonts w:ascii="Times New Roman" w:hAnsi="Times New Roman" w:cs="Times New Roman"/>
                <w:spacing w:val="-5"/>
                <w:sz w:val="24"/>
                <w:szCs w:val="24"/>
              </w:rPr>
              <w:t xml:space="preserve"> </w:t>
            </w:r>
          </w:p>
        </w:tc>
      </w:tr>
      <w:tr w:rsidR="006D34D2" w:rsidRPr="00D7209C" w14:paraId="1894F0D7" w14:textId="77777777" w:rsidTr="00D7209C">
        <w:tc>
          <w:tcPr>
            <w:tcW w:w="4957" w:type="dxa"/>
            <w:noWrap/>
          </w:tcPr>
          <w:p w14:paraId="16C01FEF" w14:textId="77777777" w:rsidR="006D34D2" w:rsidRPr="00D7209C" w:rsidRDefault="006D34D2" w:rsidP="00D7209C">
            <w:pPr>
              <w:spacing w:after="0" w:line="240" w:lineRule="auto"/>
              <w:contextualSpacing/>
              <w:jc w:val="both"/>
              <w:rPr>
                <w:rFonts w:ascii="Times New Roman" w:eastAsia="TimesNewRomanPSMT" w:hAnsi="Times New Roman" w:cs="Times New Roman"/>
                <w:color w:val="000000"/>
                <w:sz w:val="24"/>
                <w:szCs w:val="24"/>
              </w:rPr>
            </w:pPr>
            <w:r w:rsidRPr="00D7209C">
              <w:rPr>
                <w:rFonts w:ascii="Times New Roman" w:eastAsia="TimesNewRomanPSMT" w:hAnsi="Times New Roman" w:cs="Times New Roman"/>
                <w:color w:val="000000"/>
                <w:sz w:val="24"/>
                <w:szCs w:val="24"/>
              </w:rPr>
              <w:t>11. XV Международная научно-практическая конференция</w:t>
            </w:r>
          </w:p>
          <w:p w14:paraId="6395E498" w14:textId="77777777" w:rsidR="006D34D2" w:rsidRPr="00D7209C" w:rsidRDefault="006D34D2" w:rsidP="00D7209C">
            <w:pPr>
              <w:spacing w:after="0" w:line="240" w:lineRule="auto"/>
              <w:contextualSpacing/>
              <w:jc w:val="both"/>
              <w:rPr>
                <w:rFonts w:ascii="Times New Roman" w:eastAsia="TimesNewRomanPSMT" w:hAnsi="Times New Roman" w:cs="Times New Roman"/>
                <w:color w:val="000000"/>
                <w:sz w:val="24"/>
                <w:szCs w:val="24"/>
              </w:rPr>
            </w:pPr>
            <w:r w:rsidRPr="00D7209C">
              <w:rPr>
                <w:rFonts w:ascii="Times New Roman" w:eastAsia="TimesNewRomanPSMT" w:hAnsi="Times New Roman" w:cs="Times New Roman"/>
                <w:color w:val="000000"/>
                <w:sz w:val="24"/>
                <w:szCs w:val="24"/>
              </w:rPr>
              <w:t>«Развитие креативности личности в современном цифровом мультикультурном пространстве»</w:t>
            </w:r>
          </w:p>
          <w:p w14:paraId="086F9415" w14:textId="77777777" w:rsidR="006D34D2" w:rsidRPr="00D7209C" w:rsidRDefault="006D34D2" w:rsidP="00D7209C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highlight w:val="yellow"/>
                <w:lang w:eastAsia="ru-RU"/>
              </w:rPr>
            </w:pPr>
            <w:r w:rsidRPr="00D7209C">
              <w:rPr>
                <w:rFonts w:ascii="Times New Roman" w:eastAsia="TimesNewRomanPSMT" w:hAnsi="Times New Roman" w:cs="Times New Roman"/>
                <w:color w:val="000000"/>
                <w:sz w:val="24"/>
                <w:szCs w:val="24"/>
              </w:rPr>
              <w:t>18-19 апреля 2024 г. (к 150-летию ЕГУ им. И.А. Бунина)</w:t>
            </w:r>
            <w:r w:rsidRPr="00D7209C">
              <w:rPr>
                <w:rFonts w:ascii="Times New Roman" w:hAnsi="Times New Roman" w:cs="Times New Roman"/>
                <w:sz w:val="24"/>
                <w:szCs w:val="24"/>
              </w:rPr>
              <w:t>, г. Елец, Елецкий государственный университет им. И. А. Бунина</w:t>
            </w:r>
          </w:p>
        </w:tc>
        <w:tc>
          <w:tcPr>
            <w:tcW w:w="5811" w:type="dxa"/>
            <w:noWrap/>
          </w:tcPr>
          <w:p w14:paraId="3B909C95" w14:textId="77777777" w:rsidR="006D34D2" w:rsidRPr="00D7209C" w:rsidRDefault="006D34D2" w:rsidP="00D7209C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7209C">
              <w:rPr>
                <w:rFonts w:ascii="Times New Roman" w:hAnsi="Times New Roman" w:cs="Times New Roman"/>
                <w:sz w:val="24"/>
                <w:szCs w:val="24"/>
              </w:rPr>
              <w:t>Карташова В. Н.  Новый формат креативного обучения:</w:t>
            </w:r>
            <w:r w:rsidRPr="00D7209C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 xml:space="preserve"> школа Frei Day</w:t>
            </w:r>
          </w:p>
        </w:tc>
      </w:tr>
      <w:tr w:rsidR="006D34D2" w:rsidRPr="00D7209C" w14:paraId="0FAB7BB7" w14:textId="77777777" w:rsidTr="00D7209C">
        <w:trPr>
          <w:trHeight w:val="3191"/>
        </w:trPr>
        <w:tc>
          <w:tcPr>
            <w:tcW w:w="4957" w:type="dxa"/>
            <w:noWrap/>
          </w:tcPr>
          <w:p w14:paraId="24E833B6" w14:textId="77777777" w:rsidR="006D34D2" w:rsidRPr="00D7209C" w:rsidRDefault="006D34D2" w:rsidP="00D7209C">
            <w:pPr>
              <w:suppressAutoHyphens/>
              <w:spacing w:after="0" w:line="240" w:lineRule="auto"/>
              <w:contextualSpacing/>
              <w:jc w:val="both"/>
              <w:rPr>
                <w:rFonts w:ascii="Times New Roman" w:hAnsi="Times New Roman" w:cs="Times New Roman"/>
                <w:iCs/>
                <w:color w:val="000000"/>
                <w:spacing w:val="10"/>
                <w:sz w:val="24"/>
                <w:szCs w:val="24"/>
                <w:lang w:eastAsia="ar-SA"/>
              </w:rPr>
            </w:pPr>
            <w:r w:rsidRPr="00D7209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12. </w:t>
            </w:r>
            <w:r w:rsidRPr="00D7209C">
              <w:rPr>
                <w:rFonts w:ascii="Times New Roman" w:hAnsi="Times New Roman" w:cs="Times New Roman"/>
                <w:iCs/>
                <w:color w:val="000000"/>
                <w:spacing w:val="10"/>
                <w:sz w:val="24"/>
                <w:szCs w:val="24"/>
                <w:lang w:val="en-US" w:eastAsia="ar-SA"/>
              </w:rPr>
              <w:t>XXIV</w:t>
            </w:r>
            <w:r w:rsidRPr="00D7209C">
              <w:rPr>
                <w:rFonts w:ascii="Times New Roman" w:hAnsi="Times New Roman" w:cs="Times New Roman"/>
                <w:iCs/>
                <w:color w:val="000000"/>
                <w:spacing w:val="10"/>
                <w:sz w:val="24"/>
                <w:szCs w:val="24"/>
                <w:lang w:eastAsia="ar-SA"/>
              </w:rPr>
              <w:t xml:space="preserve"> Всероссийская (с международным участием) </w:t>
            </w:r>
          </w:p>
          <w:p w14:paraId="7B148B28" w14:textId="77777777" w:rsidR="006D34D2" w:rsidRPr="00D7209C" w:rsidRDefault="006D34D2" w:rsidP="00D7209C">
            <w:pPr>
              <w:suppressAutoHyphens/>
              <w:spacing w:after="0" w:line="240" w:lineRule="auto"/>
              <w:contextualSpacing/>
              <w:jc w:val="both"/>
              <w:rPr>
                <w:rFonts w:ascii="Times New Roman" w:hAnsi="Times New Roman" w:cs="Times New Roman"/>
                <w:iCs/>
                <w:sz w:val="24"/>
                <w:szCs w:val="24"/>
                <w:lang w:eastAsia="ar-SA"/>
              </w:rPr>
            </w:pPr>
            <w:r w:rsidRPr="00D7209C">
              <w:rPr>
                <w:rFonts w:ascii="Times New Roman" w:hAnsi="Times New Roman" w:cs="Times New Roman"/>
                <w:iCs/>
                <w:color w:val="000000"/>
                <w:spacing w:val="10"/>
                <w:sz w:val="24"/>
                <w:szCs w:val="24"/>
                <w:lang w:eastAsia="ar-SA"/>
              </w:rPr>
              <w:t>научно-практическая конференция «</w:t>
            </w:r>
            <w:r w:rsidRPr="00D7209C">
              <w:rPr>
                <w:rFonts w:ascii="Times New Roman" w:hAnsi="Times New Roman" w:cs="Times New Roman"/>
                <w:iCs/>
                <w:sz w:val="24"/>
                <w:szCs w:val="24"/>
                <w:lang w:eastAsia="ar-SA"/>
              </w:rPr>
              <w:t>Система непрерывного филологического образования: школа – колледж – вуз. Современные подходы к преподаванию дисциплин филологического цикла в условиях полилингвального образования»</w:t>
            </w:r>
          </w:p>
          <w:p w14:paraId="5E2B66A7" w14:textId="77777777" w:rsidR="006D34D2" w:rsidRPr="00D7209C" w:rsidRDefault="006D34D2" w:rsidP="00D7209C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highlight w:val="yellow"/>
                <w:lang w:eastAsia="ru-RU"/>
              </w:rPr>
            </w:pPr>
            <w:r w:rsidRPr="00D7209C">
              <w:rPr>
                <w:rFonts w:ascii="Times New Roman" w:hAnsi="Times New Roman" w:cs="Times New Roman"/>
                <w:sz w:val="24"/>
                <w:szCs w:val="24"/>
                <w:lang w:eastAsia="ar-SA"/>
              </w:rPr>
              <w:t>24-26 апреля 2024 г. Башкирский государственный педагогический университет им. М.Акмуллы, г.Уфа</w:t>
            </w:r>
          </w:p>
        </w:tc>
        <w:tc>
          <w:tcPr>
            <w:tcW w:w="5811" w:type="dxa"/>
            <w:noWrap/>
          </w:tcPr>
          <w:p w14:paraId="420E0EE0" w14:textId="77777777" w:rsidR="006D34D2" w:rsidRPr="00D7209C" w:rsidRDefault="006D34D2" w:rsidP="00D7209C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7209C">
              <w:rPr>
                <w:rFonts w:ascii="Times New Roman" w:hAnsi="Times New Roman" w:cs="Times New Roman"/>
                <w:sz w:val="24"/>
                <w:szCs w:val="24"/>
              </w:rPr>
              <w:t>Карташова В. Н.</w:t>
            </w:r>
            <w:r w:rsidRPr="00D7209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 w:rsidRPr="00D7209C">
              <w:rPr>
                <w:rFonts w:ascii="Times New Roman" w:hAnsi="Times New Roman" w:cs="Times New Roman"/>
                <w:sz w:val="24"/>
                <w:szCs w:val="24"/>
              </w:rPr>
              <w:t xml:space="preserve">Средства искусства на уроках иностранного языка </w:t>
            </w:r>
          </w:p>
        </w:tc>
      </w:tr>
      <w:tr w:rsidR="006D34D2" w:rsidRPr="00D7209C" w14:paraId="4F22AADA" w14:textId="77777777" w:rsidTr="00D7209C">
        <w:tc>
          <w:tcPr>
            <w:tcW w:w="4957" w:type="dxa"/>
            <w:noWrap/>
          </w:tcPr>
          <w:p w14:paraId="1955C43D" w14:textId="23C1FFB0" w:rsidR="006D34D2" w:rsidRPr="00D7209C" w:rsidRDefault="006D34D2" w:rsidP="00D7209C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7209C">
              <w:rPr>
                <w:rFonts w:ascii="Times New Roman" w:hAnsi="Times New Roman" w:cs="Times New Roman"/>
                <w:sz w:val="24"/>
                <w:szCs w:val="24"/>
              </w:rPr>
              <w:t xml:space="preserve">13. Всероссийская научно-практическая конференция «Современные проблемы физической культуры, спорта и безопасности жизнедеятельности» </w:t>
            </w:r>
            <w:r w:rsidRPr="00D7209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16 октября 2024 года</w:t>
            </w:r>
            <w:r w:rsidRPr="00D7209C">
              <w:rPr>
                <w:rFonts w:ascii="Times New Roman" w:eastAsia="TimesNewRomanPSMT" w:hAnsi="Times New Roman" w:cs="Times New Roman"/>
                <w:color w:val="000000"/>
                <w:sz w:val="24"/>
                <w:szCs w:val="24"/>
              </w:rPr>
              <w:t>)</w:t>
            </w:r>
            <w:r w:rsidRPr="00D7209C">
              <w:rPr>
                <w:rFonts w:ascii="Times New Roman" w:hAnsi="Times New Roman" w:cs="Times New Roman"/>
                <w:sz w:val="24"/>
                <w:szCs w:val="24"/>
              </w:rPr>
              <w:t xml:space="preserve">, г. Елец, Елецкий государственный университет им. И. А. Бунина    </w:t>
            </w:r>
          </w:p>
        </w:tc>
        <w:tc>
          <w:tcPr>
            <w:tcW w:w="5811" w:type="dxa"/>
            <w:noWrap/>
          </w:tcPr>
          <w:p w14:paraId="0A5622F1" w14:textId="77777777" w:rsidR="006D34D2" w:rsidRPr="00D7209C" w:rsidRDefault="006D34D2" w:rsidP="00D7209C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7209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 w:rsidRPr="00D7209C">
              <w:rPr>
                <w:rFonts w:ascii="Times New Roman" w:hAnsi="Times New Roman" w:cs="Times New Roman"/>
                <w:sz w:val="24"/>
                <w:szCs w:val="24"/>
              </w:rPr>
              <w:t>Карташова В.Н. Особенности школьных уроков физкультуры в Германии</w:t>
            </w:r>
          </w:p>
        </w:tc>
      </w:tr>
      <w:tr w:rsidR="006D34D2" w:rsidRPr="00D7209C" w14:paraId="5F3549EF" w14:textId="77777777" w:rsidTr="00D7209C">
        <w:tc>
          <w:tcPr>
            <w:tcW w:w="4957" w:type="dxa"/>
            <w:noWrap/>
          </w:tcPr>
          <w:p w14:paraId="00013CD9" w14:textId="77777777" w:rsidR="006D34D2" w:rsidRPr="00D7209C" w:rsidRDefault="006D34D2" w:rsidP="00D7209C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D7209C">
              <w:rPr>
                <w:rFonts w:ascii="Times New Roman" w:eastAsia="Arial Unicode MS" w:hAnsi="Times New Roman" w:cs="Times New Roman"/>
                <w:sz w:val="24"/>
                <w:szCs w:val="24"/>
                <w:u w:color="000000"/>
                <w:bdr w:val="nil"/>
              </w:rPr>
              <w:t>14. II</w:t>
            </w:r>
            <w:r w:rsidRPr="00D7209C">
              <w:rPr>
                <w:rFonts w:ascii="Times New Roman" w:eastAsia="Arial Unicode MS" w:hAnsi="Times New Roman" w:cs="Times New Roman"/>
                <w:sz w:val="24"/>
                <w:szCs w:val="24"/>
                <w:u w:color="000000"/>
                <w:bdr w:val="nil"/>
                <w:lang w:val="en-US"/>
              </w:rPr>
              <w:t>I</w:t>
            </w:r>
            <w:r w:rsidRPr="00D7209C">
              <w:rPr>
                <w:rFonts w:ascii="Times New Roman" w:eastAsia="Arial Unicode MS" w:hAnsi="Times New Roman" w:cs="Times New Roman"/>
                <w:sz w:val="24"/>
                <w:szCs w:val="24"/>
                <w:u w:color="000000"/>
                <w:bdr w:val="nil"/>
              </w:rPr>
              <w:t xml:space="preserve"> Международная научно-практическая конференция </w:t>
            </w:r>
            <w:r w:rsidRPr="00D7209C">
              <w:rPr>
                <w:rFonts w:ascii="Times New Roman" w:hAnsi="Times New Roman" w:cs="Times New Roman"/>
                <w:sz w:val="24"/>
                <w:szCs w:val="24"/>
              </w:rPr>
              <w:t>«Цифровая трансформация образования: современное состояние и перспективы»,</w:t>
            </w:r>
            <w:r w:rsidRPr="00D7209C">
              <w:rPr>
                <w:rFonts w:ascii="Times New Roman" w:eastAsia="Arial Unicode MS" w:hAnsi="Times New Roman" w:cs="Times New Roman"/>
                <w:sz w:val="24"/>
                <w:szCs w:val="24"/>
                <w:u w:color="000000"/>
                <w:bdr w:val="nil"/>
                <w:shd w:val="clear" w:color="auto" w:fill="F9F9F9"/>
              </w:rPr>
              <w:t xml:space="preserve"> </w:t>
            </w:r>
            <w:r w:rsidRPr="00D7209C">
              <w:rPr>
                <w:rFonts w:ascii="Times New Roman" w:eastAsia="Arial Unicode MS" w:hAnsi="Times New Roman" w:cs="Times New Roman"/>
                <w:sz w:val="24"/>
                <w:szCs w:val="24"/>
                <w:u w:color="000000"/>
                <w:bdr w:val="nil"/>
              </w:rPr>
              <w:t xml:space="preserve">13-14 декабря 2024 </w:t>
            </w:r>
            <w:r w:rsidRPr="00D7209C">
              <w:rPr>
                <w:rFonts w:ascii="Times New Roman" w:hAnsi="Times New Roman" w:cs="Times New Roman"/>
                <w:sz w:val="24"/>
                <w:szCs w:val="24"/>
              </w:rPr>
              <w:t>года на базе Курского государственного медицинского университета.</w:t>
            </w:r>
          </w:p>
        </w:tc>
        <w:tc>
          <w:tcPr>
            <w:tcW w:w="5811" w:type="dxa"/>
            <w:noWrap/>
          </w:tcPr>
          <w:p w14:paraId="4A880788" w14:textId="77777777" w:rsidR="006D34D2" w:rsidRPr="00D7209C" w:rsidRDefault="006D34D2" w:rsidP="00D7209C">
            <w:pPr>
              <w:spacing w:after="0" w:line="240" w:lineRule="auto"/>
              <w:contextualSpacing/>
              <w:rPr>
                <w:rFonts w:ascii="Times New Roman" w:hAnsi="Times New Roman" w:cs="Times New Roman"/>
                <w:caps/>
                <w:sz w:val="24"/>
                <w:szCs w:val="24"/>
              </w:rPr>
            </w:pPr>
            <w:r w:rsidRPr="00D7209C">
              <w:rPr>
                <w:rFonts w:ascii="Times New Roman" w:hAnsi="Times New Roman" w:cs="Times New Roman"/>
                <w:sz w:val="24"/>
                <w:szCs w:val="24"/>
              </w:rPr>
              <w:t>Карташова В.Н.</w:t>
            </w:r>
            <w:r w:rsidRPr="00D7209C">
              <w:rPr>
                <w:rFonts w:ascii="Times New Roman" w:hAnsi="Times New Roman" w:cs="Times New Roman"/>
                <w:caps/>
                <w:sz w:val="24"/>
                <w:szCs w:val="24"/>
              </w:rPr>
              <w:t xml:space="preserve"> </w:t>
            </w:r>
            <w:r w:rsidRPr="00D7209C">
              <w:rPr>
                <w:rFonts w:ascii="Times New Roman" w:hAnsi="Times New Roman" w:cs="Times New Roman"/>
                <w:sz w:val="24"/>
                <w:szCs w:val="24"/>
              </w:rPr>
              <w:t>Цифровые медиа в обучении иностранным языкам</w:t>
            </w:r>
          </w:p>
          <w:p w14:paraId="5F95B6CF" w14:textId="77777777" w:rsidR="006D34D2" w:rsidRPr="00D7209C" w:rsidRDefault="006D34D2" w:rsidP="00D7209C">
            <w:pPr>
              <w:widowControl w:val="0"/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6D34D2" w:rsidRPr="00D7209C" w14:paraId="2C754E46" w14:textId="77777777" w:rsidTr="00D7209C">
        <w:tc>
          <w:tcPr>
            <w:tcW w:w="4957" w:type="dxa"/>
            <w:noWrap/>
          </w:tcPr>
          <w:p w14:paraId="1A624ED6" w14:textId="77777777" w:rsidR="006D34D2" w:rsidRPr="00D7209C" w:rsidRDefault="006D34D2" w:rsidP="00D7209C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7209C">
              <w:rPr>
                <w:rFonts w:ascii="Times New Roman" w:hAnsi="Times New Roman" w:cs="Times New Roman"/>
                <w:sz w:val="24"/>
                <w:szCs w:val="24"/>
              </w:rPr>
              <w:t>15. Международная научная конференция «Филология, лингвистика и лингводидактика в современном обществе», 11-12 апреля 2024, ЕГУ им. И.А. Бунина, Елец</w:t>
            </w:r>
          </w:p>
        </w:tc>
        <w:tc>
          <w:tcPr>
            <w:tcW w:w="5811" w:type="dxa"/>
            <w:noWrap/>
          </w:tcPr>
          <w:p w14:paraId="487728A1" w14:textId="77777777" w:rsidR="006D34D2" w:rsidRPr="00D7209C" w:rsidRDefault="006D34D2" w:rsidP="00D7209C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7209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Кудрявцева О.М. </w:t>
            </w:r>
            <w:r w:rsidRPr="00D7209C">
              <w:rPr>
                <w:rFonts w:ascii="Times New Roman" w:hAnsi="Times New Roman" w:cs="Times New Roman"/>
                <w:sz w:val="24"/>
                <w:szCs w:val="24"/>
              </w:rPr>
              <w:t>Организация работы по формированию исследовательской культуры на занятиях по иностранному языку в неязыковом вузе</w:t>
            </w:r>
          </w:p>
        </w:tc>
      </w:tr>
      <w:tr w:rsidR="006D34D2" w:rsidRPr="00D7209C" w14:paraId="592C8C5C" w14:textId="77777777" w:rsidTr="00D7209C">
        <w:tc>
          <w:tcPr>
            <w:tcW w:w="4957" w:type="dxa"/>
            <w:noWrap/>
          </w:tcPr>
          <w:p w14:paraId="2B4897FE" w14:textId="77777777" w:rsidR="006D34D2" w:rsidRPr="00D7209C" w:rsidRDefault="006D34D2" w:rsidP="00D7209C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7209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16. Международная научная конференция «Филология, лингвистика и лингводидактика в современном обществе», посвященная 150-летию ЕГУ им. И.А. Бунина, 11 - 12 апреля 2024 г. Елец, ЕГУ им. И.А. Бунина</w:t>
            </w:r>
          </w:p>
        </w:tc>
        <w:tc>
          <w:tcPr>
            <w:tcW w:w="5811" w:type="dxa"/>
            <w:noWrap/>
          </w:tcPr>
          <w:p w14:paraId="1AFBA678" w14:textId="77777777" w:rsidR="006D34D2" w:rsidRPr="00D7209C" w:rsidRDefault="006D34D2" w:rsidP="00D7209C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7209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Лаврищева Е.В. К вопросу о происхождении фразеологизмов немецкого языка</w:t>
            </w:r>
          </w:p>
        </w:tc>
      </w:tr>
      <w:tr w:rsidR="006D34D2" w:rsidRPr="00D7209C" w14:paraId="3E7AD8E8" w14:textId="77777777" w:rsidTr="00D7209C">
        <w:tc>
          <w:tcPr>
            <w:tcW w:w="4957" w:type="dxa"/>
            <w:noWrap/>
          </w:tcPr>
          <w:p w14:paraId="1D119A3D" w14:textId="77777777" w:rsidR="006D34D2" w:rsidRPr="00D7209C" w:rsidRDefault="006D34D2" w:rsidP="00D7209C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7209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17. Всероссийская научная конференция «Россия Ивана Бунина и культура русского Подстепья», 25 октября 2024 г. Елец, ЕГУ им. И.А. Бунина</w:t>
            </w:r>
          </w:p>
        </w:tc>
        <w:tc>
          <w:tcPr>
            <w:tcW w:w="5811" w:type="dxa"/>
            <w:noWrap/>
          </w:tcPr>
          <w:p w14:paraId="4756D074" w14:textId="77777777" w:rsidR="006D34D2" w:rsidRPr="00D7209C" w:rsidRDefault="006D34D2" w:rsidP="00D7209C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7209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Лаврищева Е.В. Цветообозначения человека и частей его тела в немецкой языковой картине мира </w:t>
            </w:r>
          </w:p>
        </w:tc>
      </w:tr>
      <w:tr w:rsidR="006D34D2" w:rsidRPr="00D7209C" w14:paraId="175D5CA7" w14:textId="77777777" w:rsidTr="00D7209C">
        <w:tc>
          <w:tcPr>
            <w:tcW w:w="4957" w:type="dxa"/>
            <w:noWrap/>
          </w:tcPr>
          <w:p w14:paraId="09E0063D" w14:textId="77777777" w:rsidR="006D34D2" w:rsidRPr="00D7209C" w:rsidRDefault="006D34D2" w:rsidP="00D7209C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7209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18. Международная научная конференция «Филология, лингвистика и лингводидактика в современном обществе», 11-12 апреля 2024 г. Елец, ЕГУ им. И.А. Бунина</w:t>
            </w:r>
          </w:p>
        </w:tc>
        <w:tc>
          <w:tcPr>
            <w:tcW w:w="5811" w:type="dxa"/>
            <w:noWrap/>
          </w:tcPr>
          <w:p w14:paraId="725C1059" w14:textId="77777777" w:rsidR="006D34D2" w:rsidRPr="00D7209C" w:rsidRDefault="006D34D2" w:rsidP="00D7209C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</w:pPr>
            <w:r w:rsidRPr="00D7209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Панарина</w:t>
            </w:r>
            <w:r w:rsidRPr="00D7209C"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 xml:space="preserve"> </w:t>
            </w:r>
            <w:r w:rsidRPr="00D7209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</w:t>
            </w:r>
            <w:r w:rsidRPr="00D7209C"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>.</w:t>
            </w:r>
            <w:r w:rsidRPr="00D7209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</w:t>
            </w:r>
            <w:r w:rsidRPr="00D7209C"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 xml:space="preserve">. </w:t>
            </w:r>
          </w:p>
          <w:p w14:paraId="50EC1D64" w14:textId="77777777" w:rsidR="006D34D2" w:rsidRPr="00D7209C" w:rsidRDefault="006D34D2" w:rsidP="00D7209C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</w:pPr>
            <w:r w:rsidRPr="00D7209C"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>Rowling’s fourth pseudonymous mystery involving blackmail, murder and the House of Commons (“Lethal White” by Robert Galbraith)</w:t>
            </w:r>
          </w:p>
        </w:tc>
      </w:tr>
      <w:tr w:rsidR="006D34D2" w:rsidRPr="00D7209C" w14:paraId="24DFA8D5" w14:textId="77777777" w:rsidTr="00D7209C">
        <w:tc>
          <w:tcPr>
            <w:tcW w:w="4957" w:type="dxa"/>
            <w:noWrap/>
          </w:tcPr>
          <w:p w14:paraId="7CE690BA" w14:textId="6A8D3216" w:rsidR="006D34D2" w:rsidRPr="00D7209C" w:rsidRDefault="006D34D2" w:rsidP="00D7209C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7209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19. Международная научно-практическая конференция </w:t>
            </w:r>
            <w:r w:rsidRPr="00D7209C">
              <w:rPr>
                <w:rFonts w:ascii="Times New Roman" w:hAnsi="Times New Roman" w:cs="Times New Roman"/>
                <w:i/>
                <w:sz w:val="24"/>
                <w:szCs w:val="24"/>
              </w:rPr>
              <w:t>«</w:t>
            </w:r>
            <w:r w:rsidRPr="00D7209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Социальное развитие детей в </w:t>
            </w:r>
            <w:r w:rsidRPr="00D7209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lastRenderedPageBreak/>
              <w:t>мультикультурном мире</w:t>
            </w:r>
            <w:r w:rsidRPr="00D7209C">
              <w:rPr>
                <w:rFonts w:ascii="Times New Roman" w:hAnsi="Times New Roman" w:cs="Times New Roman"/>
                <w:sz w:val="24"/>
                <w:szCs w:val="24"/>
              </w:rPr>
              <w:t>», 28 февраля 2024 г., ЕГУ им. И.А. Бунина, г. Елец</w:t>
            </w:r>
          </w:p>
        </w:tc>
        <w:tc>
          <w:tcPr>
            <w:tcW w:w="5811" w:type="dxa"/>
            <w:noWrap/>
          </w:tcPr>
          <w:p w14:paraId="344B32C5" w14:textId="77777777" w:rsidR="006D34D2" w:rsidRPr="00D7209C" w:rsidRDefault="006D34D2" w:rsidP="00D7209C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7209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 xml:space="preserve">Паршуткина Т.А. </w:t>
            </w:r>
            <w:r w:rsidRPr="00D7209C">
              <w:rPr>
                <w:rFonts w:ascii="Times New Roman" w:hAnsi="Times New Roman" w:cs="Times New Roman"/>
                <w:sz w:val="24"/>
                <w:szCs w:val="24"/>
              </w:rPr>
              <w:t>Факторы успешного обучения детей младшего школьного возраста иностранному языку</w:t>
            </w:r>
          </w:p>
        </w:tc>
      </w:tr>
      <w:tr w:rsidR="006D34D2" w:rsidRPr="00D7209C" w14:paraId="2660F7BA" w14:textId="77777777" w:rsidTr="00D7209C">
        <w:tc>
          <w:tcPr>
            <w:tcW w:w="4957" w:type="dxa"/>
            <w:noWrap/>
          </w:tcPr>
          <w:p w14:paraId="0A1CF050" w14:textId="45C7639D" w:rsidR="006D34D2" w:rsidRPr="00D7209C" w:rsidRDefault="006D34D2" w:rsidP="00D7209C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7209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20. Международная научно-практическая конференция </w:t>
            </w:r>
            <w:r w:rsidRPr="00D7209C">
              <w:rPr>
                <w:rFonts w:ascii="Times New Roman" w:hAnsi="Times New Roman" w:cs="Times New Roman"/>
                <w:i/>
                <w:sz w:val="24"/>
                <w:szCs w:val="24"/>
              </w:rPr>
              <w:t>«</w:t>
            </w:r>
            <w:r w:rsidRPr="00D7209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Филология, лингвистика и лингводидактика в современном обществе</w:t>
            </w:r>
            <w:r w:rsidRPr="00D7209C">
              <w:rPr>
                <w:rFonts w:ascii="Times New Roman" w:hAnsi="Times New Roman" w:cs="Times New Roman"/>
                <w:sz w:val="24"/>
                <w:szCs w:val="24"/>
              </w:rPr>
              <w:t>», 11-12 апреля 2024 г., ЕГУ им. И.А. Бунина, г. Елец</w:t>
            </w:r>
          </w:p>
        </w:tc>
        <w:tc>
          <w:tcPr>
            <w:tcW w:w="5811" w:type="dxa"/>
            <w:noWrap/>
          </w:tcPr>
          <w:p w14:paraId="133BE2F0" w14:textId="77777777" w:rsidR="006D34D2" w:rsidRPr="00D7209C" w:rsidRDefault="006D34D2" w:rsidP="00D7209C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7209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Паршуткина Т.А. Сущностная характеристика контекстного подхода в иноязычном образовании</w:t>
            </w:r>
          </w:p>
        </w:tc>
      </w:tr>
      <w:tr w:rsidR="006D34D2" w:rsidRPr="00D7209C" w14:paraId="2FBAA3A3" w14:textId="77777777" w:rsidTr="00D7209C">
        <w:tc>
          <w:tcPr>
            <w:tcW w:w="4957" w:type="dxa"/>
            <w:noWrap/>
          </w:tcPr>
          <w:p w14:paraId="710C74DB" w14:textId="77777777" w:rsidR="006D34D2" w:rsidRPr="00D7209C" w:rsidRDefault="006D34D2" w:rsidP="00D7209C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7209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21. Международная научная конференция «Филология, лингвистика и лингводидактика в современном обществе», посвященная 150-летию ЕГУ им. И.А. Бунина, 11 - 12 апреля 2024 г. Елец, ЕГУ им. И.А. Бунина</w:t>
            </w:r>
          </w:p>
          <w:p w14:paraId="05EBF10B" w14:textId="77777777" w:rsidR="006D34D2" w:rsidRPr="00D7209C" w:rsidRDefault="006D34D2" w:rsidP="00D7209C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811" w:type="dxa"/>
            <w:noWrap/>
          </w:tcPr>
          <w:p w14:paraId="478AF3A9" w14:textId="77777777" w:rsidR="006D34D2" w:rsidRPr="00D7209C" w:rsidRDefault="006D34D2" w:rsidP="00D7209C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</w:pPr>
            <w:r w:rsidRPr="00D7209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Пешкова</w:t>
            </w:r>
            <w:r w:rsidRPr="00D7209C"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 xml:space="preserve"> </w:t>
            </w:r>
            <w:r w:rsidRPr="00D7209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</w:t>
            </w:r>
            <w:r w:rsidRPr="00D7209C"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>.</w:t>
            </w:r>
            <w:r w:rsidRPr="00D7209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Ю</w:t>
            </w:r>
            <w:r w:rsidRPr="00D7209C"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>. Criminal London against the backdrop of a global epidemic in the novel “Lockdown” by Peter May.</w:t>
            </w:r>
          </w:p>
        </w:tc>
      </w:tr>
      <w:tr w:rsidR="006D34D2" w:rsidRPr="00D7209C" w14:paraId="4AC6F53F" w14:textId="77777777" w:rsidTr="00D7209C">
        <w:tc>
          <w:tcPr>
            <w:tcW w:w="4957" w:type="dxa"/>
            <w:noWrap/>
          </w:tcPr>
          <w:p w14:paraId="262467A7" w14:textId="77777777" w:rsidR="006D34D2" w:rsidRPr="00D7209C" w:rsidRDefault="006D34D2" w:rsidP="00D7209C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7209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22. IV Международная научно-практическая конференция «Лингвистика дистанцирования: языки международного общения – новая парадигма», </w:t>
            </w:r>
            <w:r w:rsidRPr="00D7209C">
              <w:rPr>
                <w:rStyle w:val="fontstyle01"/>
                <w:rFonts w:ascii="Times New Roman" w:hAnsi="Times New Roman" w:cs="Times New Roman"/>
                <w:sz w:val="24"/>
                <w:szCs w:val="24"/>
              </w:rPr>
              <w:t>23-26 января 2024 года. г. Москва.</w:t>
            </w:r>
          </w:p>
        </w:tc>
        <w:tc>
          <w:tcPr>
            <w:tcW w:w="5811" w:type="dxa"/>
            <w:noWrap/>
          </w:tcPr>
          <w:p w14:paraId="5DA9376D" w14:textId="77777777" w:rsidR="006D34D2" w:rsidRPr="00D7209C" w:rsidRDefault="006D34D2" w:rsidP="00D7209C">
            <w:pPr>
              <w:widowControl w:val="0"/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7209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Пешкова Д.Ю.</w:t>
            </w:r>
            <w:r w:rsidRPr="00D7209C">
              <w:rPr>
                <w:rStyle w:val="fontstyle01"/>
                <w:rFonts w:ascii="Times New Roman" w:hAnsi="Times New Roman" w:cs="Times New Roman"/>
                <w:sz w:val="24"/>
                <w:szCs w:val="24"/>
              </w:rPr>
              <w:t xml:space="preserve"> Развитие гибких навыков будущих переводчиков с помощью интерактивных форм работы при обучении иностранному языку в вузе.</w:t>
            </w:r>
          </w:p>
        </w:tc>
      </w:tr>
      <w:tr w:rsidR="006D34D2" w:rsidRPr="00D7209C" w14:paraId="2A2D3F3D" w14:textId="77777777" w:rsidTr="00D7209C">
        <w:tc>
          <w:tcPr>
            <w:tcW w:w="4957" w:type="dxa"/>
            <w:noWrap/>
          </w:tcPr>
          <w:p w14:paraId="25CACAF1" w14:textId="36CAAF40" w:rsidR="006D34D2" w:rsidRPr="00D7209C" w:rsidRDefault="006D34D2" w:rsidP="00D7209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7209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23. Международная научная конференция </w:t>
            </w:r>
            <w:r w:rsidRPr="00D7209C">
              <w:rPr>
                <w:rFonts w:ascii="Times New Roman" w:hAnsi="Times New Roman" w:cs="Times New Roman"/>
                <w:sz w:val="24"/>
                <w:szCs w:val="24"/>
              </w:rPr>
              <w:t xml:space="preserve">«Филология, лингвистика и лингводидактика в современном обществе», посвященная 150-летию ЕГУ им. И.А. Бунина. </w:t>
            </w:r>
            <w:r w:rsidRPr="00D7209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11 - 12 апреля 2024 г.</w:t>
            </w:r>
            <w:r w:rsidRPr="00D7209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,</w:t>
            </w:r>
            <w:r w:rsidRPr="00D7209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ЕГУ им. И.А. Бунина</w:t>
            </w:r>
          </w:p>
        </w:tc>
        <w:tc>
          <w:tcPr>
            <w:tcW w:w="5811" w:type="dxa"/>
            <w:noWrap/>
          </w:tcPr>
          <w:p w14:paraId="6FD8496D" w14:textId="77777777" w:rsidR="006D34D2" w:rsidRPr="00D7209C" w:rsidRDefault="006D34D2" w:rsidP="00D7209C">
            <w:pPr>
              <w:widowControl w:val="0"/>
              <w:spacing w:after="0" w:line="240" w:lineRule="auto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7209C">
              <w:rPr>
                <w:rFonts w:ascii="Times New Roman" w:eastAsia="Times New Roman" w:hAnsi="Times New Roman" w:cs="Times New Roman"/>
                <w:color w:val="0D0D0D"/>
                <w:sz w:val="24"/>
                <w:szCs w:val="24"/>
                <w:lang w:eastAsia="ru-RU"/>
              </w:rPr>
              <w:t>Позднякова М.Н.</w:t>
            </w:r>
            <w:r w:rsidRPr="00D7209C">
              <w:rPr>
                <w:rFonts w:ascii="Times New Roman" w:hAnsi="Times New Roman" w:cs="Times New Roman"/>
                <w:sz w:val="24"/>
                <w:szCs w:val="24"/>
              </w:rPr>
              <w:t xml:space="preserve"> Дидактизация аутентичных материалов на немецком языке для повышения мотивации к обучению</w:t>
            </w:r>
          </w:p>
          <w:p w14:paraId="5785DE8C" w14:textId="77777777" w:rsidR="006D34D2" w:rsidRPr="00D7209C" w:rsidRDefault="006D34D2" w:rsidP="00D7209C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6D34D2" w:rsidRPr="00D7209C" w14:paraId="54A0C0E5" w14:textId="77777777" w:rsidTr="00D7209C">
        <w:tc>
          <w:tcPr>
            <w:tcW w:w="4957" w:type="dxa"/>
            <w:noWrap/>
          </w:tcPr>
          <w:p w14:paraId="24DFBDA3" w14:textId="77777777" w:rsidR="006D34D2" w:rsidRPr="00D7209C" w:rsidRDefault="006D34D2" w:rsidP="00D7209C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7209C">
              <w:rPr>
                <w:rFonts w:ascii="Times New Roman" w:hAnsi="Times New Roman" w:cs="Times New Roman"/>
                <w:iCs/>
                <w:sz w:val="24"/>
                <w:szCs w:val="24"/>
              </w:rPr>
              <w:t>24. Международная научная конференция «Филология, лингвистика и лингводидактика в современном обществе», посвященная 150-летию ЕГУ им. И.А. Бунина, 11-12 апреля 2024 года, г. Елец</w:t>
            </w:r>
          </w:p>
        </w:tc>
        <w:tc>
          <w:tcPr>
            <w:tcW w:w="5811" w:type="dxa"/>
            <w:noWrap/>
          </w:tcPr>
          <w:p w14:paraId="367ACBB7" w14:textId="77777777" w:rsidR="006D34D2" w:rsidRPr="00D7209C" w:rsidRDefault="006D34D2" w:rsidP="00D7209C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7209C">
              <w:rPr>
                <w:rFonts w:ascii="Times New Roman" w:hAnsi="Times New Roman" w:cs="Times New Roman"/>
                <w:sz w:val="24"/>
                <w:szCs w:val="24"/>
              </w:rPr>
              <w:t xml:space="preserve">Пузанов А.П. </w:t>
            </w:r>
            <w:r w:rsidRPr="00D7209C">
              <w:rPr>
                <w:rFonts w:ascii="Times New Roman" w:hAnsi="Times New Roman" w:cs="Times New Roman"/>
                <w:iCs/>
                <w:sz w:val="24"/>
                <w:szCs w:val="24"/>
              </w:rPr>
              <w:t>Эмоциональный контекст иноязычного образования: стандарты и методики</w:t>
            </w:r>
          </w:p>
        </w:tc>
      </w:tr>
      <w:tr w:rsidR="006D34D2" w:rsidRPr="00D7209C" w14:paraId="6AC63148" w14:textId="77777777" w:rsidTr="00D7209C">
        <w:tc>
          <w:tcPr>
            <w:tcW w:w="4957" w:type="dxa"/>
            <w:noWrap/>
          </w:tcPr>
          <w:p w14:paraId="5B4FE62A" w14:textId="4B5527D6" w:rsidR="006D34D2" w:rsidRPr="00D7209C" w:rsidRDefault="006D34D2" w:rsidP="00D7209C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7209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25. Международная научно-практическая конференция </w:t>
            </w:r>
            <w:r w:rsidRPr="00D7209C">
              <w:rPr>
                <w:rFonts w:ascii="Times New Roman" w:hAnsi="Times New Roman" w:cs="Times New Roman"/>
                <w:i/>
                <w:sz w:val="24"/>
                <w:szCs w:val="24"/>
              </w:rPr>
              <w:t>«</w:t>
            </w:r>
            <w:r w:rsidRPr="00D7209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Социальное развитие детей в мультикультурном мире</w:t>
            </w:r>
            <w:r w:rsidRPr="00D7209C">
              <w:rPr>
                <w:rFonts w:ascii="Times New Roman" w:hAnsi="Times New Roman" w:cs="Times New Roman"/>
                <w:sz w:val="24"/>
                <w:szCs w:val="24"/>
              </w:rPr>
              <w:t>» посвященная 45-летию кафедры дошкольного и специального образования Елецкого государственного университета им. И.А. Бунина, 28 февраля 2024 г., ЕГУ им. И.А. Бунина, г. Елец</w:t>
            </w:r>
          </w:p>
        </w:tc>
        <w:tc>
          <w:tcPr>
            <w:tcW w:w="5811" w:type="dxa"/>
            <w:noWrap/>
          </w:tcPr>
          <w:p w14:paraId="233DB858" w14:textId="77777777" w:rsidR="006D34D2" w:rsidRPr="00D7209C" w:rsidRDefault="006D34D2" w:rsidP="00D7209C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7209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Пузатых А.Н. Использование цифровых технологий в обучении детей с билинг-визмом</w:t>
            </w:r>
          </w:p>
          <w:p w14:paraId="11D5CEB4" w14:textId="77777777" w:rsidR="006D34D2" w:rsidRPr="00D7209C" w:rsidRDefault="006D34D2" w:rsidP="00D7209C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6D34D2" w:rsidRPr="00D7209C" w14:paraId="1E59A533" w14:textId="77777777" w:rsidTr="00D7209C">
        <w:tc>
          <w:tcPr>
            <w:tcW w:w="4957" w:type="dxa"/>
            <w:noWrap/>
          </w:tcPr>
          <w:p w14:paraId="2CF56AAD" w14:textId="7C294801" w:rsidR="006D34D2" w:rsidRPr="00D7209C" w:rsidRDefault="006D34D2" w:rsidP="00D7209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7209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26. Международная научная конференция </w:t>
            </w:r>
            <w:r w:rsidRPr="00D7209C">
              <w:rPr>
                <w:rFonts w:ascii="Times New Roman" w:hAnsi="Times New Roman" w:cs="Times New Roman"/>
                <w:sz w:val="24"/>
                <w:szCs w:val="24"/>
              </w:rPr>
              <w:t xml:space="preserve">«Филология, лингвистика и лингводидактика в современном обществе», посвященная 150-летию ЕГУ им. И.А. Бунина. </w:t>
            </w:r>
            <w:r w:rsidRPr="00D7209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11 - 12 апреля 2024 г.</w:t>
            </w:r>
            <w:r w:rsidRPr="00D7209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,</w:t>
            </w:r>
            <w:r w:rsidRPr="00D7209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ЕГУ им. И.А. Бунина</w:t>
            </w:r>
          </w:p>
        </w:tc>
        <w:tc>
          <w:tcPr>
            <w:tcW w:w="5811" w:type="dxa"/>
            <w:noWrap/>
          </w:tcPr>
          <w:p w14:paraId="5E0A405E" w14:textId="77777777" w:rsidR="006D34D2" w:rsidRPr="00D7209C" w:rsidRDefault="006D34D2" w:rsidP="00D7209C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7209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Пузатых А. Н. Цифровые образовательные инструменты в практике обучения английскому языку (на примере платформы Twee)</w:t>
            </w:r>
          </w:p>
        </w:tc>
      </w:tr>
      <w:tr w:rsidR="006D34D2" w:rsidRPr="00D7209C" w14:paraId="396A7961" w14:textId="77777777" w:rsidTr="00D7209C">
        <w:tc>
          <w:tcPr>
            <w:tcW w:w="4957" w:type="dxa"/>
            <w:noWrap/>
          </w:tcPr>
          <w:p w14:paraId="183B146E" w14:textId="10360CFA" w:rsidR="006D34D2" w:rsidRPr="00D7209C" w:rsidRDefault="006D34D2" w:rsidP="00D7209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7209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27. Международная научная конференция </w:t>
            </w:r>
            <w:r w:rsidRPr="00D7209C">
              <w:rPr>
                <w:rFonts w:ascii="Times New Roman" w:hAnsi="Times New Roman" w:cs="Times New Roman"/>
                <w:sz w:val="24"/>
                <w:szCs w:val="24"/>
              </w:rPr>
              <w:t xml:space="preserve">«Филология, лингвистика и лингводидактика в современном обществе», посвященная 150-летию ЕГУ им. И.А. Бунина. </w:t>
            </w:r>
            <w:r w:rsidRPr="00D7209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11 - 12 апреля 2024 г. </w:t>
            </w:r>
            <w:r w:rsidRPr="00D7209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,</w:t>
            </w:r>
            <w:r w:rsidRPr="00D7209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ЕГУ им. И.А. Бунина</w:t>
            </w:r>
          </w:p>
        </w:tc>
        <w:tc>
          <w:tcPr>
            <w:tcW w:w="5811" w:type="dxa"/>
            <w:noWrap/>
          </w:tcPr>
          <w:p w14:paraId="2D8B7D54" w14:textId="77777777" w:rsidR="006D34D2" w:rsidRPr="00D7209C" w:rsidRDefault="006D34D2" w:rsidP="00D7209C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7209C">
              <w:rPr>
                <w:rFonts w:ascii="Times New Roman" w:hAnsi="Times New Roman" w:cs="Times New Roman"/>
                <w:sz w:val="24"/>
                <w:szCs w:val="24"/>
              </w:rPr>
              <w:t xml:space="preserve">Седова О.В. </w:t>
            </w:r>
            <w:hyperlink r:id="rId4" w:history="1">
              <w:r w:rsidRPr="00D7209C">
                <w:rPr>
                  <w:rStyle w:val="a3"/>
                  <w:rFonts w:ascii="Times New Roman" w:hAnsi="Times New Roman" w:cs="Times New Roman"/>
                  <w:color w:val="auto"/>
                  <w:sz w:val="24"/>
                  <w:szCs w:val="24"/>
                  <w:u w:val="none"/>
                </w:rPr>
                <w:t>Символика черного цвета в произведениях В.А. Никифорова-Волгина</w:t>
              </w:r>
            </w:hyperlink>
          </w:p>
        </w:tc>
      </w:tr>
      <w:tr w:rsidR="006D34D2" w:rsidRPr="00D7209C" w14:paraId="1C1F62B9" w14:textId="77777777" w:rsidTr="00D7209C">
        <w:tc>
          <w:tcPr>
            <w:tcW w:w="4957" w:type="dxa"/>
            <w:noWrap/>
          </w:tcPr>
          <w:p w14:paraId="44BF578E" w14:textId="77777777" w:rsidR="006D34D2" w:rsidRPr="00D7209C" w:rsidRDefault="006D34D2" w:rsidP="00D7209C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7209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28. VIII Международная научно-практическая конференция «Лингвистика, лингводидактика, лингвокультурология: актуальные вопросы и перспективы развития», 19-20 марта 2024 г. Минск,  Белорусский государственный университет.</w:t>
            </w:r>
          </w:p>
        </w:tc>
        <w:tc>
          <w:tcPr>
            <w:tcW w:w="5811" w:type="dxa"/>
            <w:noWrap/>
          </w:tcPr>
          <w:p w14:paraId="7B8EA9D7" w14:textId="77777777" w:rsidR="006D34D2" w:rsidRPr="00D7209C" w:rsidRDefault="006D34D2" w:rsidP="00D7209C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7209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Трегубова Ю.А. «Культурно-маркированная лексика г. Ельца Липецкой области: переводческий аспект»</w:t>
            </w:r>
          </w:p>
        </w:tc>
      </w:tr>
      <w:tr w:rsidR="006D34D2" w:rsidRPr="00D7209C" w14:paraId="47A76731" w14:textId="77777777" w:rsidTr="00D7209C">
        <w:tc>
          <w:tcPr>
            <w:tcW w:w="4957" w:type="dxa"/>
            <w:noWrap/>
          </w:tcPr>
          <w:p w14:paraId="7B1B1F2E" w14:textId="77777777" w:rsidR="006D34D2" w:rsidRPr="00D7209C" w:rsidRDefault="006D34D2" w:rsidP="00D7209C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7209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29. Международная научная конференция «Филология, лингвистика и лингводидактика в современном обществе», посвященная 150-летию ЕГУ им. И.А. Бунина. 11 - 12 апреля </w:t>
            </w:r>
            <w:r w:rsidRPr="00D7209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2024 г., г. Елец, ЕГУ им. И.А. Бунина</w:t>
            </w:r>
          </w:p>
        </w:tc>
        <w:tc>
          <w:tcPr>
            <w:tcW w:w="5811" w:type="dxa"/>
            <w:noWrap/>
          </w:tcPr>
          <w:p w14:paraId="5A882EF5" w14:textId="77777777" w:rsidR="006D34D2" w:rsidRPr="00D7209C" w:rsidRDefault="006D34D2" w:rsidP="00D7209C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7209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 xml:space="preserve">Трегубова Ю.А. Программы машинного перевода при работе над специальным текстом </w:t>
            </w:r>
          </w:p>
        </w:tc>
      </w:tr>
      <w:tr w:rsidR="006D34D2" w:rsidRPr="00D7209C" w14:paraId="52299F43" w14:textId="77777777" w:rsidTr="00D7209C">
        <w:tc>
          <w:tcPr>
            <w:tcW w:w="4957" w:type="dxa"/>
            <w:noWrap/>
          </w:tcPr>
          <w:p w14:paraId="7C2EB01E" w14:textId="77777777" w:rsidR="006D34D2" w:rsidRPr="00D7209C" w:rsidRDefault="006D34D2" w:rsidP="00D7209C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7209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30. XVI Международная научно-практическая конференция «Языки, культуры, этносы. Формирование языковой картины мира: филологический и методический аспекты». 28-29 октября 2024 г. Йошка-Ола, Марийский государственный университет. </w:t>
            </w:r>
          </w:p>
        </w:tc>
        <w:tc>
          <w:tcPr>
            <w:tcW w:w="5811" w:type="dxa"/>
            <w:noWrap/>
          </w:tcPr>
          <w:p w14:paraId="26276FA1" w14:textId="77777777" w:rsidR="006D34D2" w:rsidRPr="00D7209C" w:rsidRDefault="006D34D2" w:rsidP="00D7209C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7209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Трегубова Ю.А. Тематические, морфологические и этимологические особенности английских идиом с компонентом-зоонимом</w:t>
            </w:r>
          </w:p>
        </w:tc>
      </w:tr>
      <w:tr w:rsidR="006D34D2" w:rsidRPr="00D7209C" w14:paraId="58D4927E" w14:textId="77777777" w:rsidTr="00D7209C">
        <w:tc>
          <w:tcPr>
            <w:tcW w:w="4957" w:type="dxa"/>
            <w:noWrap/>
          </w:tcPr>
          <w:p w14:paraId="21CFBC50" w14:textId="77777777" w:rsidR="006D34D2" w:rsidRPr="00D7209C" w:rsidRDefault="006D34D2" w:rsidP="00D7209C">
            <w:pPr>
              <w:shd w:val="clear" w:color="auto" w:fill="FFFFFF"/>
              <w:spacing w:after="0" w:line="240" w:lineRule="auto"/>
              <w:rPr>
                <w:rFonts w:ascii="Times New Roman" w:eastAsia="Times New Roman" w:hAnsi="Times New Roman" w:cs="Times New Roman"/>
                <w:color w:val="1A1A1A"/>
                <w:sz w:val="24"/>
                <w:szCs w:val="24"/>
                <w:lang w:eastAsia="ru-RU"/>
              </w:rPr>
            </w:pPr>
            <w:r w:rsidRPr="00D7209C">
              <w:rPr>
                <w:rFonts w:ascii="Times New Roman" w:eastAsia="Times New Roman" w:hAnsi="Times New Roman" w:cs="Times New Roman"/>
                <w:color w:val="1A1A1A"/>
                <w:sz w:val="24"/>
                <w:szCs w:val="24"/>
                <w:lang w:eastAsia="ru-RU"/>
              </w:rPr>
              <w:t>31. Международная научная конференция</w:t>
            </w:r>
          </w:p>
          <w:p w14:paraId="3977FCEA" w14:textId="77777777" w:rsidR="006D34D2" w:rsidRPr="00D7209C" w:rsidRDefault="006D34D2" w:rsidP="00D7209C">
            <w:pPr>
              <w:shd w:val="clear" w:color="auto" w:fill="FFFFFF"/>
              <w:spacing w:after="0" w:line="240" w:lineRule="auto"/>
              <w:rPr>
                <w:rFonts w:ascii="Times New Roman" w:eastAsia="Times New Roman" w:hAnsi="Times New Roman" w:cs="Times New Roman"/>
                <w:color w:val="1A1A1A"/>
                <w:sz w:val="24"/>
                <w:szCs w:val="24"/>
                <w:lang w:eastAsia="ru-RU"/>
              </w:rPr>
            </w:pPr>
            <w:r w:rsidRPr="00D7209C">
              <w:rPr>
                <w:rFonts w:ascii="Times New Roman" w:eastAsia="Times New Roman" w:hAnsi="Times New Roman" w:cs="Times New Roman"/>
                <w:color w:val="1A1A1A"/>
                <w:sz w:val="24"/>
                <w:szCs w:val="24"/>
                <w:lang w:eastAsia="ru-RU"/>
              </w:rPr>
              <w:t>«Филология, лингвистика и лингводидактика в современном</w:t>
            </w:r>
          </w:p>
          <w:p w14:paraId="4B2E6B28" w14:textId="77777777" w:rsidR="006D34D2" w:rsidRPr="00D7209C" w:rsidRDefault="006D34D2" w:rsidP="00D7209C">
            <w:pPr>
              <w:shd w:val="clear" w:color="auto" w:fill="FFFFFF"/>
              <w:spacing w:after="0" w:line="240" w:lineRule="auto"/>
              <w:rPr>
                <w:rFonts w:ascii="Times New Roman" w:eastAsia="Times New Roman" w:hAnsi="Times New Roman" w:cs="Times New Roman"/>
                <w:color w:val="1A1A1A"/>
                <w:sz w:val="24"/>
                <w:szCs w:val="24"/>
                <w:lang w:eastAsia="ru-RU"/>
              </w:rPr>
            </w:pPr>
            <w:r w:rsidRPr="00D7209C">
              <w:rPr>
                <w:rFonts w:ascii="Times New Roman" w:eastAsia="Times New Roman" w:hAnsi="Times New Roman" w:cs="Times New Roman"/>
                <w:color w:val="1A1A1A"/>
                <w:sz w:val="24"/>
                <w:szCs w:val="24"/>
                <w:lang w:eastAsia="ru-RU"/>
              </w:rPr>
              <w:t>Обществе», посвященная 150-летию ЕГУ им. И.А. Бунина</w:t>
            </w:r>
          </w:p>
          <w:p w14:paraId="4ED1C8AE" w14:textId="77777777" w:rsidR="006D34D2" w:rsidRPr="00D7209C" w:rsidRDefault="006D34D2" w:rsidP="00D7209C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7209C">
              <w:rPr>
                <w:rFonts w:ascii="Times New Roman" w:hAnsi="Times New Roman" w:cs="Times New Roman"/>
                <w:color w:val="1A1A1A"/>
                <w:sz w:val="24"/>
                <w:szCs w:val="24"/>
                <w:shd w:val="clear" w:color="auto" w:fill="FFFFFF"/>
              </w:rPr>
              <w:t xml:space="preserve">11 - 12 апреля 2024 г., Елец, ЕГУ </w:t>
            </w:r>
            <w:r w:rsidRPr="00D7209C">
              <w:rPr>
                <w:rFonts w:ascii="Times New Roman" w:eastAsia="Times New Roman" w:hAnsi="Times New Roman" w:cs="Times New Roman"/>
                <w:color w:val="1A1A1A"/>
                <w:sz w:val="24"/>
                <w:szCs w:val="24"/>
                <w:lang w:eastAsia="ru-RU"/>
              </w:rPr>
              <w:t>им. И.А. Бунина</w:t>
            </w:r>
          </w:p>
        </w:tc>
        <w:tc>
          <w:tcPr>
            <w:tcW w:w="5811" w:type="dxa"/>
            <w:noWrap/>
          </w:tcPr>
          <w:p w14:paraId="610C8B4F" w14:textId="77777777" w:rsidR="006D34D2" w:rsidRPr="00D7209C" w:rsidRDefault="006D34D2" w:rsidP="00D7209C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7209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Чистякова Л.А. </w:t>
            </w:r>
          </w:p>
          <w:p w14:paraId="39493635" w14:textId="77777777" w:rsidR="006D34D2" w:rsidRPr="00D7209C" w:rsidRDefault="006D34D2" w:rsidP="00D7209C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7209C">
              <w:rPr>
                <w:rFonts w:ascii="Times New Roman" w:eastAsia="Times New Roman" w:hAnsi="Times New Roman" w:cs="Times New Roman"/>
                <w:color w:val="1A1A1A"/>
                <w:sz w:val="24"/>
                <w:szCs w:val="24"/>
                <w:lang w:eastAsia="ru-RU"/>
              </w:rPr>
              <w:t>Содержательный аспект текста для интерпретации в практике преподавания иностранного языка студентам  педагогических специальностей</w:t>
            </w:r>
          </w:p>
        </w:tc>
      </w:tr>
      <w:tr w:rsidR="006D34D2" w:rsidRPr="00D7209C" w14:paraId="2F819A78" w14:textId="77777777" w:rsidTr="00D7209C">
        <w:tc>
          <w:tcPr>
            <w:tcW w:w="4957" w:type="dxa"/>
            <w:noWrap/>
          </w:tcPr>
          <w:p w14:paraId="6E04DB57" w14:textId="77777777" w:rsidR="006D34D2" w:rsidRPr="00D7209C" w:rsidRDefault="006D34D2" w:rsidP="00D7209C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highlight w:val="yellow"/>
                <w:lang w:eastAsia="ru-RU"/>
              </w:rPr>
            </w:pPr>
            <w:r w:rsidRPr="00D7209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32. Международная научная конференция «Филология, лингвистика и лингводидактика в современном обществе», посвящённая 15-летию ЕГУ им. И.А. Бунина, 11-12.04.2024. ЕГУ им. И.А. Бунина</w:t>
            </w:r>
          </w:p>
        </w:tc>
        <w:tc>
          <w:tcPr>
            <w:tcW w:w="5811" w:type="dxa"/>
            <w:noWrap/>
          </w:tcPr>
          <w:p w14:paraId="4B5F8434" w14:textId="7416777A" w:rsidR="006D34D2" w:rsidRPr="00D7209C" w:rsidRDefault="006D34D2" w:rsidP="00D7209C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7209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Щербатых Л.Н.</w:t>
            </w:r>
            <w:bookmarkStart w:id="0" w:name="_GoBack"/>
            <w:bookmarkEnd w:id="0"/>
            <w:r w:rsidRPr="00D7209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Цифровая трансформация иноязычного образования как драйвер формирования гуманитарной культуры обучающихся в ВУЗе: возможности и риски</w:t>
            </w:r>
          </w:p>
        </w:tc>
      </w:tr>
      <w:tr w:rsidR="006D34D2" w:rsidRPr="00D7209C" w14:paraId="5491B9FC" w14:textId="77777777" w:rsidTr="00D7209C">
        <w:tc>
          <w:tcPr>
            <w:tcW w:w="4957" w:type="dxa"/>
            <w:noWrap/>
          </w:tcPr>
          <w:p w14:paraId="1A0FC7E3" w14:textId="77777777" w:rsidR="006D34D2" w:rsidRPr="00D7209C" w:rsidRDefault="006D34D2" w:rsidP="00D7209C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highlight w:val="yellow"/>
                <w:lang w:eastAsia="ru-RU"/>
              </w:rPr>
            </w:pPr>
            <w:r w:rsidRPr="00D7209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33. </w:t>
            </w:r>
            <w:r w:rsidRPr="00D7209C"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>XXXVI</w:t>
            </w:r>
            <w:r w:rsidRPr="00D7209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Международная научно-практическая конференция «Актуальные вопросы иноязычной филологии, переводоведения и лингводидактики в контексте межкультурного взаимодействия», </w:t>
            </w:r>
            <w:r w:rsidRPr="00D7209C">
              <w:rPr>
                <w:rStyle w:val="a4"/>
                <w:rFonts w:ascii="Times New Roman" w:hAnsi="Times New Roman" w:cs="Times New Roman"/>
                <w:b w:val="0"/>
                <w:bCs w:val="0"/>
                <w:color w:val="000000"/>
                <w:sz w:val="24"/>
                <w:szCs w:val="24"/>
                <w:shd w:val="clear" w:color="auto" w:fill="FFFFFF"/>
              </w:rPr>
              <w:t xml:space="preserve">18-19.04.2024. </w:t>
            </w:r>
            <w:r w:rsidRPr="00D7209C"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>Чувашский государственный педагогический университет имени И. Я. Яковлева</w:t>
            </w:r>
          </w:p>
        </w:tc>
        <w:tc>
          <w:tcPr>
            <w:tcW w:w="5811" w:type="dxa"/>
            <w:noWrap/>
          </w:tcPr>
          <w:p w14:paraId="6A73FE38" w14:textId="6533176C" w:rsidR="006D34D2" w:rsidRPr="00D7209C" w:rsidRDefault="006D34D2" w:rsidP="00D7209C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</w:pPr>
            <w:r w:rsidRPr="00D7209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Щербатых</w:t>
            </w:r>
            <w:r w:rsidRPr="00D7209C"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 xml:space="preserve"> </w:t>
            </w:r>
            <w:r w:rsidRPr="00D7209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Л</w:t>
            </w:r>
            <w:r w:rsidRPr="00D7209C"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>.</w:t>
            </w:r>
            <w:r w:rsidRPr="00D7209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</w:t>
            </w:r>
            <w:r w:rsidRPr="00D7209C"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>. The use of digital resources on the example of online platforms for the development of senior pupils’ independent work skills in the English language classroom</w:t>
            </w:r>
          </w:p>
        </w:tc>
      </w:tr>
      <w:tr w:rsidR="006D34D2" w:rsidRPr="00D7209C" w14:paraId="23433834" w14:textId="77777777" w:rsidTr="00D7209C">
        <w:tc>
          <w:tcPr>
            <w:tcW w:w="4957" w:type="dxa"/>
            <w:noWrap/>
          </w:tcPr>
          <w:p w14:paraId="7598D5AE" w14:textId="77777777" w:rsidR="006D34D2" w:rsidRPr="00D7209C" w:rsidRDefault="006D34D2" w:rsidP="00D7209C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highlight w:val="yellow"/>
                <w:lang w:eastAsia="ru-RU"/>
              </w:rPr>
            </w:pPr>
            <w:r w:rsidRPr="00D7209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34. </w:t>
            </w:r>
            <w:r w:rsidRPr="00D7209C"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>XVII</w:t>
            </w:r>
            <w:r w:rsidRPr="00D7209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Всероссийская студенческая научно-практическая конференция «Новые технологии в обучении иностранным языкам», 21.05.2024. Омский государственный университет им. М.Ф. Достоевского</w:t>
            </w:r>
          </w:p>
        </w:tc>
        <w:tc>
          <w:tcPr>
            <w:tcW w:w="5811" w:type="dxa"/>
            <w:noWrap/>
          </w:tcPr>
          <w:p w14:paraId="034A6BF3" w14:textId="49B5F98B" w:rsidR="006D34D2" w:rsidRPr="00D7209C" w:rsidRDefault="006D34D2" w:rsidP="00D7209C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7209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Щербатых Л.Н. Особенности организации и проведения самостоятельной работы по английскому языку у старшеклассников в системе дополнительного иноязычного образования с целью формирования их гуманитарной культуры</w:t>
            </w:r>
          </w:p>
        </w:tc>
      </w:tr>
      <w:tr w:rsidR="006D34D2" w:rsidRPr="00D7209C" w14:paraId="20E86935" w14:textId="77777777" w:rsidTr="00D7209C">
        <w:tc>
          <w:tcPr>
            <w:tcW w:w="4957" w:type="dxa"/>
            <w:noWrap/>
          </w:tcPr>
          <w:p w14:paraId="64CFD58A" w14:textId="77777777" w:rsidR="006D34D2" w:rsidRPr="00D7209C" w:rsidRDefault="006D34D2" w:rsidP="00D7209C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7209C">
              <w:rPr>
                <w:rFonts w:ascii="Times New Roman" w:hAnsi="Times New Roman" w:cs="Times New Roman"/>
                <w:sz w:val="24"/>
                <w:szCs w:val="24"/>
              </w:rPr>
              <w:t>35. Международная научная конференция, посвященная 89-летию Курского государственного медицинского университета «Университетская наука: взгляд в будущее», 08-09.02.2024. Курский государственный медицинский университет</w:t>
            </w:r>
          </w:p>
        </w:tc>
        <w:tc>
          <w:tcPr>
            <w:tcW w:w="5811" w:type="dxa"/>
            <w:noWrap/>
          </w:tcPr>
          <w:p w14:paraId="1440073F" w14:textId="77777777" w:rsidR="006D34D2" w:rsidRPr="00D7209C" w:rsidRDefault="006D34D2" w:rsidP="00D7209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7209C">
              <w:rPr>
                <w:rFonts w:ascii="Times New Roman" w:hAnsi="Times New Roman" w:cs="Times New Roman"/>
                <w:sz w:val="24"/>
                <w:szCs w:val="24"/>
              </w:rPr>
              <w:t xml:space="preserve">Щербатых Л.Н. Организация самостоятельной работы студентов в процессе формирования их профессиональных качеств </w:t>
            </w:r>
          </w:p>
        </w:tc>
      </w:tr>
      <w:tr w:rsidR="006D34D2" w:rsidRPr="00D7209C" w14:paraId="14F0DD23" w14:textId="77777777" w:rsidTr="00D7209C">
        <w:tc>
          <w:tcPr>
            <w:tcW w:w="4957" w:type="dxa"/>
            <w:noWrap/>
          </w:tcPr>
          <w:p w14:paraId="0F18E276" w14:textId="77777777" w:rsidR="006D34D2" w:rsidRPr="00D7209C" w:rsidRDefault="006D34D2" w:rsidP="00D7209C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7209C">
              <w:rPr>
                <w:rFonts w:ascii="Times New Roman" w:hAnsi="Times New Roman" w:cs="Times New Roman"/>
                <w:sz w:val="24"/>
                <w:szCs w:val="24"/>
              </w:rPr>
              <w:t xml:space="preserve">36. V Международная научно-практическая конференция «Перспективы развития высшей школы», 25.05.2024. Тюменский индустриальный университет </w:t>
            </w:r>
          </w:p>
        </w:tc>
        <w:tc>
          <w:tcPr>
            <w:tcW w:w="5811" w:type="dxa"/>
            <w:noWrap/>
          </w:tcPr>
          <w:p w14:paraId="48B471ED" w14:textId="77777777" w:rsidR="006D34D2" w:rsidRPr="00D7209C" w:rsidRDefault="006D34D2" w:rsidP="00D7209C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7209C">
              <w:rPr>
                <w:rFonts w:ascii="Times New Roman" w:hAnsi="Times New Roman" w:cs="Times New Roman"/>
                <w:sz w:val="24"/>
                <w:szCs w:val="24"/>
              </w:rPr>
              <w:t>Щербатых Л.Н. Организация работы со старшеклассниками по изучению культуры англоязычных стран в системе дополнительного иноязычного образования</w:t>
            </w:r>
          </w:p>
          <w:p w14:paraId="4D837F9E" w14:textId="77777777" w:rsidR="006D34D2" w:rsidRPr="00D7209C" w:rsidRDefault="006D34D2" w:rsidP="00D7209C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6D34D2" w:rsidRPr="00D7209C" w14:paraId="059D8430" w14:textId="77777777" w:rsidTr="00D7209C">
        <w:tc>
          <w:tcPr>
            <w:tcW w:w="4957" w:type="dxa"/>
            <w:noWrap/>
          </w:tcPr>
          <w:p w14:paraId="77604A40" w14:textId="77777777" w:rsidR="006D34D2" w:rsidRPr="00D7209C" w:rsidRDefault="006D34D2" w:rsidP="00D7209C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7209C">
              <w:rPr>
                <w:rFonts w:ascii="Times New Roman" w:hAnsi="Times New Roman" w:cs="Times New Roman"/>
                <w:sz w:val="24"/>
                <w:szCs w:val="24"/>
              </w:rPr>
              <w:t>37. V Международная научно-практическая конференция «Перспективы развития высшей школы», 25.05.2024. Тюменский индустриальный университет</w:t>
            </w:r>
          </w:p>
        </w:tc>
        <w:tc>
          <w:tcPr>
            <w:tcW w:w="5811" w:type="dxa"/>
            <w:noWrap/>
          </w:tcPr>
          <w:p w14:paraId="440D5E7A" w14:textId="77777777" w:rsidR="006D34D2" w:rsidRPr="00D7209C" w:rsidRDefault="006D34D2" w:rsidP="00D7209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</w:pPr>
            <w:r w:rsidRPr="00D7209C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Shcherbatykh L.N. Digital educational resources for the formation of pupils′ foreign language communicative competence in the additional foreign language education</w:t>
            </w:r>
          </w:p>
        </w:tc>
      </w:tr>
    </w:tbl>
    <w:p w14:paraId="6114FC6D" w14:textId="77777777" w:rsidR="00665AF3" w:rsidRDefault="00665AF3"/>
    <w:sectPr w:rsidR="00665AF3" w:rsidSect="006D34D2"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DengXian">
    <w:altName w:val="等线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imesNewRomanPSMT">
    <w:altName w:val="MS Gothic"/>
    <w:panose1 w:val="00000000000000000000"/>
    <w:charset w:val="80"/>
    <w:family w:val="auto"/>
    <w:notTrueType/>
    <w:pitch w:val="default"/>
    <w:sig w:usb0="00000003" w:usb1="08070000" w:usb2="00000010" w:usb3="00000000" w:csb0="00020001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DengXian Light">
    <w:altName w:val="等线 Light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defaultTabStop w:val="708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307D2"/>
    <w:rsid w:val="002307D2"/>
    <w:rsid w:val="00665AF3"/>
    <w:rsid w:val="006D34D2"/>
    <w:rsid w:val="00D7209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6E4DBC4"/>
  <w15:chartTrackingRefBased/>
  <w15:docId w15:val="{A9569843-490B-4ECD-9CD0-770CEBE19DB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EastAsia" w:hAnsiTheme="minorHAnsi" w:cstheme="minorBidi"/>
        <w:sz w:val="22"/>
        <w:szCs w:val="22"/>
        <w:lang w:val="ru-RU" w:eastAsia="zh-CN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6D34D2"/>
    <w:rPr>
      <w:color w:val="0000FF"/>
      <w:u w:val="single"/>
    </w:rPr>
  </w:style>
  <w:style w:type="character" w:customStyle="1" w:styleId="fontstyle01">
    <w:name w:val="fontstyle01"/>
    <w:basedOn w:val="a0"/>
    <w:rsid w:val="006D34D2"/>
    <w:rPr>
      <w:rFonts w:ascii="TimesNewRomanPSMT" w:hAnsi="TimesNewRomanPSMT" w:hint="default"/>
      <w:b w:val="0"/>
      <w:bCs w:val="0"/>
      <w:i w:val="0"/>
      <w:iCs w:val="0"/>
      <w:color w:val="000000"/>
      <w:sz w:val="20"/>
      <w:szCs w:val="20"/>
    </w:rPr>
  </w:style>
  <w:style w:type="character" w:styleId="a4">
    <w:name w:val="Strong"/>
    <w:basedOn w:val="a0"/>
    <w:uiPriority w:val="22"/>
    <w:qFormat/>
    <w:rsid w:val="006D34D2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https://elibrary.ru/item.asp?id=67972603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</TotalTime>
  <Pages>4</Pages>
  <Words>1722</Words>
  <Characters>9816</Characters>
  <Application>Microsoft Office Word</Application>
  <DocSecurity>0</DocSecurity>
  <Lines>81</Lines>
  <Paragraphs>23</Paragraphs>
  <ScaleCrop>false</ScaleCrop>
  <Company/>
  <LinksUpToDate>false</LinksUpToDate>
  <CharactersWithSpaces>11515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3</cp:revision>
  <dcterms:created xsi:type="dcterms:W3CDTF">2025-02-22T18:10:00Z</dcterms:created>
  <dcterms:modified xsi:type="dcterms:W3CDTF">2025-02-22T18:12:00Z</dcterms:modified>
</cp:coreProperties>
</file>