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E612" w14:textId="2459FDA6" w:rsidR="00354B3A" w:rsidRDefault="00354B3A" w:rsidP="0035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F3">
        <w:rPr>
          <w:rFonts w:ascii="Times New Roman" w:hAnsi="Times New Roman" w:cs="Times New Roman"/>
          <w:b/>
          <w:bCs/>
          <w:sz w:val="28"/>
          <w:szCs w:val="28"/>
        </w:rPr>
        <w:t>Перечень вопросов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дифференцированному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DF3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дисциплине: </w:t>
      </w:r>
    </w:p>
    <w:p w14:paraId="0FF436DB" w14:textId="1089E9FF" w:rsidR="00354B3A" w:rsidRPr="00737DF3" w:rsidRDefault="00354B3A" w:rsidP="0035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F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32C1">
        <w:rPr>
          <w:rFonts w:ascii="Times New Roman" w:hAnsi="Times New Roman" w:cs="Times New Roman"/>
          <w:b/>
          <w:bCs/>
          <w:sz w:val="28"/>
          <w:szCs w:val="28"/>
        </w:rPr>
        <w:t>Основы н</w:t>
      </w:r>
      <w:r>
        <w:rPr>
          <w:rFonts w:ascii="Times New Roman" w:hAnsi="Times New Roman" w:cs="Times New Roman"/>
          <w:b/>
          <w:bCs/>
          <w:sz w:val="28"/>
          <w:szCs w:val="28"/>
        </w:rPr>
        <w:t>аучно-исследовательская деятельность</w:t>
      </w:r>
      <w:r w:rsidRPr="00737DF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E91BD8" w14:textId="77777777" w:rsidR="00354B3A" w:rsidRPr="00737DF3" w:rsidRDefault="00354B3A" w:rsidP="0035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F3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737DF3">
        <w:rPr>
          <w:rFonts w:ascii="Times New Roman" w:hAnsi="Times New Roman" w:cs="Times New Roman"/>
          <w:b/>
          <w:bCs/>
          <w:sz w:val="28"/>
          <w:szCs w:val="28"/>
        </w:rPr>
        <w:t>семестр, очная форма обучения)</w:t>
      </w:r>
    </w:p>
    <w:p w14:paraId="57DDEE5B" w14:textId="77777777" w:rsidR="00354B3A" w:rsidRDefault="00354B3A" w:rsidP="00354B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80DFE6F" w14:textId="77777777" w:rsidR="00354B3A" w:rsidRDefault="00354B3A" w:rsidP="00354B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подготовки: 18.02.12 Технология аналитического контроля химических соединений</w:t>
      </w:r>
    </w:p>
    <w:p w14:paraId="30F543C7" w14:textId="77777777" w:rsidR="002C4BB4" w:rsidRDefault="002C4BB4"/>
    <w:p w14:paraId="0BF94A34" w14:textId="77777777" w:rsidR="00E32933" w:rsidRPr="00E32933" w:rsidRDefault="00E32933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32933">
        <w:rPr>
          <w:rFonts w:ascii="Times New Roman" w:hAnsi="Times New Roman" w:cs="Times New Roman"/>
          <w:sz w:val="28"/>
          <w:szCs w:val="28"/>
        </w:rPr>
        <w:t>Понятие, цели и задачи научно-исследовательской деятельности (НИД). Место НИД в профессиональной подготовке специалиста.</w:t>
      </w:r>
    </w:p>
    <w:p w14:paraId="2312CA78" w14:textId="2BAD9A94" w:rsidR="00354B3A" w:rsidRPr="00A23535" w:rsidRDefault="000179A3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Классификация научных исследований: фундаментальные, прикладные, поисковые, развивающие.</w:t>
      </w:r>
    </w:p>
    <w:p w14:paraId="02D9A429" w14:textId="13637B8D" w:rsidR="000179A3" w:rsidRPr="00A23535" w:rsidRDefault="000179A3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Основные этапы научного исследования: от выбора темы до внедрения результатов.</w:t>
      </w:r>
    </w:p>
    <w:p w14:paraId="6A8F6A50" w14:textId="799D47D8" w:rsidR="000179A3" w:rsidRPr="00A23535" w:rsidRDefault="000179A3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Научный стиль речи: особенности, требования к изложению материала</w:t>
      </w:r>
    </w:p>
    <w:p w14:paraId="4849EAFE" w14:textId="21565181" w:rsidR="000179A3" w:rsidRPr="00A23535" w:rsidRDefault="00907EBB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Структура научного исследования: объект, предмет, цель, задачи, гипотеза. Соотношение этих понятий</w:t>
      </w:r>
    </w:p>
    <w:p w14:paraId="0EE0C0DD" w14:textId="62A44547" w:rsidR="00907EBB" w:rsidRPr="00A23535" w:rsidRDefault="00907EBB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Научная проблема и актуальность темы исследования. Как обосновать выбор темы?</w:t>
      </w:r>
    </w:p>
    <w:p w14:paraId="264BB5D3" w14:textId="2CA09BB2" w:rsidR="00907EBB" w:rsidRPr="00A23535" w:rsidRDefault="00907EBB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Понятие научной гипотезы. Требования к гипотезе. Виды гипотез.</w:t>
      </w:r>
    </w:p>
    <w:p w14:paraId="1392F975" w14:textId="10A04477" w:rsidR="00907EBB" w:rsidRPr="00A23535" w:rsidRDefault="00907EBB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Виды научных источников: монографии, статьи, диссертации, патенты, стандарты, интернет-ресурсы</w:t>
      </w:r>
    </w:p>
    <w:p w14:paraId="1B0B2B53" w14:textId="685E5B36" w:rsidR="00907EBB" w:rsidRPr="00A23535" w:rsidRDefault="0021013E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Правила работы с научной литературой: конспектирование, аннотирование, реферирование.</w:t>
      </w:r>
    </w:p>
    <w:p w14:paraId="123C722C" w14:textId="208462C7" w:rsidR="0021013E" w:rsidRPr="00A23535" w:rsidRDefault="0021013E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Библиографические стандарты (ГОСТ Р 7.0.100–2018 и др.). Оформление списка литературы.</w:t>
      </w:r>
    </w:p>
    <w:p w14:paraId="30CA1F02" w14:textId="082B16BA" w:rsidR="0021013E" w:rsidRPr="00A23535" w:rsidRDefault="0021013E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Особенности написания обзорной главы (теоретической части) и эмпирической главы.</w:t>
      </w:r>
    </w:p>
    <w:p w14:paraId="242B8E74" w14:textId="0E4A55B7" w:rsidR="0021013E" w:rsidRPr="00A23535" w:rsidRDefault="00A766CF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Оформление приложений, таблиц, рисунков и формул в текстовых документах</w:t>
      </w:r>
    </w:p>
    <w:p w14:paraId="7522BEA4" w14:textId="73EE8DC3" w:rsidR="00A766CF" w:rsidRPr="00A23535" w:rsidRDefault="00A766CF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t>Участие в научных конференциях: виды конференций, подготовка тезисов доклада, подготовка устного выступления и презентации</w:t>
      </w:r>
    </w:p>
    <w:p w14:paraId="70EC072E" w14:textId="7626EE74" w:rsidR="00A766CF" w:rsidRPr="00A23535" w:rsidRDefault="00A23535" w:rsidP="00A23535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3535">
        <w:rPr>
          <w:rFonts w:ascii="Times New Roman" w:hAnsi="Times New Roman" w:cs="Times New Roman"/>
          <w:sz w:val="28"/>
          <w:szCs w:val="28"/>
        </w:rPr>
        <w:lastRenderedPageBreak/>
        <w:t>Объекты интеллектуальной собственности: авторское право, патенты, товарные знаки, ноу-хау.</w:t>
      </w:r>
    </w:p>
    <w:sectPr w:rsidR="00A766CF" w:rsidRPr="00A2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FDE"/>
    <w:multiLevelType w:val="multilevel"/>
    <w:tmpl w:val="F624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10EBD"/>
    <w:multiLevelType w:val="hybridMultilevel"/>
    <w:tmpl w:val="4D2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3207">
    <w:abstractNumId w:val="1"/>
  </w:num>
  <w:num w:numId="2" w16cid:durableId="193516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B4"/>
    <w:rsid w:val="000179A3"/>
    <w:rsid w:val="0021013E"/>
    <w:rsid w:val="002C4BB4"/>
    <w:rsid w:val="00354B3A"/>
    <w:rsid w:val="00484A8E"/>
    <w:rsid w:val="005632C1"/>
    <w:rsid w:val="00907EBB"/>
    <w:rsid w:val="00A23535"/>
    <w:rsid w:val="00A766CF"/>
    <w:rsid w:val="00E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BB44"/>
  <w15:chartTrackingRefBased/>
  <w15:docId w15:val="{62A14D21-56D4-4762-BA48-EEDCB52D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B3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B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B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B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B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B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B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полтева</dc:creator>
  <cp:keywords/>
  <dc:description/>
  <cp:lastModifiedBy>анастасия полтева</cp:lastModifiedBy>
  <cp:revision>2</cp:revision>
  <dcterms:created xsi:type="dcterms:W3CDTF">2026-04-17T07:31:00Z</dcterms:created>
  <dcterms:modified xsi:type="dcterms:W3CDTF">2026-04-17T07:39:00Z</dcterms:modified>
</cp:coreProperties>
</file>