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7E28CA" w14:textId="77777777" w:rsidR="00D801EF" w:rsidRDefault="00D801EF" w:rsidP="00136F94">
      <w:pPr>
        <w:jc w:val="center"/>
        <w:rPr>
          <w:rFonts w:ascii="Times New Roman" w:hAnsi="Times New Roman"/>
          <w:b/>
          <w:sz w:val="28"/>
          <w:szCs w:val="28"/>
        </w:rPr>
      </w:pPr>
    </w:p>
    <w:p w14:paraId="2BEFAC52" w14:textId="77777777" w:rsidR="00D801EF" w:rsidRPr="00084BB5" w:rsidRDefault="00D801EF" w:rsidP="00136F94">
      <w:pPr>
        <w:jc w:val="center"/>
        <w:rPr>
          <w:rFonts w:ascii="Times New Roman" w:hAnsi="Times New Roman"/>
          <w:b/>
          <w:sz w:val="28"/>
          <w:szCs w:val="28"/>
        </w:rPr>
      </w:pPr>
      <w:r w:rsidRPr="00084BB5">
        <w:rPr>
          <w:rFonts w:ascii="Times New Roman" w:hAnsi="Times New Roman"/>
          <w:b/>
          <w:sz w:val="28"/>
          <w:szCs w:val="28"/>
        </w:rPr>
        <w:t>Сведения об официальном оппоненте</w:t>
      </w:r>
    </w:p>
    <w:p w14:paraId="24B27E96" w14:textId="77777777" w:rsidR="00D801EF" w:rsidRDefault="00D801EF" w:rsidP="000E1875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0E1875">
        <w:rPr>
          <w:rFonts w:ascii="Times New Roman" w:hAnsi="Times New Roman"/>
          <w:b/>
          <w:bCs/>
          <w:sz w:val="28"/>
          <w:szCs w:val="28"/>
        </w:rPr>
        <w:t>Кизилов Андрей Сергеевич</w:t>
      </w:r>
    </w:p>
    <w:p w14:paraId="6EAF0E31" w14:textId="77777777" w:rsidR="00D801EF" w:rsidRPr="000E1875" w:rsidRDefault="00D801EF" w:rsidP="000E1875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4CC05580" w14:textId="77777777" w:rsidR="00D801EF" w:rsidRDefault="00D801EF" w:rsidP="000E1875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77E09">
        <w:rPr>
          <w:rFonts w:ascii="Times New Roman" w:hAnsi="Times New Roman"/>
          <w:sz w:val="28"/>
          <w:szCs w:val="28"/>
        </w:rPr>
        <w:t xml:space="preserve">Ученая степень - </w:t>
      </w:r>
      <w:r>
        <w:rPr>
          <w:rFonts w:ascii="Times New Roman" w:hAnsi="Times New Roman"/>
          <w:sz w:val="28"/>
          <w:szCs w:val="28"/>
        </w:rPr>
        <w:t>кандидат</w:t>
      </w:r>
      <w:r w:rsidRPr="00677E09">
        <w:rPr>
          <w:rFonts w:ascii="Times New Roman" w:hAnsi="Times New Roman"/>
          <w:sz w:val="28"/>
          <w:szCs w:val="28"/>
        </w:rPr>
        <w:t xml:space="preserve"> педагогических наук.</w:t>
      </w:r>
    </w:p>
    <w:p w14:paraId="099CF854" w14:textId="77777777" w:rsidR="00D801EF" w:rsidRPr="00264698" w:rsidRDefault="00D801EF" w:rsidP="00264698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64698">
        <w:rPr>
          <w:rFonts w:ascii="Times New Roman" w:hAnsi="Times New Roman"/>
          <w:sz w:val="28"/>
          <w:szCs w:val="28"/>
        </w:rPr>
        <w:t xml:space="preserve">Наименование отрасли науки, научных специальностей, по которым защищена диссертация: </w:t>
      </w:r>
      <w:r w:rsidRPr="00264698">
        <w:rPr>
          <w:rStyle w:val="selectable-textcopyable-textfalse"/>
          <w:rFonts w:ascii="Times New Roman" w:hAnsi="Times New Roman"/>
          <w:sz w:val="28"/>
          <w:szCs w:val="28"/>
        </w:rPr>
        <w:t>13.00.01 - Общая педагогика, история педагогики и образования</w:t>
      </w:r>
      <w:r>
        <w:rPr>
          <w:rStyle w:val="selectable-textcopyable-textfalse"/>
          <w:rFonts w:ascii="Times New Roman" w:hAnsi="Times New Roman"/>
          <w:sz w:val="28"/>
          <w:szCs w:val="28"/>
        </w:rPr>
        <w:t>.</w:t>
      </w:r>
    </w:p>
    <w:p w14:paraId="65EF6669" w14:textId="77777777" w:rsidR="00D801EF" w:rsidRPr="00264698" w:rsidRDefault="00D801EF" w:rsidP="000E1875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64698">
        <w:rPr>
          <w:rFonts w:ascii="Times New Roman" w:hAnsi="Times New Roman"/>
          <w:sz w:val="28"/>
          <w:szCs w:val="28"/>
        </w:rPr>
        <w:t>Учёное звание – не имею.</w:t>
      </w:r>
    </w:p>
    <w:p w14:paraId="2C38B751" w14:textId="7ADAAE5F" w:rsidR="00D801EF" w:rsidRPr="00C80B61" w:rsidRDefault="00D801EF" w:rsidP="000E1875">
      <w:pPr>
        <w:pStyle w:val="a3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/>
          <w:color w:val="FF0000"/>
          <w:sz w:val="28"/>
          <w:szCs w:val="28"/>
        </w:rPr>
      </w:pPr>
      <w:r w:rsidRPr="00E378C4">
        <w:rPr>
          <w:rFonts w:ascii="Times New Roman" w:hAnsi="Times New Roman"/>
          <w:sz w:val="28"/>
          <w:szCs w:val="28"/>
        </w:rPr>
        <w:t xml:space="preserve">Полное наименование организации, являющейся основным местом работы оппонента на момент представления им отзыва в диссертационный совет с указанием почтового адреса и ведомственной принадлежности организации – </w:t>
      </w:r>
      <w:r w:rsidR="00084800">
        <w:rPr>
          <w:rFonts w:ascii="Times New Roman" w:hAnsi="Times New Roman"/>
          <w:sz w:val="28"/>
          <w:szCs w:val="28"/>
        </w:rPr>
        <w:t>ф</w:t>
      </w:r>
      <w:r w:rsidRPr="00C80B61">
        <w:rPr>
          <w:rFonts w:ascii="Times New Roman" w:hAnsi="Times New Roman"/>
          <w:sz w:val="28"/>
          <w:szCs w:val="28"/>
        </w:rPr>
        <w:t>едеральное государственное бюджетное учреждение науки «Федеральный исследовательский центр «Субтропический научный центр Российской академии наук»</w:t>
      </w:r>
      <w:r w:rsidRPr="00E378C4">
        <w:rPr>
          <w:rFonts w:ascii="Times New Roman" w:hAnsi="Times New Roman"/>
          <w:sz w:val="28"/>
          <w:szCs w:val="28"/>
        </w:rPr>
        <w:t xml:space="preserve"> </w:t>
      </w:r>
      <w:r w:rsidRPr="00C80B61">
        <w:rPr>
          <w:rFonts w:ascii="Times New Roman" w:hAnsi="Times New Roman"/>
          <w:sz w:val="28"/>
          <w:szCs w:val="28"/>
        </w:rPr>
        <w:t>354002, Россия, Краснодарский край, г. Сочи, ул. Яна Фабрициуса, 2/28</w:t>
      </w:r>
    </w:p>
    <w:p w14:paraId="16DD6ADB" w14:textId="77777777" w:rsidR="00D801EF" w:rsidRPr="00E378C4" w:rsidRDefault="00D801EF" w:rsidP="000E1875">
      <w:pPr>
        <w:pStyle w:val="a3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E378C4">
        <w:rPr>
          <w:rFonts w:ascii="Times New Roman" w:hAnsi="Times New Roman"/>
          <w:sz w:val="28"/>
          <w:szCs w:val="28"/>
        </w:rPr>
        <w:t xml:space="preserve">Занимаемая оппонентом в этой организации должность – </w:t>
      </w:r>
      <w:r w:rsidRPr="00E806EC">
        <w:rPr>
          <w:rFonts w:ascii="Times New Roman" w:hAnsi="Times New Roman"/>
          <w:sz w:val="28"/>
          <w:szCs w:val="28"/>
        </w:rPr>
        <w:t>старш</w:t>
      </w:r>
      <w:r>
        <w:rPr>
          <w:rFonts w:ascii="Times New Roman" w:hAnsi="Times New Roman"/>
          <w:sz w:val="28"/>
          <w:szCs w:val="28"/>
        </w:rPr>
        <w:t>ий</w:t>
      </w:r>
      <w:r w:rsidRPr="00E806EC">
        <w:rPr>
          <w:rFonts w:ascii="Times New Roman" w:hAnsi="Times New Roman"/>
          <w:sz w:val="28"/>
          <w:szCs w:val="28"/>
        </w:rPr>
        <w:t xml:space="preserve"> научн</w:t>
      </w:r>
      <w:r>
        <w:rPr>
          <w:rFonts w:ascii="Times New Roman" w:hAnsi="Times New Roman"/>
          <w:sz w:val="28"/>
          <w:szCs w:val="28"/>
        </w:rPr>
        <w:t>ый</w:t>
      </w:r>
      <w:r w:rsidRPr="00E806EC">
        <w:rPr>
          <w:rFonts w:ascii="Times New Roman" w:hAnsi="Times New Roman"/>
          <w:sz w:val="28"/>
          <w:szCs w:val="28"/>
        </w:rPr>
        <w:t xml:space="preserve"> сотрудник, заведующ</w:t>
      </w:r>
      <w:r>
        <w:rPr>
          <w:rFonts w:ascii="Times New Roman" w:hAnsi="Times New Roman"/>
          <w:sz w:val="28"/>
          <w:szCs w:val="28"/>
        </w:rPr>
        <w:t>ий</w:t>
      </w:r>
      <w:r w:rsidRPr="00E806EC">
        <w:rPr>
          <w:rFonts w:ascii="Times New Roman" w:hAnsi="Times New Roman"/>
          <w:sz w:val="28"/>
          <w:szCs w:val="28"/>
        </w:rPr>
        <w:t xml:space="preserve"> сектором историко-культурного наследия лаборатории этносоциальных исследований</w:t>
      </w:r>
      <w:r w:rsidRPr="00E378C4">
        <w:rPr>
          <w:rFonts w:ascii="Times New Roman" w:hAnsi="Times New Roman"/>
          <w:sz w:val="28"/>
          <w:szCs w:val="28"/>
        </w:rPr>
        <w:t xml:space="preserve">. </w:t>
      </w:r>
    </w:p>
    <w:p w14:paraId="47591186" w14:textId="77777777" w:rsidR="00D801EF" w:rsidRPr="00677E09" w:rsidRDefault="00D801EF" w:rsidP="00677E09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131AF847" w14:textId="77777777" w:rsidR="002A37D2" w:rsidRDefault="00D801EF" w:rsidP="00677E09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677E09">
        <w:rPr>
          <w:rFonts w:ascii="Times New Roman" w:hAnsi="Times New Roman"/>
          <w:b/>
          <w:bCs/>
          <w:sz w:val="28"/>
          <w:szCs w:val="28"/>
        </w:rPr>
        <w:t xml:space="preserve">Список основных публикаций официального оппонента по теме диссертации: </w:t>
      </w:r>
      <w:r w:rsidR="002A37D2" w:rsidRPr="002A37D2">
        <w:rPr>
          <w:rFonts w:ascii="Times New Roman" w:hAnsi="Times New Roman"/>
          <w:b/>
          <w:bCs/>
          <w:color w:val="000000"/>
          <w:sz w:val="28"/>
          <w:szCs w:val="28"/>
        </w:rPr>
        <w:t>«</w:t>
      </w:r>
      <w:r w:rsidR="002A37D2" w:rsidRPr="002A37D2">
        <w:rPr>
          <w:rFonts w:ascii="Times New Roman" w:hAnsi="Times New Roman"/>
          <w:b/>
          <w:bCs/>
          <w:color w:val="212529"/>
          <w:sz w:val="28"/>
          <w:szCs w:val="28"/>
          <w:shd w:val="clear" w:color="auto" w:fill="FFFFFF"/>
        </w:rPr>
        <w:t>Концепция программы «</w:t>
      </w:r>
      <w:r w:rsidR="002A37D2">
        <w:rPr>
          <w:rFonts w:ascii="Times New Roman" w:hAnsi="Times New Roman"/>
          <w:b/>
          <w:bCs/>
          <w:color w:val="212529"/>
          <w:sz w:val="28"/>
          <w:szCs w:val="28"/>
          <w:shd w:val="clear" w:color="auto" w:fill="FFFFFF"/>
        </w:rPr>
        <w:t>Г</w:t>
      </w:r>
      <w:r w:rsidR="002A37D2" w:rsidRPr="002A37D2">
        <w:rPr>
          <w:rFonts w:ascii="Times New Roman" w:hAnsi="Times New Roman"/>
          <w:b/>
          <w:bCs/>
          <w:color w:val="212529"/>
          <w:sz w:val="28"/>
          <w:szCs w:val="28"/>
          <w:shd w:val="clear" w:color="auto" w:fill="FFFFFF"/>
        </w:rPr>
        <w:t>ород как образовательная среда» в системе высшего художественного образования России и Китая</w:t>
      </w:r>
      <w:r w:rsidR="002A37D2" w:rsidRPr="002A37D2">
        <w:rPr>
          <w:rStyle w:val="21"/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  <w:t>»</w:t>
      </w:r>
      <w:r w:rsidRPr="00677E09">
        <w:rPr>
          <w:rFonts w:ascii="Times New Roman" w:hAnsi="Times New Roman"/>
          <w:b/>
          <w:bCs/>
          <w:sz w:val="28"/>
        </w:rPr>
        <w:t xml:space="preserve"> </w:t>
      </w:r>
      <w:r w:rsidRPr="00677E09">
        <w:rPr>
          <w:rFonts w:ascii="Times New Roman" w:hAnsi="Times New Roman"/>
          <w:b/>
          <w:bCs/>
          <w:sz w:val="28"/>
          <w:szCs w:val="28"/>
        </w:rPr>
        <w:t xml:space="preserve">в рецензируемых научных изданиях </w:t>
      </w:r>
    </w:p>
    <w:p w14:paraId="5025A0A2" w14:textId="35F50058" w:rsidR="00D801EF" w:rsidRPr="00677E09" w:rsidRDefault="00D801EF" w:rsidP="00677E09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677E09">
        <w:rPr>
          <w:rFonts w:ascii="Times New Roman" w:hAnsi="Times New Roman"/>
          <w:b/>
          <w:bCs/>
          <w:sz w:val="28"/>
          <w:szCs w:val="28"/>
        </w:rPr>
        <w:t>за последние 5 лет (не более 15)</w:t>
      </w:r>
    </w:p>
    <w:p w14:paraId="4E90432A" w14:textId="77777777" w:rsidR="00D801EF" w:rsidRDefault="00D801EF" w:rsidP="00677E09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0F6D73B5" w14:textId="09D7628A" w:rsidR="00D801EF" w:rsidRPr="002A37D2" w:rsidRDefault="00D801EF" w:rsidP="002A37D2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lang w:val="de-DE"/>
        </w:rPr>
      </w:pPr>
      <w:proofErr w:type="spellStart"/>
      <w:r w:rsidRPr="002A37D2">
        <w:rPr>
          <w:rFonts w:ascii="Times New Roman" w:hAnsi="Times New Roman"/>
          <w:color w:val="000000"/>
          <w:sz w:val="28"/>
          <w:szCs w:val="28"/>
        </w:rPr>
        <w:t>Требелева</w:t>
      </w:r>
      <w:proofErr w:type="spellEnd"/>
      <w:r w:rsidRPr="002A37D2">
        <w:rPr>
          <w:rFonts w:ascii="Times New Roman" w:hAnsi="Times New Roman"/>
          <w:color w:val="000000"/>
          <w:sz w:val="28"/>
          <w:szCs w:val="28"/>
        </w:rPr>
        <w:t xml:space="preserve"> Г.В., Кизилов А.С., Смирнов В.С. Реконструкция мира детства в древностях Западной Колхид</w:t>
      </w:r>
      <w:bookmarkStart w:id="0" w:name="_GoBack"/>
      <w:bookmarkEnd w:id="0"/>
      <w:r w:rsidRPr="002A37D2">
        <w:rPr>
          <w:rFonts w:ascii="Times New Roman" w:hAnsi="Times New Roman"/>
          <w:color w:val="000000"/>
          <w:sz w:val="28"/>
          <w:szCs w:val="28"/>
        </w:rPr>
        <w:t xml:space="preserve">ы: взгляд археолога и педагога на артефакты и этнографию </w:t>
      </w:r>
      <w:r w:rsidRPr="002A37D2">
        <w:rPr>
          <w:rFonts w:ascii="Times New Roman" w:hAnsi="Times New Roman"/>
          <w:sz w:val="28"/>
          <w:szCs w:val="28"/>
        </w:rPr>
        <w:t xml:space="preserve">// </w:t>
      </w:r>
      <w:hyperlink r:id="rId5" w:history="1">
        <w:proofErr w:type="spellStart"/>
        <w:r w:rsidRPr="002A37D2">
          <w:rPr>
            <w:rStyle w:val="a4"/>
            <w:rFonts w:ascii="Times New Roman" w:hAnsi="Times New Roman"/>
            <w:color w:val="000000"/>
            <w:sz w:val="28"/>
            <w:szCs w:val="28"/>
            <w:u w:val="none"/>
          </w:rPr>
          <w:t>Stratum</w:t>
        </w:r>
        <w:proofErr w:type="spellEnd"/>
        <w:r w:rsidRPr="002A37D2">
          <w:rPr>
            <w:rStyle w:val="a4"/>
            <w:rFonts w:ascii="Times New Roman" w:hAnsi="Times New Roman"/>
            <w:color w:val="000000"/>
            <w:sz w:val="28"/>
            <w:szCs w:val="28"/>
            <w:u w:val="none"/>
          </w:rPr>
          <w:t xml:space="preserve"> </w:t>
        </w:r>
        <w:proofErr w:type="spellStart"/>
        <w:r w:rsidRPr="002A37D2">
          <w:rPr>
            <w:rStyle w:val="a4"/>
            <w:rFonts w:ascii="Times New Roman" w:hAnsi="Times New Roman"/>
            <w:color w:val="000000"/>
            <w:sz w:val="28"/>
            <w:szCs w:val="28"/>
            <w:u w:val="none"/>
          </w:rPr>
          <w:t>Plus</w:t>
        </w:r>
        <w:proofErr w:type="spellEnd"/>
        <w:r w:rsidRPr="002A37D2">
          <w:rPr>
            <w:rStyle w:val="a4"/>
            <w:rFonts w:ascii="Times New Roman" w:hAnsi="Times New Roman"/>
            <w:color w:val="000000"/>
            <w:sz w:val="28"/>
            <w:szCs w:val="28"/>
            <w:u w:val="none"/>
          </w:rPr>
          <w:t>. Археология и культурная антропология</w:t>
        </w:r>
      </w:hyperlink>
      <w:r w:rsidRPr="002A37D2">
        <w:rPr>
          <w:rFonts w:ascii="Times New Roman" w:hAnsi="Times New Roman"/>
          <w:color w:val="000000"/>
          <w:sz w:val="28"/>
          <w:szCs w:val="28"/>
        </w:rPr>
        <w:t>.</w:t>
      </w:r>
      <w:r w:rsidRPr="002A37D2">
        <w:rPr>
          <w:rFonts w:ascii="Times New Roman" w:hAnsi="Times New Roman"/>
          <w:sz w:val="28"/>
          <w:szCs w:val="28"/>
        </w:rPr>
        <w:t xml:space="preserve"> –</w:t>
      </w:r>
      <w:r w:rsidRPr="002A37D2">
        <w:rPr>
          <w:rFonts w:ascii="Times New Roman" w:hAnsi="Times New Roman"/>
          <w:color w:val="000000"/>
          <w:sz w:val="28"/>
          <w:szCs w:val="28"/>
        </w:rPr>
        <w:t xml:space="preserve"> 2023. </w:t>
      </w:r>
      <w:r w:rsidRPr="002A37D2">
        <w:rPr>
          <w:rFonts w:ascii="Times New Roman" w:hAnsi="Times New Roman"/>
          <w:sz w:val="28"/>
          <w:szCs w:val="28"/>
        </w:rPr>
        <w:t xml:space="preserve">– </w:t>
      </w:r>
      <w:hyperlink r:id="rId6" w:history="1">
        <w:r w:rsidRPr="002A37D2">
          <w:rPr>
            <w:rStyle w:val="a4"/>
            <w:rFonts w:ascii="Times New Roman" w:hAnsi="Times New Roman"/>
            <w:color w:val="000000"/>
            <w:sz w:val="28"/>
            <w:szCs w:val="28"/>
            <w:u w:val="none"/>
          </w:rPr>
          <w:t>№ 4</w:t>
        </w:r>
      </w:hyperlink>
      <w:r w:rsidRPr="002A37D2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2A37D2">
        <w:rPr>
          <w:rFonts w:ascii="Times New Roman" w:hAnsi="Times New Roman"/>
          <w:sz w:val="28"/>
          <w:szCs w:val="28"/>
        </w:rPr>
        <w:t xml:space="preserve">– </w:t>
      </w:r>
      <w:r w:rsidRPr="002A37D2">
        <w:rPr>
          <w:rFonts w:ascii="Times New Roman" w:hAnsi="Times New Roman"/>
          <w:color w:val="000000"/>
          <w:sz w:val="28"/>
          <w:szCs w:val="28"/>
        </w:rPr>
        <w:t>С. 113</w:t>
      </w:r>
      <w:r w:rsidR="00084800">
        <w:rPr>
          <w:rFonts w:ascii="Times New Roman" w:hAnsi="Times New Roman"/>
          <w:b/>
          <w:bCs/>
          <w:i/>
          <w:iCs/>
          <w:sz w:val="28"/>
          <w:szCs w:val="28"/>
        </w:rPr>
        <w:t>-</w:t>
      </w:r>
      <w:r w:rsidRPr="002A37D2">
        <w:rPr>
          <w:rFonts w:ascii="Times New Roman" w:hAnsi="Times New Roman"/>
          <w:color w:val="000000"/>
          <w:sz w:val="28"/>
          <w:szCs w:val="28"/>
        </w:rPr>
        <w:t>125</w:t>
      </w:r>
    </w:p>
    <w:p w14:paraId="74FCAB3C" w14:textId="77777777" w:rsidR="00D801EF" w:rsidRPr="002A37D2" w:rsidRDefault="00D801EF" w:rsidP="002A37D2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eastAsia="TimesNewRomanPS-ItalicMT" w:hAnsi="Times New Roman"/>
          <w:sz w:val="28"/>
          <w:szCs w:val="28"/>
        </w:rPr>
      </w:pPr>
      <w:r w:rsidRPr="002A37D2">
        <w:rPr>
          <w:rFonts w:ascii="Times New Roman" w:hAnsi="Times New Roman"/>
          <w:sz w:val="28"/>
          <w:szCs w:val="28"/>
        </w:rPr>
        <w:t xml:space="preserve">Кизилов А.С., Тверитинов И.А.  Образовательные вопросы историко-культурного наследия Большого Сочи в аспектах выявления, сохранения и внедрения // Гуманизация образования. </w:t>
      </w:r>
      <w:r w:rsidRPr="002A37D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A37D2">
        <w:rPr>
          <w:rFonts w:ascii="Times New Roman" w:hAnsi="Times New Roman"/>
          <w:b/>
          <w:bCs/>
          <w:i/>
          <w:iCs/>
          <w:sz w:val="28"/>
          <w:szCs w:val="28"/>
        </w:rPr>
        <w:t xml:space="preserve">– </w:t>
      </w:r>
      <w:r w:rsidRPr="002A37D2">
        <w:rPr>
          <w:rFonts w:ascii="Times New Roman" w:hAnsi="Times New Roman"/>
          <w:color w:val="000000"/>
          <w:sz w:val="28"/>
          <w:szCs w:val="28"/>
        </w:rPr>
        <w:t xml:space="preserve">2023. </w:t>
      </w:r>
      <w:r w:rsidRPr="002A37D2">
        <w:rPr>
          <w:rFonts w:ascii="Times New Roman" w:hAnsi="Times New Roman"/>
          <w:b/>
          <w:bCs/>
          <w:i/>
          <w:iCs/>
          <w:sz w:val="28"/>
          <w:szCs w:val="28"/>
        </w:rPr>
        <w:t xml:space="preserve">– </w:t>
      </w:r>
      <w:r w:rsidRPr="002A37D2">
        <w:rPr>
          <w:rFonts w:ascii="Times New Roman" w:hAnsi="Times New Roman"/>
          <w:color w:val="000000"/>
          <w:sz w:val="28"/>
          <w:szCs w:val="28"/>
        </w:rPr>
        <w:t xml:space="preserve">№ 3. </w:t>
      </w:r>
      <w:r w:rsidRPr="002A37D2">
        <w:rPr>
          <w:rFonts w:ascii="Times New Roman" w:hAnsi="Times New Roman"/>
          <w:sz w:val="28"/>
          <w:szCs w:val="28"/>
        </w:rPr>
        <w:t xml:space="preserve">– </w:t>
      </w:r>
      <w:r w:rsidRPr="002A37D2">
        <w:rPr>
          <w:rFonts w:ascii="Times New Roman" w:hAnsi="Times New Roman"/>
          <w:color w:val="000000"/>
          <w:sz w:val="28"/>
          <w:szCs w:val="28"/>
        </w:rPr>
        <w:t xml:space="preserve">С. 89-98. </w:t>
      </w:r>
      <w:r w:rsidRPr="002A37D2">
        <w:rPr>
          <w:rFonts w:ascii="Times New Roman" w:eastAsia="TimesNewRomanPS-ItalicMT" w:hAnsi="Times New Roman"/>
          <w:sz w:val="28"/>
          <w:szCs w:val="28"/>
        </w:rPr>
        <w:t>DOI: 10.24412/ 1029-3388-2023-3-89-98</w:t>
      </w:r>
    </w:p>
    <w:p w14:paraId="1C421DC0" w14:textId="25872EA1" w:rsidR="00D801EF" w:rsidRPr="002A37D2" w:rsidRDefault="00D801EF" w:rsidP="002A37D2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A37D2">
        <w:rPr>
          <w:rFonts w:ascii="Times New Roman" w:hAnsi="Times New Roman"/>
          <w:sz w:val="28"/>
          <w:szCs w:val="28"/>
        </w:rPr>
        <w:t xml:space="preserve">Кизилов А.С. Раннее христианство на черноморском побережье и его значение для современного образовательного процесса // Гуманизация образования.  </w:t>
      </w:r>
      <w:r w:rsidRPr="002A37D2">
        <w:rPr>
          <w:rFonts w:ascii="Times New Roman" w:hAnsi="Times New Roman"/>
          <w:b/>
          <w:bCs/>
          <w:i/>
          <w:iCs/>
          <w:sz w:val="28"/>
          <w:szCs w:val="28"/>
        </w:rPr>
        <w:t xml:space="preserve">– </w:t>
      </w:r>
      <w:r w:rsidRPr="002A37D2">
        <w:rPr>
          <w:rFonts w:ascii="Times New Roman" w:hAnsi="Times New Roman"/>
          <w:color w:val="000000"/>
          <w:sz w:val="28"/>
          <w:szCs w:val="28"/>
        </w:rPr>
        <w:t xml:space="preserve">2023. </w:t>
      </w:r>
      <w:r w:rsidRPr="002A37D2">
        <w:rPr>
          <w:rFonts w:ascii="Times New Roman" w:hAnsi="Times New Roman"/>
          <w:b/>
          <w:bCs/>
          <w:i/>
          <w:iCs/>
          <w:sz w:val="28"/>
          <w:szCs w:val="28"/>
        </w:rPr>
        <w:t xml:space="preserve">– </w:t>
      </w:r>
      <w:r w:rsidRPr="002A37D2">
        <w:rPr>
          <w:rFonts w:ascii="Times New Roman" w:hAnsi="Times New Roman"/>
          <w:color w:val="000000"/>
          <w:sz w:val="28"/>
          <w:szCs w:val="28"/>
        </w:rPr>
        <w:t xml:space="preserve">№ 1. </w:t>
      </w:r>
      <w:r w:rsidRPr="002A37D2">
        <w:rPr>
          <w:rFonts w:ascii="Times New Roman" w:hAnsi="Times New Roman"/>
          <w:sz w:val="28"/>
          <w:szCs w:val="28"/>
        </w:rPr>
        <w:t xml:space="preserve">– </w:t>
      </w:r>
      <w:r w:rsidRPr="002A37D2">
        <w:rPr>
          <w:rFonts w:ascii="Times New Roman" w:hAnsi="Times New Roman"/>
          <w:color w:val="000000"/>
          <w:sz w:val="28"/>
          <w:szCs w:val="28"/>
        </w:rPr>
        <w:t>С. 159</w:t>
      </w:r>
      <w:r w:rsidR="00084800">
        <w:rPr>
          <w:rFonts w:ascii="Times New Roman" w:hAnsi="Times New Roman"/>
          <w:b/>
          <w:bCs/>
          <w:i/>
          <w:iCs/>
          <w:sz w:val="28"/>
          <w:szCs w:val="28"/>
        </w:rPr>
        <w:t>-</w:t>
      </w:r>
      <w:r w:rsidRPr="002A37D2">
        <w:rPr>
          <w:rFonts w:ascii="Times New Roman" w:hAnsi="Times New Roman"/>
          <w:color w:val="000000"/>
          <w:sz w:val="28"/>
          <w:szCs w:val="28"/>
        </w:rPr>
        <w:t>169. DOI: 10.24412/1029-3388-2023-1-4-13</w:t>
      </w:r>
    </w:p>
    <w:p w14:paraId="2F7C1974" w14:textId="77777777" w:rsidR="00D801EF" w:rsidRPr="002A37D2" w:rsidRDefault="00D801EF" w:rsidP="002A37D2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eastAsia="TimesNewRomanPS-ItalicMT" w:hAnsi="Times New Roman"/>
          <w:color w:val="000000"/>
          <w:sz w:val="28"/>
          <w:szCs w:val="28"/>
        </w:rPr>
      </w:pPr>
      <w:r w:rsidRPr="002A37D2">
        <w:rPr>
          <w:rFonts w:ascii="Times New Roman" w:hAnsi="Times New Roman"/>
          <w:color w:val="000000"/>
          <w:sz w:val="28"/>
          <w:szCs w:val="28"/>
        </w:rPr>
        <w:t xml:space="preserve">Кизилов А.С., </w:t>
      </w:r>
      <w:proofErr w:type="spellStart"/>
      <w:r w:rsidRPr="002A37D2">
        <w:rPr>
          <w:rFonts w:ascii="Times New Roman" w:hAnsi="Times New Roman"/>
          <w:color w:val="000000"/>
          <w:sz w:val="28"/>
          <w:szCs w:val="28"/>
        </w:rPr>
        <w:t>Требелева</w:t>
      </w:r>
      <w:proofErr w:type="spellEnd"/>
      <w:r w:rsidRPr="002A37D2">
        <w:rPr>
          <w:rFonts w:ascii="Times New Roman" w:hAnsi="Times New Roman"/>
          <w:color w:val="000000"/>
          <w:sz w:val="28"/>
          <w:szCs w:val="28"/>
        </w:rPr>
        <w:t xml:space="preserve"> Г.В., </w:t>
      </w:r>
      <w:proofErr w:type="spellStart"/>
      <w:r w:rsidRPr="002A37D2">
        <w:rPr>
          <w:rFonts w:ascii="Times New Roman" w:hAnsi="Times New Roman"/>
          <w:color w:val="000000"/>
          <w:sz w:val="28"/>
          <w:szCs w:val="28"/>
        </w:rPr>
        <w:t>Кизилова</w:t>
      </w:r>
      <w:proofErr w:type="spellEnd"/>
      <w:r w:rsidRPr="002A37D2">
        <w:rPr>
          <w:rFonts w:ascii="Times New Roman" w:hAnsi="Times New Roman"/>
          <w:color w:val="000000"/>
          <w:sz w:val="28"/>
          <w:szCs w:val="28"/>
        </w:rPr>
        <w:t xml:space="preserve"> А.А. Исследования историографии Черноморского побережья Кавказа в современном научном и образовательном процессе. </w:t>
      </w:r>
      <w:hyperlink r:id="rId7" w:history="1">
        <w:r w:rsidRPr="002A37D2">
          <w:rPr>
            <w:rStyle w:val="a4"/>
            <w:rFonts w:ascii="Times New Roman" w:hAnsi="Times New Roman"/>
            <w:color w:val="000000"/>
            <w:sz w:val="28"/>
            <w:szCs w:val="28"/>
            <w:u w:val="none"/>
          </w:rPr>
          <w:t>Гуманизация образования</w:t>
        </w:r>
      </w:hyperlink>
      <w:r w:rsidRPr="002A37D2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2A37D2">
        <w:rPr>
          <w:rFonts w:ascii="Times New Roman" w:hAnsi="Times New Roman"/>
          <w:b/>
          <w:bCs/>
          <w:i/>
          <w:iCs/>
          <w:sz w:val="28"/>
          <w:szCs w:val="28"/>
        </w:rPr>
        <w:t xml:space="preserve">– </w:t>
      </w:r>
      <w:r w:rsidRPr="002A37D2">
        <w:rPr>
          <w:rFonts w:ascii="Times New Roman" w:hAnsi="Times New Roman"/>
          <w:color w:val="000000"/>
          <w:sz w:val="28"/>
          <w:szCs w:val="28"/>
        </w:rPr>
        <w:t xml:space="preserve">2024. </w:t>
      </w:r>
      <w:r w:rsidRPr="002A37D2">
        <w:rPr>
          <w:rFonts w:ascii="Times New Roman" w:hAnsi="Times New Roman"/>
          <w:b/>
          <w:bCs/>
          <w:i/>
          <w:iCs/>
          <w:sz w:val="28"/>
          <w:szCs w:val="28"/>
        </w:rPr>
        <w:t xml:space="preserve">– </w:t>
      </w:r>
      <w:hyperlink r:id="rId8" w:history="1">
        <w:r w:rsidRPr="002A37D2">
          <w:rPr>
            <w:rStyle w:val="a4"/>
            <w:rFonts w:ascii="Times New Roman" w:hAnsi="Times New Roman"/>
            <w:color w:val="000000"/>
            <w:sz w:val="28"/>
            <w:szCs w:val="28"/>
            <w:u w:val="none"/>
          </w:rPr>
          <w:t>№ 2</w:t>
        </w:r>
      </w:hyperlink>
      <w:r w:rsidRPr="002A37D2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2A37D2">
        <w:rPr>
          <w:rFonts w:ascii="Times New Roman" w:hAnsi="Times New Roman"/>
          <w:b/>
          <w:bCs/>
          <w:i/>
          <w:iCs/>
          <w:sz w:val="28"/>
          <w:szCs w:val="28"/>
        </w:rPr>
        <w:t xml:space="preserve">– </w:t>
      </w:r>
      <w:r w:rsidRPr="002A37D2">
        <w:rPr>
          <w:rFonts w:ascii="Times New Roman" w:hAnsi="Times New Roman"/>
          <w:color w:val="000000"/>
          <w:sz w:val="28"/>
          <w:szCs w:val="28"/>
        </w:rPr>
        <w:t>С. 112</w:t>
      </w:r>
      <w:r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color w:val="000000"/>
          <w:sz w:val="28"/>
          <w:szCs w:val="28"/>
        </w:rPr>
        <w:t>121.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color w:val="000000"/>
          <w:sz w:val="28"/>
          <w:szCs w:val="28"/>
        </w:rPr>
        <w:t>DOI: </w:t>
      </w:r>
      <w:hyperlink r:id="rId9" w:tgtFrame="_blank" w:history="1">
        <w:r w:rsidRPr="002A37D2">
          <w:rPr>
            <w:rStyle w:val="a4"/>
            <w:rFonts w:ascii="Times New Roman" w:hAnsi="Times New Roman"/>
            <w:color w:val="000000"/>
            <w:sz w:val="28"/>
            <w:szCs w:val="28"/>
            <w:u w:val="none"/>
          </w:rPr>
          <w:t>10.24412/2541-8734-2024-2-112-121</w:t>
        </w:r>
      </w:hyperlink>
    </w:p>
    <w:p w14:paraId="46E954A7" w14:textId="227959C6" w:rsidR="00D801EF" w:rsidRPr="002A37D2" w:rsidRDefault="00D801EF" w:rsidP="002A37D2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2A37D2">
        <w:rPr>
          <w:rFonts w:ascii="Times New Roman" w:hAnsi="Times New Roman"/>
          <w:color w:val="000000"/>
          <w:sz w:val="28"/>
          <w:szCs w:val="28"/>
        </w:rPr>
        <w:lastRenderedPageBreak/>
        <w:t>Кизилов А.С. Реперные точки общеобразовательных факторов Западного Кавказа на научных площадках Большого Сочи //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color w:val="000000"/>
          <w:sz w:val="28"/>
          <w:szCs w:val="28"/>
        </w:rPr>
        <w:t xml:space="preserve">Гуманизация образования.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color w:val="00008F"/>
          <w:sz w:val="28"/>
          <w:szCs w:val="28"/>
        </w:rPr>
        <w:t xml:space="preserve"> </w:t>
      </w:r>
      <w:r w:rsidRPr="002A37D2">
        <w:rPr>
          <w:rFonts w:ascii="Times New Roman" w:hAnsi="Times New Roman"/>
          <w:color w:val="000000"/>
          <w:sz w:val="28"/>
          <w:szCs w:val="28"/>
        </w:rPr>
        <w:t xml:space="preserve">2022.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color w:val="000000"/>
          <w:sz w:val="28"/>
          <w:szCs w:val="28"/>
        </w:rPr>
        <w:t xml:space="preserve">№ 3.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color w:val="000000"/>
          <w:sz w:val="28"/>
          <w:szCs w:val="28"/>
        </w:rPr>
        <w:t>С. 55</w:t>
      </w:r>
      <w:r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color w:val="000000"/>
          <w:sz w:val="28"/>
          <w:szCs w:val="28"/>
        </w:rPr>
        <w:t xml:space="preserve">64. </w:t>
      </w:r>
      <w:r w:rsidRPr="002A37D2">
        <w:rPr>
          <w:rFonts w:ascii="Times New Roman" w:hAnsi="Times New Roman"/>
          <w:sz w:val="28"/>
          <w:szCs w:val="28"/>
        </w:rPr>
        <w:t>DOI: </w:t>
      </w:r>
      <w:r w:rsidRPr="002A37D2">
        <w:rPr>
          <w:rFonts w:ascii="Times New Roman" w:hAnsi="Times New Roman"/>
          <w:color w:val="000000"/>
          <w:sz w:val="28"/>
          <w:szCs w:val="28"/>
        </w:rPr>
        <w:t>10.24411/1029-3388-2020-10245</w:t>
      </w:r>
    </w:p>
    <w:p w14:paraId="318DB597" w14:textId="4704E346" w:rsidR="00D801EF" w:rsidRPr="002A37D2" w:rsidRDefault="00084800" w:rsidP="002A37D2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Кизилов А.С.,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Требелева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Г.В. Р</w:t>
      </w:r>
      <w:r w:rsidR="00D801EF" w:rsidRPr="002A37D2">
        <w:rPr>
          <w:rFonts w:ascii="Times New Roman" w:hAnsi="Times New Roman"/>
          <w:color w:val="000000"/>
          <w:sz w:val="28"/>
          <w:szCs w:val="28"/>
        </w:rPr>
        <w:t>езультаты междисциплинарных исследований и перспективы их внедрения в образовательный процесс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84800">
        <w:rPr>
          <w:rFonts w:ascii="Times New Roman" w:hAnsi="Times New Roman"/>
          <w:color w:val="000000"/>
          <w:sz w:val="28"/>
          <w:szCs w:val="28"/>
        </w:rPr>
        <w:t>//</w:t>
      </w:r>
      <w:r w:rsidR="00D801EF" w:rsidRPr="002A37D2">
        <w:rPr>
          <w:rFonts w:ascii="Times New Roman" w:hAnsi="Times New Roman"/>
          <w:color w:val="000000"/>
          <w:sz w:val="28"/>
          <w:szCs w:val="28"/>
        </w:rPr>
        <w:t xml:space="preserve"> Тенденции и состояние развития высшего образования в современном мире</w:t>
      </w:r>
      <w:r>
        <w:rPr>
          <w:rFonts w:ascii="Times New Roman" w:hAnsi="Times New Roman"/>
          <w:color w:val="000000"/>
          <w:sz w:val="28"/>
          <w:szCs w:val="28"/>
        </w:rPr>
        <w:t>:</w:t>
      </w:r>
      <w:r w:rsidR="00D801EF" w:rsidRPr="002A37D2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>с</w:t>
      </w:r>
      <w:r w:rsidR="00D801EF" w:rsidRPr="002A37D2">
        <w:rPr>
          <w:rFonts w:ascii="Times New Roman" w:hAnsi="Times New Roman"/>
          <w:color w:val="000000"/>
          <w:sz w:val="28"/>
          <w:szCs w:val="28"/>
        </w:rPr>
        <w:t xml:space="preserve">борник статей. </w:t>
      </w:r>
      <w:r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="00D801EF" w:rsidRPr="002A37D2">
        <w:rPr>
          <w:rFonts w:ascii="Times New Roman" w:hAnsi="Times New Roman"/>
          <w:sz w:val="28"/>
          <w:szCs w:val="28"/>
        </w:rPr>
        <w:t xml:space="preserve"> </w:t>
      </w:r>
      <w:r w:rsidR="00D801EF" w:rsidRPr="002A37D2">
        <w:rPr>
          <w:rFonts w:ascii="Times New Roman" w:hAnsi="Times New Roman"/>
          <w:color w:val="000000"/>
          <w:sz w:val="28"/>
          <w:szCs w:val="28"/>
        </w:rPr>
        <w:t xml:space="preserve">Сочи-Москва, 2022. </w:t>
      </w:r>
      <w:r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="00D801EF" w:rsidRPr="002A37D2">
        <w:rPr>
          <w:rFonts w:ascii="Times New Roman" w:hAnsi="Times New Roman"/>
          <w:sz w:val="28"/>
          <w:szCs w:val="28"/>
        </w:rPr>
        <w:t xml:space="preserve"> </w:t>
      </w:r>
      <w:r w:rsidR="00D801EF" w:rsidRPr="002A37D2">
        <w:rPr>
          <w:rFonts w:ascii="Times New Roman" w:hAnsi="Times New Roman"/>
          <w:color w:val="000000"/>
          <w:sz w:val="28"/>
          <w:szCs w:val="28"/>
        </w:rPr>
        <w:t>С. 24</w:t>
      </w:r>
      <w:r>
        <w:rPr>
          <w:rFonts w:ascii="Times New Roman" w:hAnsi="Times New Roman"/>
          <w:color w:val="000000"/>
          <w:sz w:val="28"/>
          <w:szCs w:val="28"/>
        </w:rPr>
        <w:t>-</w:t>
      </w:r>
      <w:r w:rsidR="00D801EF" w:rsidRPr="002A37D2">
        <w:rPr>
          <w:rFonts w:ascii="Times New Roman" w:hAnsi="Times New Roman"/>
          <w:color w:val="000000"/>
          <w:sz w:val="28"/>
          <w:szCs w:val="28"/>
        </w:rPr>
        <w:t xml:space="preserve">30. </w:t>
      </w:r>
    </w:p>
    <w:p w14:paraId="7E28F6F5" w14:textId="7B4A116F" w:rsidR="00D801EF" w:rsidRPr="002A37D2" w:rsidRDefault="00D801EF" w:rsidP="002A37D2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2A37D2">
        <w:rPr>
          <w:rFonts w:ascii="Times New Roman" w:hAnsi="Times New Roman"/>
          <w:sz w:val="28"/>
          <w:szCs w:val="28"/>
        </w:rPr>
        <w:t>Кизилов А.С. Археологическое историко-культурное наследие в образовательном процессе и законодательные противоречия в его развитии // Вестник Университета Российской академии образования.</w:t>
      </w:r>
      <w:r w:rsidRPr="002A37D2">
        <w:rPr>
          <w:rFonts w:ascii="Times New Roman" w:hAnsi="Times New Roman"/>
          <w:color w:val="00008F"/>
          <w:sz w:val="28"/>
          <w:szCs w:val="28"/>
        </w:rPr>
        <w:t xml:space="preserve">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color w:val="000000"/>
          <w:sz w:val="28"/>
          <w:szCs w:val="28"/>
        </w:rPr>
        <w:t xml:space="preserve">2022.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color w:val="000000"/>
          <w:sz w:val="28"/>
          <w:szCs w:val="28"/>
        </w:rPr>
        <w:t xml:space="preserve">№ 2.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="00084800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r w:rsidRPr="002A37D2">
        <w:rPr>
          <w:rFonts w:ascii="Times New Roman" w:hAnsi="Times New Roman"/>
          <w:color w:val="000000"/>
          <w:sz w:val="28"/>
          <w:szCs w:val="28"/>
        </w:rPr>
        <w:t>С. 56</w:t>
      </w:r>
      <w:r w:rsidR="00084800">
        <w:rPr>
          <w:rFonts w:ascii="Times New Roman" w:hAnsi="Times New Roman"/>
          <w:color w:val="000000"/>
          <w:sz w:val="28"/>
          <w:szCs w:val="28"/>
        </w:rPr>
        <w:t>-</w:t>
      </w:r>
      <w:r w:rsidRPr="002A37D2">
        <w:rPr>
          <w:rFonts w:ascii="Times New Roman" w:hAnsi="Times New Roman"/>
          <w:color w:val="000000"/>
          <w:sz w:val="28"/>
          <w:szCs w:val="28"/>
        </w:rPr>
        <w:t xml:space="preserve">62. </w:t>
      </w:r>
    </w:p>
    <w:p w14:paraId="04971356" w14:textId="56D6711A" w:rsidR="00D801EF" w:rsidRPr="002A37D2" w:rsidRDefault="00D801EF" w:rsidP="002A37D2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2A37D2">
        <w:rPr>
          <w:rFonts w:ascii="Times New Roman" w:hAnsi="Times New Roman"/>
          <w:bCs/>
          <w:color w:val="000000"/>
          <w:sz w:val="28"/>
          <w:szCs w:val="28"/>
        </w:rPr>
        <w:t>Кизилов А.С. Образовательный фактор общественного восприятия историко-культурного наследия средневекового храма в центре города Сочи</w:t>
      </w:r>
      <w:r w:rsidR="002A37D2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2A37D2">
        <w:rPr>
          <w:rFonts w:ascii="Times New Roman" w:hAnsi="Times New Roman"/>
          <w:bCs/>
          <w:color w:val="000000"/>
          <w:sz w:val="28"/>
          <w:szCs w:val="28"/>
        </w:rPr>
        <w:t xml:space="preserve">// Вестник Университета Российской академии образования.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bCs/>
          <w:color w:val="000000"/>
          <w:sz w:val="28"/>
          <w:szCs w:val="28"/>
        </w:rPr>
        <w:t xml:space="preserve">2021.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bCs/>
          <w:color w:val="000000"/>
          <w:sz w:val="28"/>
          <w:szCs w:val="28"/>
        </w:rPr>
        <w:t xml:space="preserve">№ 2.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bCs/>
          <w:color w:val="000000"/>
          <w:sz w:val="28"/>
          <w:szCs w:val="28"/>
        </w:rPr>
        <w:t>С. 108</w:t>
      </w:r>
      <w:r w:rsidR="00084800">
        <w:rPr>
          <w:rFonts w:ascii="Times New Roman" w:hAnsi="Times New Roman"/>
          <w:bCs/>
          <w:color w:val="000000"/>
          <w:sz w:val="28"/>
          <w:szCs w:val="28"/>
        </w:rPr>
        <w:t>-</w:t>
      </w:r>
      <w:r w:rsidRPr="002A37D2">
        <w:rPr>
          <w:rFonts w:ascii="Times New Roman" w:hAnsi="Times New Roman"/>
          <w:bCs/>
          <w:color w:val="000000"/>
          <w:sz w:val="28"/>
          <w:szCs w:val="28"/>
        </w:rPr>
        <w:t>116.</w:t>
      </w:r>
    </w:p>
    <w:p w14:paraId="32CD874F" w14:textId="04F22173" w:rsidR="00D801EF" w:rsidRPr="002A37D2" w:rsidRDefault="00D801EF" w:rsidP="002A37D2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bCs/>
          <w:color w:val="000000"/>
          <w:sz w:val="28"/>
          <w:szCs w:val="28"/>
        </w:rPr>
        <w:t xml:space="preserve">Кизилов А.С. Образовательные аспекты социума Большого Сочи в вопросах сохранения объектов историко-культурного наследия // Гуманизация образования.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bCs/>
          <w:color w:val="000000"/>
          <w:sz w:val="28"/>
          <w:szCs w:val="28"/>
        </w:rPr>
        <w:t xml:space="preserve"> 2021.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bCs/>
          <w:color w:val="000000"/>
          <w:sz w:val="28"/>
          <w:szCs w:val="28"/>
        </w:rPr>
        <w:t xml:space="preserve">№ 3.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bCs/>
          <w:color w:val="000000"/>
          <w:sz w:val="28"/>
          <w:szCs w:val="28"/>
        </w:rPr>
        <w:t>С. 23-31.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color w:val="000000"/>
          <w:sz w:val="28"/>
          <w:szCs w:val="28"/>
        </w:rPr>
        <w:t>DOI: </w:t>
      </w:r>
      <w:hyperlink r:id="rId10" w:tgtFrame="_blank" w:history="1">
        <w:r w:rsidRPr="002A37D2">
          <w:rPr>
            <w:rStyle w:val="a4"/>
            <w:rFonts w:ascii="Times New Roman" w:hAnsi="Times New Roman"/>
            <w:color w:val="000000"/>
            <w:sz w:val="28"/>
            <w:szCs w:val="28"/>
            <w:u w:val="none"/>
          </w:rPr>
          <w:t>10.24411/1029-3388-2020-10166</w:t>
        </w:r>
      </w:hyperlink>
    </w:p>
    <w:p w14:paraId="11CCBCF7" w14:textId="6717516E" w:rsidR="00D801EF" w:rsidRPr="002A37D2" w:rsidRDefault="00D801EF" w:rsidP="00084800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2A37D2">
        <w:rPr>
          <w:rFonts w:ascii="Times New Roman" w:hAnsi="Times New Roman"/>
          <w:bCs/>
          <w:color w:val="000000"/>
          <w:sz w:val="28"/>
          <w:szCs w:val="28"/>
        </w:rPr>
        <w:t xml:space="preserve">Кизилов А.С. </w:t>
      </w:r>
      <w:r w:rsidRPr="002A37D2">
        <w:rPr>
          <w:rFonts w:ascii="Times New Roman" w:hAnsi="Times New Roman"/>
          <w:color w:val="000000"/>
          <w:sz w:val="28"/>
          <w:szCs w:val="28"/>
        </w:rPr>
        <w:t>Средневековые храмы Большого Сочи как общественный образовательный фактор в сохранени</w:t>
      </w:r>
      <w:r w:rsidR="00084800">
        <w:rPr>
          <w:rFonts w:ascii="Times New Roman" w:hAnsi="Times New Roman"/>
          <w:color w:val="000000"/>
          <w:sz w:val="28"/>
          <w:szCs w:val="28"/>
        </w:rPr>
        <w:t>и историко-культурного наследия</w:t>
      </w:r>
      <w:r w:rsidRPr="002A37D2">
        <w:rPr>
          <w:rStyle w:val="10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A37D2">
        <w:rPr>
          <w:rFonts w:ascii="Times New Roman" w:hAnsi="Times New Roman"/>
          <w:bCs/>
          <w:color w:val="000000"/>
          <w:sz w:val="28"/>
          <w:szCs w:val="28"/>
        </w:rPr>
        <w:t xml:space="preserve">// </w:t>
      </w:r>
      <w:proofErr w:type="spellStart"/>
      <w:r w:rsidRPr="002A37D2">
        <w:rPr>
          <w:rFonts w:ascii="Times New Roman" w:hAnsi="Times New Roman"/>
          <w:bCs/>
          <w:color w:val="000000"/>
          <w:sz w:val="28"/>
          <w:szCs w:val="28"/>
        </w:rPr>
        <w:t>Гуманизация</w:t>
      </w:r>
      <w:proofErr w:type="spellEnd"/>
      <w:r w:rsidRPr="002A37D2">
        <w:rPr>
          <w:rFonts w:ascii="Times New Roman" w:hAnsi="Times New Roman"/>
          <w:bCs/>
          <w:color w:val="000000"/>
          <w:sz w:val="28"/>
          <w:szCs w:val="28"/>
        </w:rPr>
        <w:t xml:space="preserve"> образования.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bCs/>
          <w:color w:val="000000"/>
          <w:sz w:val="28"/>
          <w:szCs w:val="28"/>
        </w:rPr>
        <w:t xml:space="preserve">2021.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bCs/>
          <w:color w:val="000000"/>
          <w:sz w:val="28"/>
          <w:szCs w:val="28"/>
        </w:rPr>
        <w:t xml:space="preserve">№ 5.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color w:val="000000"/>
          <w:sz w:val="28"/>
          <w:szCs w:val="28"/>
        </w:rPr>
        <w:t>С. 139</w:t>
      </w:r>
      <w:r w:rsidRPr="002A37D2">
        <w:rPr>
          <w:rFonts w:ascii="Times New Roman" w:hAnsi="Times New Roman"/>
          <w:sz w:val="28"/>
          <w:szCs w:val="28"/>
        </w:rPr>
        <w:t>—</w:t>
      </w:r>
      <w:r w:rsidRPr="002A37D2">
        <w:rPr>
          <w:rFonts w:ascii="Times New Roman" w:hAnsi="Times New Roman"/>
          <w:color w:val="000000"/>
          <w:sz w:val="28"/>
          <w:szCs w:val="28"/>
        </w:rPr>
        <w:t>147.</w:t>
      </w:r>
      <w:r w:rsidRPr="002A37D2">
        <w:rPr>
          <w:rFonts w:ascii="Times New Roman" w:hAnsi="Times New Roman"/>
          <w:sz w:val="28"/>
          <w:szCs w:val="28"/>
        </w:rPr>
        <w:t xml:space="preserve"> </w:t>
      </w:r>
      <w:r w:rsidRPr="002A37D2">
        <w:rPr>
          <w:rFonts w:ascii="Times New Roman" w:hAnsi="Times New Roman"/>
          <w:color w:val="000000"/>
          <w:sz w:val="28"/>
          <w:szCs w:val="28"/>
        </w:rPr>
        <w:t>DOI: </w:t>
      </w:r>
      <w:hyperlink r:id="rId11" w:tgtFrame="_blank" w:history="1">
        <w:r w:rsidRPr="002A37D2">
          <w:rPr>
            <w:rStyle w:val="a4"/>
            <w:rFonts w:ascii="Times New Roman" w:hAnsi="Times New Roman"/>
            <w:color w:val="000000"/>
            <w:sz w:val="28"/>
            <w:szCs w:val="28"/>
            <w:u w:val="none"/>
          </w:rPr>
          <w:t>10.24411/1029-3388-2020-10198</w:t>
        </w:r>
      </w:hyperlink>
    </w:p>
    <w:p w14:paraId="43388A26" w14:textId="2184E934" w:rsidR="00D801EF" w:rsidRPr="00084800" w:rsidRDefault="00D801EF" w:rsidP="00084800">
      <w:pPr>
        <w:numPr>
          <w:ilvl w:val="0"/>
          <w:numId w:val="8"/>
        </w:numPr>
        <w:spacing w:after="160" w:line="259" w:lineRule="auto"/>
        <w:ind w:left="0" w:firstLine="709"/>
        <w:jc w:val="both"/>
        <w:rPr>
          <w:rFonts w:ascii="Times New Roman" w:hAnsi="Times New Roman"/>
        </w:rPr>
      </w:pPr>
      <w:r w:rsidRPr="00084800">
        <w:rPr>
          <w:rFonts w:ascii="Times New Roman" w:hAnsi="Times New Roman"/>
          <w:color w:val="000000"/>
          <w:sz w:val="28"/>
          <w:szCs w:val="28"/>
        </w:rPr>
        <w:t>Кизилов А.С. Актуальность воспитательных аспектов образования в укреплении этнической консолидации транс</w:t>
      </w:r>
      <w:r w:rsidR="00084800">
        <w:rPr>
          <w:rFonts w:ascii="Times New Roman" w:hAnsi="Times New Roman"/>
          <w:color w:val="000000"/>
          <w:sz w:val="28"/>
          <w:szCs w:val="28"/>
        </w:rPr>
        <w:t xml:space="preserve">граничного района Большого Сочи </w:t>
      </w:r>
      <w:r w:rsidR="00084800" w:rsidRPr="00084800">
        <w:rPr>
          <w:rFonts w:ascii="Times New Roman" w:hAnsi="Times New Roman"/>
          <w:color w:val="000000"/>
          <w:sz w:val="28"/>
          <w:szCs w:val="28"/>
        </w:rPr>
        <w:t>//</w:t>
      </w:r>
      <w:r w:rsidRPr="00084800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84800">
        <w:rPr>
          <w:rFonts w:ascii="Times New Roman" w:hAnsi="Times New Roman"/>
          <w:color w:val="000000"/>
          <w:sz w:val="28"/>
          <w:szCs w:val="28"/>
        </w:rPr>
        <w:t>Гуманизация</w:t>
      </w:r>
      <w:proofErr w:type="spellEnd"/>
      <w:r w:rsidRPr="00084800">
        <w:rPr>
          <w:rFonts w:ascii="Times New Roman" w:hAnsi="Times New Roman"/>
          <w:color w:val="000000"/>
          <w:sz w:val="28"/>
          <w:szCs w:val="28"/>
        </w:rPr>
        <w:t xml:space="preserve"> образования.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084800">
        <w:rPr>
          <w:rFonts w:ascii="Times New Roman" w:hAnsi="Times New Roman"/>
          <w:sz w:val="28"/>
          <w:szCs w:val="28"/>
        </w:rPr>
        <w:t xml:space="preserve"> </w:t>
      </w:r>
      <w:r w:rsidRPr="00084800">
        <w:rPr>
          <w:rFonts w:ascii="Times New Roman" w:hAnsi="Times New Roman"/>
          <w:color w:val="000000"/>
          <w:sz w:val="28"/>
          <w:szCs w:val="28"/>
        </w:rPr>
        <w:t xml:space="preserve">2020.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084800">
        <w:rPr>
          <w:rFonts w:ascii="Times New Roman" w:hAnsi="Times New Roman"/>
          <w:sz w:val="28"/>
          <w:szCs w:val="28"/>
        </w:rPr>
        <w:t xml:space="preserve"> </w:t>
      </w:r>
      <w:r w:rsidRPr="00084800">
        <w:rPr>
          <w:rFonts w:ascii="Times New Roman" w:hAnsi="Times New Roman"/>
          <w:color w:val="000000"/>
          <w:sz w:val="28"/>
          <w:szCs w:val="28"/>
        </w:rPr>
        <w:t xml:space="preserve">№ 1. </w:t>
      </w:r>
      <w:r w:rsidR="00084800" w:rsidRPr="002A37D2">
        <w:rPr>
          <w:rFonts w:ascii="Times New Roman" w:hAnsi="Times New Roman"/>
          <w:b/>
          <w:bCs/>
          <w:i/>
          <w:iCs/>
          <w:sz w:val="28"/>
          <w:szCs w:val="28"/>
        </w:rPr>
        <w:t>–</w:t>
      </w:r>
      <w:r w:rsidRPr="00084800">
        <w:rPr>
          <w:rFonts w:ascii="Times New Roman" w:hAnsi="Times New Roman"/>
          <w:sz w:val="28"/>
          <w:szCs w:val="28"/>
        </w:rPr>
        <w:t xml:space="preserve"> </w:t>
      </w:r>
      <w:r w:rsidRPr="00084800">
        <w:rPr>
          <w:rFonts w:ascii="Times New Roman" w:hAnsi="Times New Roman"/>
          <w:color w:val="000000"/>
          <w:sz w:val="28"/>
          <w:szCs w:val="28"/>
        </w:rPr>
        <w:t>С. 129-137. DOI: </w:t>
      </w:r>
      <w:hyperlink r:id="rId12" w:tgtFrame="_blank" w:history="1">
        <w:r w:rsidRPr="00084800">
          <w:rPr>
            <w:rStyle w:val="a4"/>
            <w:rFonts w:ascii="Times New Roman" w:hAnsi="Times New Roman"/>
            <w:color w:val="000000"/>
            <w:sz w:val="28"/>
            <w:szCs w:val="28"/>
            <w:u w:val="none"/>
          </w:rPr>
          <w:t>10.24411/1029-3388-2020-10091</w:t>
        </w:r>
      </w:hyperlink>
    </w:p>
    <w:sectPr w:rsidR="00D801EF" w:rsidRPr="00084800" w:rsidSect="00BF7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-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Italic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8565C1"/>
    <w:multiLevelType w:val="hybridMultilevel"/>
    <w:tmpl w:val="F0A21196"/>
    <w:lvl w:ilvl="0" w:tplc="193A20B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1A6D6C7D"/>
    <w:multiLevelType w:val="hybridMultilevel"/>
    <w:tmpl w:val="30744D44"/>
    <w:lvl w:ilvl="0" w:tplc="A58A21F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D4F0DD5"/>
    <w:multiLevelType w:val="hybridMultilevel"/>
    <w:tmpl w:val="3D46F3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6A49FE2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1FA1FB4"/>
    <w:multiLevelType w:val="hybridMultilevel"/>
    <w:tmpl w:val="165410EA"/>
    <w:lvl w:ilvl="0" w:tplc="0CC8C676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2CF61DAF"/>
    <w:multiLevelType w:val="hybridMultilevel"/>
    <w:tmpl w:val="2C9606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6F33F9E"/>
    <w:multiLevelType w:val="hybridMultilevel"/>
    <w:tmpl w:val="AB9E647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3F597247"/>
    <w:multiLevelType w:val="hybridMultilevel"/>
    <w:tmpl w:val="48041D12"/>
    <w:lvl w:ilvl="0" w:tplc="C40808E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52EA1BE4"/>
    <w:multiLevelType w:val="hybridMultilevel"/>
    <w:tmpl w:val="89923C04"/>
    <w:lvl w:ilvl="0" w:tplc="E056D1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7A9A2D27"/>
    <w:multiLevelType w:val="hybridMultilevel"/>
    <w:tmpl w:val="3F9E0E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3"/>
  </w:num>
  <w:num w:numId="5">
    <w:abstractNumId w:val="1"/>
  </w:num>
  <w:num w:numId="6">
    <w:abstractNumId w:val="4"/>
  </w:num>
  <w:num w:numId="7">
    <w:abstractNumId w:val="8"/>
  </w:num>
  <w:num w:numId="8">
    <w:abstractNumId w:val="7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F94"/>
    <w:rsid w:val="000372FE"/>
    <w:rsid w:val="00076921"/>
    <w:rsid w:val="00084800"/>
    <w:rsid w:val="00084BB5"/>
    <w:rsid w:val="000936B5"/>
    <w:rsid w:val="000B3516"/>
    <w:rsid w:val="000B50E3"/>
    <w:rsid w:val="000E0D9D"/>
    <w:rsid w:val="000E1875"/>
    <w:rsid w:val="001134DC"/>
    <w:rsid w:val="00131CCE"/>
    <w:rsid w:val="00136F94"/>
    <w:rsid w:val="001419B6"/>
    <w:rsid w:val="001468AE"/>
    <w:rsid w:val="001A0FC5"/>
    <w:rsid w:val="0025668A"/>
    <w:rsid w:val="00264698"/>
    <w:rsid w:val="00271C31"/>
    <w:rsid w:val="002806DF"/>
    <w:rsid w:val="002A37D2"/>
    <w:rsid w:val="002F051B"/>
    <w:rsid w:val="002F7AF6"/>
    <w:rsid w:val="00316AB3"/>
    <w:rsid w:val="00344DA7"/>
    <w:rsid w:val="00391EF0"/>
    <w:rsid w:val="003B057F"/>
    <w:rsid w:val="00414346"/>
    <w:rsid w:val="00430CDB"/>
    <w:rsid w:val="0043323A"/>
    <w:rsid w:val="004471B2"/>
    <w:rsid w:val="00447A3F"/>
    <w:rsid w:val="0045045B"/>
    <w:rsid w:val="00473AB8"/>
    <w:rsid w:val="00492640"/>
    <w:rsid w:val="004A45B2"/>
    <w:rsid w:val="004D402D"/>
    <w:rsid w:val="004E7288"/>
    <w:rsid w:val="00513328"/>
    <w:rsid w:val="00527FC1"/>
    <w:rsid w:val="00541B7F"/>
    <w:rsid w:val="005917F3"/>
    <w:rsid w:val="00615480"/>
    <w:rsid w:val="00631376"/>
    <w:rsid w:val="0063237F"/>
    <w:rsid w:val="00677E09"/>
    <w:rsid w:val="006907A1"/>
    <w:rsid w:val="006A3969"/>
    <w:rsid w:val="006B7877"/>
    <w:rsid w:val="0072427D"/>
    <w:rsid w:val="00787FAB"/>
    <w:rsid w:val="007B54D2"/>
    <w:rsid w:val="00835A52"/>
    <w:rsid w:val="00836E32"/>
    <w:rsid w:val="00853599"/>
    <w:rsid w:val="008A10B8"/>
    <w:rsid w:val="008A2D79"/>
    <w:rsid w:val="0092169C"/>
    <w:rsid w:val="00924859"/>
    <w:rsid w:val="00944091"/>
    <w:rsid w:val="009523C0"/>
    <w:rsid w:val="00980A10"/>
    <w:rsid w:val="009B028F"/>
    <w:rsid w:val="00A02A83"/>
    <w:rsid w:val="00A07E84"/>
    <w:rsid w:val="00A3297E"/>
    <w:rsid w:val="00A3417E"/>
    <w:rsid w:val="00AC65FF"/>
    <w:rsid w:val="00B05877"/>
    <w:rsid w:val="00B462C5"/>
    <w:rsid w:val="00B512CE"/>
    <w:rsid w:val="00B77B71"/>
    <w:rsid w:val="00BF7FD8"/>
    <w:rsid w:val="00C035C2"/>
    <w:rsid w:val="00C050BE"/>
    <w:rsid w:val="00C5537B"/>
    <w:rsid w:val="00C6109C"/>
    <w:rsid w:val="00C667B4"/>
    <w:rsid w:val="00C76981"/>
    <w:rsid w:val="00C80B61"/>
    <w:rsid w:val="00CB6BA0"/>
    <w:rsid w:val="00CB7484"/>
    <w:rsid w:val="00CE06AD"/>
    <w:rsid w:val="00CE1EF5"/>
    <w:rsid w:val="00CF5DF8"/>
    <w:rsid w:val="00CF7F1C"/>
    <w:rsid w:val="00D04AF5"/>
    <w:rsid w:val="00D17BC9"/>
    <w:rsid w:val="00D3162E"/>
    <w:rsid w:val="00D401EE"/>
    <w:rsid w:val="00D6293B"/>
    <w:rsid w:val="00D801EF"/>
    <w:rsid w:val="00D94BD9"/>
    <w:rsid w:val="00DC3822"/>
    <w:rsid w:val="00DC5FB8"/>
    <w:rsid w:val="00E14D96"/>
    <w:rsid w:val="00E17633"/>
    <w:rsid w:val="00E378C4"/>
    <w:rsid w:val="00E806EC"/>
    <w:rsid w:val="00EF2300"/>
    <w:rsid w:val="00F031B9"/>
    <w:rsid w:val="00F22083"/>
    <w:rsid w:val="00F25D44"/>
    <w:rsid w:val="00FF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A737B66"/>
  <w15:docId w15:val="{2FA5727A-5C85-4504-AA63-CEE3C920D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1CCE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271C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locked/>
    <w:rsid w:val="00D401E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B512CE"/>
    <w:pPr>
      <w:keepNext/>
      <w:keepLines/>
      <w:spacing w:before="200" w:after="0"/>
      <w:outlineLvl w:val="5"/>
    </w:pPr>
    <w:rPr>
      <w:rFonts w:ascii="Cambria" w:eastAsia="SimSun" w:hAnsi="Cambria"/>
      <w:i/>
      <w:iCs/>
      <w:color w:val="243F6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71C31"/>
    <w:rPr>
      <w:rFonts w:ascii="Arial" w:hAnsi="Arial" w:cs="Arial"/>
      <w:b/>
      <w:bCs/>
      <w:kern w:val="32"/>
      <w:sz w:val="32"/>
      <w:szCs w:val="32"/>
      <w:lang w:val="ru-RU" w:eastAsia="en-US" w:bidi="ar-SA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60">
    <w:name w:val="Заголовок 6 Знак"/>
    <w:basedOn w:val="a0"/>
    <w:link w:val="6"/>
    <w:uiPriority w:val="99"/>
    <w:locked/>
    <w:rsid w:val="00B512CE"/>
    <w:rPr>
      <w:rFonts w:ascii="Cambria" w:eastAsia="SimSun" w:hAnsi="Cambria" w:cs="Times New Roman"/>
      <w:i/>
      <w:iCs/>
      <w:color w:val="243F60"/>
      <w:lang w:eastAsia="ru-RU"/>
    </w:rPr>
  </w:style>
  <w:style w:type="paragraph" w:styleId="a3">
    <w:name w:val="List Paragraph"/>
    <w:basedOn w:val="a"/>
    <w:uiPriority w:val="99"/>
    <w:qFormat/>
    <w:rsid w:val="00136F94"/>
    <w:pPr>
      <w:ind w:left="720"/>
      <w:contextualSpacing/>
    </w:pPr>
  </w:style>
  <w:style w:type="paragraph" w:customStyle="1" w:styleId="Default">
    <w:name w:val="Default"/>
    <w:uiPriority w:val="99"/>
    <w:rsid w:val="00A07E8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a4">
    <w:name w:val="Hyperlink"/>
    <w:basedOn w:val="a0"/>
    <w:uiPriority w:val="99"/>
    <w:rsid w:val="008A2D79"/>
    <w:rPr>
      <w:rFonts w:cs="Times New Roman"/>
      <w:color w:val="0000FF"/>
      <w:u w:val="single"/>
    </w:rPr>
  </w:style>
  <w:style w:type="character" w:styleId="a5">
    <w:name w:val="FollowedHyperlink"/>
    <w:basedOn w:val="a0"/>
    <w:uiPriority w:val="99"/>
    <w:semiHidden/>
    <w:rsid w:val="008A2D79"/>
    <w:rPr>
      <w:rFonts w:cs="Times New Roman"/>
      <w:color w:val="800080"/>
      <w:u w:val="single"/>
    </w:rPr>
  </w:style>
  <w:style w:type="character" w:customStyle="1" w:styleId="apple-converted-space">
    <w:name w:val="apple-converted-space"/>
    <w:basedOn w:val="a0"/>
    <w:uiPriority w:val="99"/>
    <w:rsid w:val="00677E09"/>
    <w:rPr>
      <w:rFonts w:cs="Times New Roman"/>
    </w:rPr>
  </w:style>
  <w:style w:type="character" w:customStyle="1" w:styleId="fontstyle01">
    <w:name w:val="fontstyle01"/>
    <w:basedOn w:val="a0"/>
    <w:uiPriority w:val="99"/>
    <w:rsid w:val="00B512CE"/>
    <w:rPr>
      <w:rFonts w:ascii="Cambria-Bold" w:hAnsi="Cambria-Bold" w:cs="Times New Roman"/>
      <w:b/>
      <w:bCs/>
      <w:color w:val="000000"/>
      <w:sz w:val="24"/>
      <w:szCs w:val="24"/>
    </w:rPr>
  </w:style>
  <w:style w:type="character" w:styleId="a6">
    <w:name w:val="Emphasis"/>
    <w:basedOn w:val="a0"/>
    <w:uiPriority w:val="99"/>
    <w:qFormat/>
    <w:rsid w:val="00B512CE"/>
    <w:rPr>
      <w:rFonts w:cs="Times New Roman"/>
      <w:i/>
      <w:iCs/>
    </w:rPr>
  </w:style>
  <w:style w:type="character" w:customStyle="1" w:styleId="21">
    <w:name w:val="Обычный2"/>
    <w:basedOn w:val="a0"/>
    <w:uiPriority w:val="99"/>
    <w:rsid w:val="002806DF"/>
    <w:rPr>
      <w:rFonts w:cs="Times New Roman"/>
    </w:rPr>
  </w:style>
  <w:style w:type="paragraph" w:customStyle="1" w:styleId="selectable-textcopyable-textx15bjb6tx1n2onr6">
    <w:name w:val="selectable-text copyable-text x15bjb6t x1n2onr6"/>
    <w:basedOn w:val="a"/>
    <w:uiPriority w:val="99"/>
    <w:rsid w:val="0026469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selectable-textcopyable-textfalse">
    <w:name w:val="selectable-text copyable-text false"/>
    <w:basedOn w:val="a0"/>
    <w:uiPriority w:val="99"/>
    <w:rsid w:val="00264698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1725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5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/contents.asp?id=67959452&amp;selid=67959463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library.ru/contents.asp?id=67959452" TargetMode="External"/><Relationship Id="rId12" Type="http://schemas.openxmlformats.org/officeDocument/2006/relationships/hyperlink" Target="https://doi.org/10.24411/1029-3388-2020-1009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library.ru/contents.asp?id=54411805&amp;selid=54411811" TargetMode="External"/><Relationship Id="rId11" Type="http://schemas.openxmlformats.org/officeDocument/2006/relationships/hyperlink" Target="https://doi.org/10.24411/1029-3388-2020-10198" TargetMode="External"/><Relationship Id="rId5" Type="http://schemas.openxmlformats.org/officeDocument/2006/relationships/hyperlink" Target="https://elibrary.ru/contents.asp?id=54411805" TargetMode="External"/><Relationship Id="rId10" Type="http://schemas.openxmlformats.org/officeDocument/2006/relationships/hyperlink" Target="https://doi.org/10.24411/1029-3388-2020-101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24412/2541-8734-2024-2-112-12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625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Демина Наталья Алексеевна</cp:lastModifiedBy>
  <cp:revision>4</cp:revision>
  <cp:lastPrinted>2024-11-04T12:05:00Z</cp:lastPrinted>
  <dcterms:created xsi:type="dcterms:W3CDTF">2024-12-06T18:03:00Z</dcterms:created>
  <dcterms:modified xsi:type="dcterms:W3CDTF">2025-03-05T11:05:00Z</dcterms:modified>
</cp:coreProperties>
</file>